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F2" w:rsidRPr="005A34AC" w:rsidRDefault="005A34AC" w:rsidP="005A34AC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A34AC">
        <w:rPr>
          <w:rFonts w:ascii="Arial" w:hAnsi="Arial" w:cs="Arial"/>
          <w:b/>
          <w:color w:val="FF0000"/>
          <w:sz w:val="24"/>
          <w:szCs w:val="24"/>
        </w:rPr>
        <w:t>CAROLINA ESTEFANÍA HERRERA RODRIGUEZ 2° “D” #9</w:t>
      </w:r>
    </w:p>
    <w:p w:rsidR="005A34AC" w:rsidRPr="005A34AC" w:rsidRDefault="005A34AC" w:rsidP="005A3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A34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Responde o complementa los siguientes cuestionamientos: </w:t>
      </w:r>
    </w:p>
    <w:p w:rsidR="005A34AC" w:rsidRDefault="005A34AC" w:rsidP="005A3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A34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En el desarrollo del niño y su relación con los libros, ¿por qué es conveniente comenzar con bebés que tienen pocos meses de edad? </w:t>
      </w:r>
    </w:p>
    <w:p w:rsidR="005A34AC" w:rsidRPr="005A34AC" w:rsidRDefault="005A34AC" w:rsidP="005A3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A34A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Porque en todo el mundo, los primeros juegos lingüísticos y relatos establecen un puente entre placer y la realidad.</w:t>
      </w:r>
    </w:p>
    <w:p w:rsidR="005A34AC" w:rsidRDefault="005A34AC" w:rsidP="005A3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A34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Resulta de la mayor importancia presentar libros ilustrados a los bebés desde los primeros meses. Su interés por ellos resulta tan evidente y estimulante porque…</w:t>
      </w:r>
    </w:p>
    <w:p w:rsidR="005A34AC" w:rsidRPr="005A34AC" w:rsidRDefault="005A34AC" w:rsidP="005A3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A34A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Sí acercamos libros ilustrados al bebé, son capaces de reconocer en los textos o las ilustraciones las representaciones de los vocablos y los ritmos que utilizan cotidianamente. </w:t>
      </w:r>
    </w:p>
    <w:p w:rsidR="005A34AC" w:rsidRDefault="005A34AC" w:rsidP="005A3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A34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Los bebés se apoderan de los libros por sí mismos; quieren elegirlos, y los entregan o los señalan para que se los lean. Es importante reconocer y respetar sus elecciones desde esta temprana edad porque… </w:t>
      </w:r>
    </w:p>
    <w:p w:rsidR="005A34AC" w:rsidRPr="005A34AC" w:rsidRDefault="005A34AC" w:rsidP="005A3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A34A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Se trata de elecciones duraderas que marcan el comienzo de algo que para nosotros es importante. Cada niño recorre su propio camino en las historias y los libros que prefieren.</w:t>
      </w:r>
    </w:p>
    <w:p w:rsidR="005A34AC" w:rsidRDefault="005A34AC" w:rsidP="005A3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A34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Es mucho más fácil y rentable leer dirigiéndose a un solo bebé en un grupo pequeño porque: </w:t>
      </w:r>
    </w:p>
    <w:p w:rsidR="005A34AC" w:rsidRPr="005A34AC" w:rsidRDefault="005A34AC" w:rsidP="005A3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A34A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-Los bebés comienzan a afirmarse eligen sus historias de manera determinante.</w:t>
      </w:r>
    </w:p>
    <w:p w:rsidR="005A34AC" w:rsidRPr="005A34AC" w:rsidRDefault="005A34AC" w:rsidP="005A3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A34A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-Los demás esperan su turno es</w:t>
      </w:r>
      <w:r w:rsidRPr="005A34A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cuchan reaccionan y toman otro</w:t>
      </w:r>
      <w:r w:rsidRPr="005A34A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 libros que pedían que se les leyeran.</w:t>
      </w:r>
    </w:p>
    <w:p w:rsidR="005A34AC" w:rsidRPr="005A34AC" w:rsidRDefault="005A34AC" w:rsidP="005A3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A34A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-Comprenden sí dificulta la primera disciplina.</w:t>
      </w:r>
    </w:p>
    <w:p w:rsidR="005A34AC" w:rsidRPr="005A34AC" w:rsidRDefault="005A34AC" w:rsidP="005A3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A34A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-Mostrarán emociones, verbalizan distintas formas.</w:t>
      </w:r>
    </w:p>
    <w:p w:rsidR="005A34AC" w:rsidRPr="005A34AC" w:rsidRDefault="005A34AC" w:rsidP="005A3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A34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:rsidR="005A34AC" w:rsidRPr="005A34AC" w:rsidRDefault="005A34AC" w:rsidP="005A34AC">
      <w:pPr>
        <w:rPr>
          <w:rFonts w:ascii="Arial" w:hAnsi="Arial" w:cs="Arial"/>
          <w:sz w:val="24"/>
          <w:u w:val="single"/>
        </w:rPr>
      </w:pPr>
      <w:r w:rsidRPr="005A34AC">
        <w:rPr>
          <w:rFonts w:ascii="Arial" w:hAnsi="Arial" w:cs="Arial"/>
          <w:sz w:val="24"/>
          <w:u w:val="single"/>
        </w:rPr>
        <w:t>-Elegir relatos favoritos en función de lo que imagina.</w:t>
      </w:r>
    </w:p>
    <w:p w:rsidR="005A34AC" w:rsidRPr="005A34AC" w:rsidRDefault="005A34AC" w:rsidP="005A34AC">
      <w:pPr>
        <w:rPr>
          <w:rFonts w:ascii="Arial" w:hAnsi="Arial" w:cs="Arial"/>
          <w:sz w:val="24"/>
          <w:u w:val="single"/>
        </w:rPr>
      </w:pPr>
      <w:r w:rsidRPr="005A34AC">
        <w:rPr>
          <w:rFonts w:ascii="Arial" w:hAnsi="Arial" w:cs="Arial"/>
          <w:sz w:val="24"/>
          <w:u w:val="single"/>
        </w:rPr>
        <w:t>-Las rimas, canciones de cuna y libros ilustrados acompañan la evaluación de los temores.</w:t>
      </w:r>
      <w:bookmarkStart w:id="0" w:name="_GoBack"/>
      <w:bookmarkEnd w:id="0"/>
    </w:p>
    <w:p w:rsidR="005A34AC" w:rsidRPr="005A34AC" w:rsidRDefault="005A34AC" w:rsidP="005A34AC">
      <w:pPr>
        <w:rPr>
          <w:rFonts w:ascii="Arial" w:hAnsi="Arial" w:cs="Arial"/>
          <w:sz w:val="24"/>
          <w:u w:val="single"/>
        </w:rPr>
      </w:pPr>
      <w:r w:rsidRPr="005A34AC">
        <w:rPr>
          <w:rFonts w:ascii="Arial" w:hAnsi="Arial" w:cs="Arial"/>
          <w:sz w:val="24"/>
          <w:u w:val="single"/>
        </w:rPr>
        <w:lastRenderedPageBreak/>
        <w:t>-La animadora respeta la manera de experimentar.</w:t>
      </w:r>
    </w:p>
    <w:p w:rsidR="005A34AC" w:rsidRPr="005A34AC" w:rsidRDefault="005A34AC" w:rsidP="005A34AC">
      <w:pPr>
        <w:rPr>
          <w:rFonts w:ascii="Arial" w:hAnsi="Arial" w:cs="Arial"/>
          <w:sz w:val="24"/>
          <w:u w:val="single"/>
        </w:rPr>
      </w:pPr>
      <w:r w:rsidRPr="005A34AC">
        <w:rPr>
          <w:rFonts w:ascii="Arial" w:hAnsi="Arial" w:cs="Arial"/>
          <w:sz w:val="24"/>
          <w:u w:val="single"/>
        </w:rPr>
        <w:t>-Le gustan las historias bien estructuradas.</w:t>
      </w:r>
    </w:p>
    <w:p w:rsidR="005A34AC" w:rsidRPr="005A34AC" w:rsidRDefault="005A34AC" w:rsidP="005A34AC">
      <w:pPr>
        <w:rPr>
          <w:rFonts w:ascii="Arial" w:hAnsi="Arial" w:cs="Arial"/>
          <w:sz w:val="24"/>
          <w:u w:val="single"/>
        </w:rPr>
      </w:pPr>
      <w:r w:rsidRPr="005A34AC">
        <w:rPr>
          <w:rFonts w:ascii="Arial" w:hAnsi="Arial" w:cs="Arial"/>
          <w:sz w:val="24"/>
          <w:u w:val="single"/>
        </w:rPr>
        <w:t>-Identifican la realidad y lo sobrenatural.</w:t>
      </w:r>
    </w:p>
    <w:p w:rsidR="005A34AC" w:rsidRPr="005A34AC" w:rsidRDefault="005A34AC" w:rsidP="005A34AC">
      <w:pPr>
        <w:rPr>
          <w:rFonts w:ascii="Arial" w:hAnsi="Arial" w:cs="Arial"/>
          <w:sz w:val="24"/>
          <w:u w:val="single"/>
        </w:rPr>
      </w:pPr>
      <w:r w:rsidRPr="005A34AC">
        <w:rPr>
          <w:rFonts w:ascii="Arial" w:hAnsi="Arial" w:cs="Arial"/>
          <w:sz w:val="24"/>
          <w:u w:val="single"/>
        </w:rPr>
        <w:t>-El bebé dice palabras o frases.</w:t>
      </w:r>
    </w:p>
    <w:p w:rsidR="005A34AC" w:rsidRPr="005A34AC" w:rsidRDefault="005A34AC" w:rsidP="005A34AC">
      <w:pPr>
        <w:rPr>
          <w:rFonts w:ascii="Arial" w:hAnsi="Arial" w:cs="Arial"/>
          <w:sz w:val="24"/>
          <w:u w:val="single"/>
        </w:rPr>
      </w:pPr>
      <w:r w:rsidRPr="005A34AC">
        <w:rPr>
          <w:rFonts w:ascii="Arial" w:hAnsi="Arial" w:cs="Arial"/>
          <w:sz w:val="24"/>
          <w:u w:val="single"/>
        </w:rPr>
        <w:t>-El exterior se vuelve interesante.</w:t>
      </w:r>
    </w:p>
    <w:sectPr w:rsidR="005A34AC" w:rsidRPr="005A34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AC"/>
    <w:rsid w:val="005A34AC"/>
    <w:rsid w:val="00D4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CF042-9E3E-4AA1-8D72-7D78D45F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1</cp:revision>
  <dcterms:created xsi:type="dcterms:W3CDTF">2021-03-25T21:03:00Z</dcterms:created>
  <dcterms:modified xsi:type="dcterms:W3CDTF">2021-03-25T21:13:00Z</dcterms:modified>
</cp:coreProperties>
</file>