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28E85B38" w14:textId="1E055E04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  <w:r w:rsidRPr="00B112DF">
        <w:rPr>
          <w:rFonts w:ascii="Arial" w:hAnsi="Arial" w:cs="Arial"/>
          <w:bCs/>
          <w:sz w:val="24"/>
          <w:szCs w:val="24"/>
        </w:rPr>
        <w:t>SESIÓN 2: LA COMPRENSIÓN LECTORA (1ª parte)</w:t>
      </w: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39E65435" w14:textId="77777777" w:rsidR="00AF54CA" w:rsidRPr="00AF54CA" w:rsidRDefault="00AF54CA" w:rsidP="00AF54CA">
      <w:pPr>
        <w:rPr>
          <w:rFonts w:ascii="Arial" w:hAnsi="Arial" w:cs="Arial"/>
          <w:color w:val="000000"/>
          <w:sz w:val="24"/>
          <w:szCs w:val="24"/>
        </w:rPr>
      </w:pPr>
      <w:r w:rsidRPr="00AF54CA">
        <w:rPr>
          <w:rFonts w:ascii="Arial" w:hAnsi="Arial" w:cs="Arial"/>
          <w:color w:val="000000"/>
          <w:sz w:val="24"/>
          <w:szCs w:val="24"/>
        </w:rPr>
        <w:lastRenderedPageBreak/>
        <w:t>7.</w:t>
      </w:r>
      <w:r w:rsidRPr="00AF54CA">
        <w:rPr>
          <w:rFonts w:ascii="Arial" w:hAnsi="Arial" w:cs="Arial"/>
          <w:b/>
          <w:color w:val="000000"/>
          <w:sz w:val="24"/>
          <w:szCs w:val="24"/>
        </w:rPr>
        <w:t>- En el desarrollo del niño y su relación con los libros, ¿por qué es conveniente comenzar con bebés que tienen pocos meses de edad? </w:t>
      </w:r>
    </w:p>
    <w:p w14:paraId="54393B50" w14:textId="77777777" w:rsidR="00AF54CA" w:rsidRPr="00AF54CA" w:rsidRDefault="00AF54CA" w:rsidP="00AF54CA">
      <w:pPr>
        <w:rPr>
          <w:rFonts w:ascii="Arial" w:hAnsi="Arial" w:cs="Arial"/>
          <w:color w:val="000000"/>
          <w:sz w:val="24"/>
          <w:szCs w:val="24"/>
        </w:rPr>
      </w:pPr>
      <w:r w:rsidRPr="00AF54CA">
        <w:rPr>
          <w:rFonts w:ascii="Arial" w:hAnsi="Arial" w:cs="Arial"/>
          <w:color w:val="000000"/>
          <w:sz w:val="24"/>
          <w:szCs w:val="24"/>
        </w:rPr>
        <w:t>Porque se establece en las primeras lecturas un vínculo de lo que es el placer con la realidad.</w:t>
      </w:r>
    </w:p>
    <w:p w14:paraId="32A54AFF" w14:textId="77777777" w:rsidR="00AF54CA" w:rsidRPr="00AF54CA" w:rsidRDefault="00AF54CA" w:rsidP="00AF54CA">
      <w:pPr>
        <w:rPr>
          <w:rFonts w:ascii="Arial" w:hAnsi="Arial" w:cs="Arial"/>
          <w:color w:val="000000"/>
          <w:sz w:val="24"/>
          <w:szCs w:val="24"/>
        </w:rPr>
      </w:pPr>
      <w:r w:rsidRPr="00AF54CA">
        <w:rPr>
          <w:rFonts w:ascii="Arial" w:hAnsi="Arial" w:cs="Arial"/>
          <w:color w:val="000000"/>
          <w:sz w:val="24"/>
          <w:szCs w:val="24"/>
        </w:rPr>
        <w:t>8</w:t>
      </w:r>
      <w:r w:rsidRPr="00AF54CA">
        <w:rPr>
          <w:rFonts w:ascii="Arial" w:hAnsi="Arial" w:cs="Arial"/>
          <w:b/>
          <w:color w:val="000000"/>
          <w:sz w:val="24"/>
          <w:szCs w:val="24"/>
        </w:rPr>
        <w:t>.- Resulta de la mayor importancia presentar libros ilustrados a los bebés desde los primeros meses. Su interés por ellos resulta tan evidente y estimulante porque</w:t>
      </w:r>
      <w:r w:rsidRPr="00AF54CA">
        <w:rPr>
          <w:rFonts w:ascii="Arial" w:hAnsi="Arial" w:cs="Arial"/>
          <w:color w:val="000000"/>
          <w:sz w:val="24"/>
          <w:szCs w:val="24"/>
        </w:rPr>
        <w:t xml:space="preserve"> los bebes tienen una capacidad de distinguir en textos e ilustraciones las palabras, términos, expresiones o sonidos que se utilizan. </w:t>
      </w:r>
    </w:p>
    <w:p w14:paraId="0A3AF7CD" w14:textId="77777777" w:rsidR="00AF54CA" w:rsidRPr="00AF54CA" w:rsidRDefault="00AF54CA" w:rsidP="00AF54CA">
      <w:pPr>
        <w:rPr>
          <w:rFonts w:ascii="Arial" w:hAnsi="Arial" w:cs="Arial"/>
          <w:b/>
          <w:color w:val="000000"/>
          <w:sz w:val="24"/>
          <w:szCs w:val="24"/>
        </w:rPr>
      </w:pPr>
      <w:r w:rsidRPr="00AF54CA">
        <w:rPr>
          <w:rFonts w:ascii="Arial" w:hAnsi="Arial" w:cs="Arial"/>
          <w:b/>
          <w:color w:val="000000"/>
          <w:sz w:val="24"/>
          <w:szCs w:val="24"/>
        </w:rPr>
        <w:t xml:space="preserve">9.- Los bebés se apoderan de los libros por sí mismos; quieren elegirlos, y los entregan o los señalan para que se los lean. Es importante reconocer y respetar sus elecciones desde esta temprana edad porque </w:t>
      </w:r>
    </w:p>
    <w:p w14:paraId="13411AD0" w14:textId="77777777" w:rsidR="00AF54CA" w:rsidRPr="00AF54CA" w:rsidRDefault="00AF54CA" w:rsidP="00AF54CA">
      <w:pPr>
        <w:rPr>
          <w:rFonts w:ascii="Arial" w:hAnsi="Arial" w:cs="Arial"/>
          <w:color w:val="000000"/>
          <w:sz w:val="24"/>
          <w:szCs w:val="24"/>
        </w:rPr>
      </w:pPr>
      <w:r w:rsidRPr="00AF54CA">
        <w:rPr>
          <w:rFonts w:ascii="Arial" w:hAnsi="Arial" w:cs="Arial"/>
          <w:color w:val="000000"/>
          <w:sz w:val="24"/>
          <w:szCs w:val="24"/>
        </w:rPr>
        <w:t xml:space="preserve">cada niño debe de tomar sus propias decisiones en los libros que sean de su interés.   </w:t>
      </w:r>
    </w:p>
    <w:p w14:paraId="43AE5EE6" w14:textId="77777777" w:rsidR="00AF54CA" w:rsidRPr="00AF54CA" w:rsidRDefault="00AF54CA" w:rsidP="00AF54CA">
      <w:pPr>
        <w:rPr>
          <w:rFonts w:ascii="Arial" w:hAnsi="Arial" w:cs="Arial"/>
          <w:b/>
          <w:color w:val="000000"/>
          <w:sz w:val="24"/>
          <w:szCs w:val="24"/>
        </w:rPr>
      </w:pPr>
      <w:r w:rsidRPr="00AF54CA">
        <w:rPr>
          <w:rFonts w:ascii="Arial" w:hAnsi="Arial" w:cs="Arial"/>
          <w:b/>
          <w:color w:val="000000"/>
          <w:sz w:val="24"/>
          <w:szCs w:val="24"/>
        </w:rPr>
        <w:t xml:space="preserve">10.- Es mucho más fácil y rentable leer dirigiéndose a un solo bebé en un grupo pequeño porque:  </w:t>
      </w:r>
    </w:p>
    <w:p w14:paraId="137B8662" w14:textId="77777777" w:rsidR="00AF54CA" w:rsidRPr="00AF54CA" w:rsidRDefault="00AF54CA" w:rsidP="00AF54CA">
      <w:pPr>
        <w:pStyle w:val="Prrafodelista"/>
        <w:numPr>
          <w:ilvl w:val="0"/>
          <w:numId w:val="9"/>
        </w:numPr>
        <w:spacing w:line="256" w:lineRule="auto"/>
        <w:rPr>
          <w:rFonts w:ascii="Arial" w:hAnsi="Arial" w:cs="Arial"/>
          <w:color w:val="000000"/>
        </w:rPr>
      </w:pPr>
      <w:r w:rsidRPr="00AF54CA">
        <w:rPr>
          <w:rFonts w:ascii="Arial" w:hAnsi="Arial" w:cs="Arial"/>
          <w:color w:val="000000"/>
        </w:rPr>
        <w:t>Hay bebes muy determinantes al escoger historias y otros que tienen que esperar un turno y toman distintos libros que quieren que se les cuenten.</w:t>
      </w:r>
    </w:p>
    <w:p w14:paraId="04DF1581" w14:textId="77777777" w:rsidR="00AF54CA" w:rsidRPr="00AF54CA" w:rsidRDefault="00AF54CA" w:rsidP="00AF54CA">
      <w:pPr>
        <w:pStyle w:val="Prrafodelista"/>
        <w:numPr>
          <w:ilvl w:val="0"/>
          <w:numId w:val="9"/>
        </w:numPr>
        <w:spacing w:line="256" w:lineRule="auto"/>
        <w:rPr>
          <w:rFonts w:ascii="Arial" w:hAnsi="Arial" w:cs="Arial"/>
          <w:color w:val="000000"/>
        </w:rPr>
      </w:pPr>
      <w:r w:rsidRPr="00AF54CA">
        <w:rPr>
          <w:rFonts w:ascii="Arial" w:hAnsi="Arial" w:cs="Arial"/>
          <w:color w:val="000000"/>
        </w:rPr>
        <w:t>Comprenden sin tener ningún problema ya que se da de manera placentera y tendrán la oportunidad de expresarse.</w:t>
      </w:r>
    </w:p>
    <w:p w14:paraId="7D48964E" w14:textId="77777777" w:rsidR="00AF54CA" w:rsidRPr="00AF54CA" w:rsidRDefault="00AF54CA" w:rsidP="00AF54CA">
      <w:pPr>
        <w:pStyle w:val="Prrafodelista"/>
        <w:numPr>
          <w:ilvl w:val="0"/>
          <w:numId w:val="9"/>
        </w:numPr>
        <w:spacing w:line="256" w:lineRule="auto"/>
        <w:rPr>
          <w:rFonts w:ascii="Arial" w:hAnsi="Arial" w:cs="Arial"/>
          <w:color w:val="000000"/>
        </w:rPr>
      </w:pPr>
      <w:r w:rsidRPr="00AF54CA">
        <w:rPr>
          <w:rFonts w:ascii="Arial" w:hAnsi="Arial" w:cs="Arial"/>
          <w:color w:val="000000"/>
        </w:rPr>
        <w:t>Porque se llama más la atención en grupos pequeños y se tiene un gran aporte de manera colectiva.</w:t>
      </w:r>
    </w:p>
    <w:p w14:paraId="64BB2120" w14:textId="77777777" w:rsidR="00AF54CA" w:rsidRPr="00AF54CA" w:rsidRDefault="00AF54CA" w:rsidP="00AF54CA">
      <w:pPr>
        <w:pStyle w:val="Prrafodelista"/>
        <w:numPr>
          <w:ilvl w:val="0"/>
          <w:numId w:val="9"/>
        </w:numPr>
        <w:spacing w:line="256" w:lineRule="auto"/>
        <w:rPr>
          <w:rFonts w:ascii="Arial" w:hAnsi="Arial" w:cs="Arial"/>
          <w:color w:val="000000"/>
        </w:rPr>
      </w:pPr>
      <w:r w:rsidRPr="00AF54CA">
        <w:rPr>
          <w:rFonts w:ascii="Arial" w:hAnsi="Arial" w:cs="Arial"/>
          <w:color w:val="000000"/>
        </w:rPr>
        <w:t xml:space="preserve">Es más fácil mantener su atención y tranquilo a un grupo pequeño de bebes. </w:t>
      </w:r>
    </w:p>
    <w:p w14:paraId="343CD2E7" w14:textId="77777777" w:rsidR="00AF54CA" w:rsidRPr="00AF54CA" w:rsidRDefault="00AF54CA" w:rsidP="00AF54CA">
      <w:pPr>
        <w:rPr>
          <w:rFonts w:ascii="Arial" w:hAnsi="Arial" w:cs="Arial"/>
          <w:b/>
          <w:color w:val="000000"/>
          <w:sz w:val="24"/>
          <w:szCs w:val="24"/>
        </w:rPr>
      </w:pPr>
      <w:r w:rsidRPr="00AF54CA">
        <w:rPr>
          <w:rFonts w:ascii="Arial" w:hAnsi="Arial" w:cs="Arial"/>
          <w:b/>
          <w:color w:val="000000"/>
          <w:sz w:val="24"/>
          <w:szCs w:val="24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1C73AD4E" w14:textId="77777777" w:rsidR="00AF54CA" w:rsidRPr="00AF54CA" w:rsidRDefault="00AF54CA" w:rsidP="00AF54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t xml:space="preserve">Escoge los relatos a través de su manera de vivir una aventura donde se pierde, pero siempre hay una manera de regresar. </w:t>
      </w:r>
    </w:p>
    <w:p w14:paraId="1CCC4475" w14:textId="77777777" w:rsidR="00AF54CA" w:rsidRPr="00AF54CA" w:rsidRDefault="00AF54CA" w:rsidP="00AF54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t>Saben diferenciar de lo que es la realidad de la fantasía, pero no siempre quiere separarse, por lo que le gusta jugar con las dos cosas</w:t>
      </w:r>
    </w:p>
    <w:p w14:paraId="636AFC0B" w14:textId="77777777" w:rsidR="00AF54CA" w:rsidRPr="00AF54CA" w:rsidRDefault="00AF54CA" w:rsidP="00AF54CA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t>El escuchar canciones de cuna, rimas u observar libros ilustrados sigue el desarrollo de miedos y deseos.</w:t>
      </w:r>
    </w:p>
    <w:p w14:paraId="1A540D09" w14:textId="77777777" w:rsidR="00AF54CA" w:rsidRPr="00AF54CA" w:rsidRDefault="00AF54CA" w:rsidP="00AF54CA">
      <w:pPr>
        <w:pStyle w:val="Prrafodelista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t xml:space="preserve">Al aparecer una escena dramática el niño deja de leer el libro por lo que lo cierra, pero de inmediato vuelve abrirlo para ojearlo y buscar la escena feliz. Por lo que el niño lee el libro a su manera.     </w:t>
      </w:r>
    </w:p>
    <w:p w14:paraId="2584E059" w14:textId="77777777" w:rsidR="00AF54CA" w:rsidRPr="00AF54CA" w:rsidRDefault="00AF54CA" w:rsidP="00AF54CA">
      <w:pPr>
        <w:pStyle w:val="Prrafodelista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t xml:space="preserve">Al construir su lenguaje el niño busca textos bien estructurados, por lo que se encontraran historias con aventuras, pero con un final feliz.  </w:t>
      </w:r>
    </w:p>
    <w:p w14:paraId="759F7425" w14:textId="77777777" w:rsidR="00AF54CA" w:rsidRPr="00AF54CA" w:rsidRDefault="00AF54CA" w:rsidP="00AF54CA">
      <w:pPr>
        <w:pStyle w:val="Prrafodelista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t>Los cuentos son relatados en lugares fantásticos en lo que no hay ninguna diferencia de la realidad, pero saben distinguirla.</w:t>
      </w:r>
    </w:p>
    <w:p w14:paraId="0137AA07" w14:textId="77777777" w:rsidR="00AF54CA" w:rsidRPr="00AF54CA" w:rsidRDefault="00AF54CA" w:rsidP="00AF54CA">
      <w:pPr>
        <w:pStyle w:val="Prrafodelista"/>
        <w:numPr>
          <w:ilvl w:val="0"/>
          <w:numId w:val="11"/>
        </w:numPr>
        <w:spacing w:line="256" w:lineRule="auto"/>
        <w:rPr>
          <w:rFonts w:ascii="Arial" w:hAnsi="Arial" w:cs="Arial"/>
        </w:rPr>
      </w:pPr>
      <w:r w:rsidRPr="00AF54CA">
        <w:rPr>
          <w:rFonts w:ascii="Arial" w:hAnsi="Arial" w:cs="Arial"/>
        </w:rPr>
        <w:lastRenderedPageBreak/>
        <w:t xml:space="preserve">Esa fantasía permite que los niños puedan escapar sin preguntarse qué es verdad y que no.      </w:t>
      </w:r>
    </w:p>
    <w:p w14:paraId="16EEEDB4" w14:textId="0E150C0E" w:rsidR="00476ED3" w:rsidRPr="00557665" w:rsidRDefault="00476ED3" w:rsidP="005576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76ED3" w:rsidRPr="00557665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16B"/>
    <w:multiLevelType w:val="hybridMultilevel"/>
    <w:tmpl w:val="2A3492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4D7"/>
    <w:multiLevelType w:val="hybridMultilevel"/>
    <w:tmpl w:val="4E742E2A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65269"/>
    <w:multiLevelType w:val="hybridMultilevel"/>
    <w:tmpl w:val="656A26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150187"/>
    <w:rsid w:val="00235868"/>
    <w:rsid w:val="00281540"/>
    <w:rsid w:val="003B5323"/>
    <w:rsid w:val="00476ED3"/>
    <w:rsid w:val="0051549A"/>
    <w:rsid w:val="00557665"/>
    <w:rsid w:val="00651099"/>
    <w:rsid w:val="00760BC6"/>
    <w:rsid w:val="00871AE7"/>
    <w:rsid w:val="00900D8C"/>
    <w:rsid w:val="00AF54CA"/>
    <w:rsid w:val="00B112DF"/>
    <w:rsid w:val="00B21898"/>
    <w:rsid w:val="00D511D3"/>
    <w:rsid w:val="00E12619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2021-03-26T23:26:00Z</dcterms:created>
  <dcterms:modified xsi:type="dcterms:W3CDTF">2021-03-26T23:26:00Z</dcterms:modified>
</cp:coreProperties>
</file>