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94" w:rsidRDefault="00652794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652794" w:rsidRDefault="00652794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Saber leer y escribir ya que es una cultura que tenemos </w:t>
      </w:r>
    </w:p>
    <w:p w:rsidR="001F5EAF" w:rsidRDefault="001F5EAF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Dar igualdad entre la sociedad ya que una persona no es más que otra </w:t>
      </w:r>
    </w:p>
    <w:p w:rsidR="001F5EAF" w:rsidRPr="00652794" w:rsidRDefault="001F5EAF" w:rsidP="006527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Necesidad por la educación ya que vamos desarrollando más habilidades </w:t>
      </w:r>
    </w:p>
    <w:p w:rsidR="00652794" w:rsidRDefault="00652794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:rsidR="001F5EAF" w:rsidRDefault="001F5EAF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Apoyo de parte de la familia</w:t>
      </w:r>
    </w:p>
    <w:p w:rsidR="001F5EAF" w:rsidRDefault="001F5EAF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Disciplina en cuanto a leer </w:t>
      </w:r>
    </w:p>
    <w:p w:rsidR="001F5EAF" w:rsidRDefault="001F5EAF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Cooperar en el espacio escolar</w:t>
      </w:r>
    </w:p>
    <w:p w:rsidR="00652794" w:rsidRPr="00652794" w:rsidRDefault="001F5EAF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Favorecer en cuestión de biblioteca </w:t>
      </w:r>
    </w:p>
    <w:p w:rsidR="00652794" w:rsidRDefault="00652794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</w:p>
    <w:p w:rsidR="001F5EAF" w:rsidRPr="00652794" w:rsidRDefault="001F5EAF" w:rsidP="006527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lector necesita tener un grado de comprensión para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poder analizar los textos escritos </w:t>
      </w:r>
    </w:p>
    <w:p w:rsidR="00652794" w:rsidRDefault="00652794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652794" w:rsidRPr="00652794" w:rsidRDefault="00652794" w:rsidP="006527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puede interpretarse en hechos reales puede ser garantizado y ser plasmado en nuestro conocimiento </w:t>
      </w:r>
    </w:p>
    <w:p w:rsidR="00652794" w:rsidRDefault="00652794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:rsidR="00652794" w:rsidRPr="00652794" w:rsidRDefault="00652794" w:rsidP="006527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 vamos adquiriendo día a día ya que es personal y a diferencia del oral vamos adquiriéndolo en la escuela </w:t>
      </w:r>
    </w:p>
    <w:p w:rsidR="00652794" w:rsidRDefault="00652794" w:rsidP="00652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:rsidR="00652794" w:rsidRDefault="00652794" w:rsidP="0065279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Adaptación a la sociedad</w:t>
      </w:r>
    </w:p>
    <w:p w:rsidR="00652794" w:rsidRDefault="00652794" w:rsidP="0065279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Uso contante</w:t>
      </w:r>
    </w:p>
    <w:p w:rsidR="00652794" w:rsidRPr="00652794" w:rsidRDefault="00652794" w:rsidP="0065279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Conocimiento y acceso a la literatura </w:t>
      </w:r>
    </w:p>
    <w:p w:rsidR="00652794" w:rsidRDefault="00652794" w:rsidP="006527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652794" w:rsidRPr="00652794" w:rsidRDefault="00652794" w:rsidP="006527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Pueden leer un poco y tratar interactuar con el niño para que él pueda enfocarse y pueda descifrar  </w:t>
      </w:r>
    </w:p>
    <w:p w:rsidR="00652794" w:rsidRPr="00652794" w:rsidRDefault="00652794" w:rsidP="006527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652794" w:rsidRPr="00652794" w:rsidRDefault="00652794" w:rsidP="006527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:rsidR="00652794" w:rsidRDefault="00652794" w:rsidP="006527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:rsidR="001F5EAF" w:rsidRDefault="001F5EAF" w:rsidP="006527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Forma y función </w:t>
      </w:r>
    </w:p>
    <w:p w:rsidR="00652794" w:rsidRDefault="00652794" w:rsidP="006527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¿Cuál de estas dos tendencias ha destacado la reflexión pedagógica actual? </w:t>
      </w:r>
    </w:p>
    <w:p w:rsidR="001F5EAF" w:rsidRPr="00652794" w:rsidRDefault="001F5EAF" w:rsidP="006527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Formar ya que es un instrumento de habilidades </w:t>
      </w:r>
    </w:p>
    <w:p w:rsidR="00652794" w:rsidRDefault="00652794" w:rsidP="006527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27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 Para que el niño encuentre placer en la lectura se debe destacar la importancia de… </w:t>
      </w:r>
    </w:p>
    <w:p w:rsidR="001F5EAF" w:rsidRPr="00652794" w:rsidRDefault="001F5EAF" w:rsidP="006527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Relacionando la lectura y todo tipo de textos para reforzar las habilidades </w:t>
      </w:r>
    </w:p>
    <w:p w:rsidR="004545C8" w:rsidRDefault="004545C8"/>
    <w:sectPr w:rsidR="00454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41799"/>
    <w:multiLevelType w:val="hybridMultilevel"/>
    <w:tmpl w:val="F76C7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94"/>
    <w:rsid w:val="00042526"/>
    <w:rsid w:val="001F5EAF"/>
    <w:rsid w:val="004545C8"/>
    <w:rsid w:val="006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hernandez valdes</dc:creator>
  <cp:lastModifiedBy>eduardo hernandez valdes</cp:lastModifiedBy>
  <cp:revision>1</cp:revision>
  <dcterms:created xsi:type="dcterms:W3CDTF">2021-04-17T03:58:00Z</dcterms:created>
  <dcterms:modified xsi:type="dcterms:W3CDTF">2021-04-17T04:44:00Z</dcterms:modified>
</cp:coreProperties>
</file>