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B6" w:rsidRDefault="00AB3AB6" w:rsidP="00AB3AB6">
      <w:pPr>
        <w:spacing w:before="100" w:beforeAutospacing="1" w:after="100" w:afterAutospacing="1"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1.- La importancia de la alfabetización ha ido aumentando con la constante extensión y diversificación de los usos del texto escrito en nuestra sociedad. Esto se debe a tres razones: </w:t>
      </w:r>
    </w:p>
    <w:p w:rsidR="00AB3AB6" w:rsidRDefault="00AB3AB6" w:rsidP="00AB3AB6">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Se ha permitido desarrollar programas de cooperación entre familias y la escuela donde se comprometen a leer diariamente en voz alta con sus hijos y a seguir una serie de pautas facilitadoras por parte de la escuela.</w:t>
      </w:r>
    </w:p>
    <w:p w:rsidR="00AB3AB6" w:rsidRDefault="00AB3AB6" w:rsidP="00AB3AB6">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aparición de nuevos profesionales y nuevos programas de aprendizaje que se ofrecen para la recuperación lectora de quienes no han alcanzado los niveles de competencias esperables a lo largo de su escolaridad.</w:t>
      </w:r>
    </w:p>
    <w:p w:rsidR="00AB3AB6" w:rsidRPr="00AB3AB6" w:rsidRDefault="00AB3AB6" w:rsidP="00AB3AB6">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Las bibliotecas se esfuerzan por llegar a sus lectores a través de iniciativas audaces como la instalación de puntos de préstamos en plazas o mercados o piscinas.</w:t>
      </w:r>
    </w:p>
    <w:p w:rsidR="00AB3AB6" w:rsidRDefault="00AB3AB6" w:rsidP="00AB3AB6">
      <w:pPr>
        <w:spacing w:before="100" w:beforeAutospacing="1" w:after="100" w:afterAutospacing="1"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2.- La lectura y su aprendizaje son un tema de interés social permanente que se realiza dentro de cuatro ámbitos: </w:t>
      </w:r>
    </w:p>
    <w:p w:rsidR="00AB3AB6" w:rsidRDefault="00AB3AB6" w:rsidP="00AB3AB6">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Escolar.</w:t>
      </w:r>
    </w:p>
    <w:p w:rsidR="00AB3AB6" w:rsidRDefault="00AB3AB6" w:rsidP="00AB3AB6">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Familiar.</w:t>
      </w:r>
    </w:p>
    <w:p w:rsidR="00AB3AB6" w:rsidRDefault="00AB3AB6" w:rsidP="00AB3AB6">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Comunidad.</w:t>
      </w:r>
    </w:p>
    <w:p w:rsidR="00AB3AB6" w:rsidRPr="00AB3AB6" w:rsidRDefault="00AB3AB6" w:rsidP="00AB3AB6">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w:t>
      </w:r>
      <w:r w:rsidR="00967F39">
        <w:rPr>
          <w:rFonts w:ascii="Verdana" w:eastAsia="Times New Roman" w:hAnsi="Verdana" w:cs="Times New Roman"/>
          <w:color w:val="000000"/>
          <w:sz w:val="24"/>
          <w:szCs w:val="24"/>
          <w:lang w:eastAsia="es-MX"/>
        </w:rPr>
        <w:t>ultural.</w:t>
      </w:r>
    </w:p>
    <w:p w:rsidR="00AB3AB6" w:rsidRDefault="00AB3AB6" w:rsidP="00AB3AB6">
      <w:pPr>
        <w:spacing w:before="100" w:beforeAutospacing="1" w:after="100" w:afterAutospacing="1"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3.- Los estudios psicológicos definen la lectura como: </w:t>
      </w:r>
    </w:p>
    <w:p w:rsidR="00AB3AB6" w:rsidRPr="00AB3AB6" w:rsidRDefault="00AB3AB6" w:rsidP="00AB3AB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Un desarrollo </w:t>
      </w:r>
      <w:r w:rsidR="00967F39">
        <w:rPr>
          <w:rFonts w:ascii="Arial" w:eastAsia="Times New Roman" w:hAnsi="Arial" w:cs="Arial"/>
          <w:color w:val="000000"/>
          <w:sz w:val="24"/>
          <w:szCs w:val="24"/>
          <w:lang w:eastAsia="es-MX"/>
        </w:rPr>
        <w:t>intelectual consolidado en el enfoque cognitivo del proceso de la información, a través de los ámbitos de lectura, comprensión y comunicación de los textos escritos.</w:t>
      </w:r>
    </w:p>
    <w:p w:rsidR="00AB3AB6" w:rsidRDefault="00AB3AB6" w:rsidP="00AB3AB6">
      <w:pPr>
        <w:spacing w:before="100" w:beforeAutospacing="1" w:after="100" w:afterAutospacing="1"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4.- El acceso a la lengua escrita favorece el desarrollo intelectual de los individuos. Favorece la apropiación de la experiencia y el conocimiento humano, ya que la ESCRITURA… </w:t>
      </w:r>
    </w:p>
    <w:p w:rsidR="00967F39" w:rsidRPr="00AB3AB6" w:rsidRDefault="00967F39" w:rsidP="00AB3AB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Permite convertir las interpretaciones de la realidad hechas por los demás o incluso por los demás o incluso por nosotros mismos, en algo material y articulado que puede ser gozado e integrado en nuestro conocimiento del mundo.</w:t>
      </w:r>
    </w:p>
    <w:p w:rsidR="00AB3AB6" w:rsidRDefault="00AB3AB6" w:rsidP="00AB3AB6">
      <w:pPr>
        <w:spacing w:before="100" w:beforeAutospacing="1" w:after="100" w:afterAutospacing="1"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5.- ¿Cuál es la diferencia en la adquisición de la lengua oral y la lengua escrita en una persona? </w:t>
      </w:r>
    </w:p>
    <w:p w:rsidR="00967F39" w:rsidRPr="00AB3AB6" w:rsidRDefault="00967F39" w:rsidP="00AB3AB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Las dos adquisiciones de la lengua dependen una de la otra, pero la lengua escrita es la ampliación de las posibilidades de la comunicación y la lengua oral es la adquisición de las competencias lectoras que se desarrollan en la escuela.</w:t>
      </w:r>
    </w:p>
    <w:p w:rsidR="00AB3AB6" w:rsidRDefault="00AB3AB6" w:rsidP="00AB3AB6">
      <w:pPr>
        <w:spacing w:before="100" w:beforeAutospacing="1" w:after="100" w:afterAutospacing="1"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lastRenderedPageBreak/>
        <w:t>6.- La escuela se encarga de facilitar a los individuos la capacidad de utilizar la lectura para sus tres funciones sociales:</w:t>
      </w:r>
    </w:p>
    <w:p w:rsidR="00967F39" w:rsidRDefault="009D743C" w:rsidP="00967F39">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adaptación a una sociedad urbana.</w:t>
      </w:r>
    </w:p>
    <w:p w:rsidR="009D743C" w:rsidRDefault="009D743C" w:rsidP="00967F39">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posindustrial que exige su uso constante en su vida cotidiana.</w:t>
      </w:r>
    </w:p>
    <w:p w:rsidR="009D743C" w:rsidRPr="00967F39" w:rsidRDefault="009D743C" w:rsidP="00967F39">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potenciación de conocimiento y el acceso a la experiencia literaria.</w:t>
      </w:r>
    </w:p>
    <w:p w:rsidR="00AB3AB6" w:rsidRDefault="00AB3AB6" w:rsidP="00AB3AB6">
      <w:pPr>
        <w:spacing w:before="100" w:beforeAutospacing="1" w:after="120"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7.-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 </w:t>
      </w:r>
    </w:p>
    <w:p w:rsidR="009D743C" w:rsidRPr="00AB3AB6" w:rsidRDefault="009D743C" w:rsidP="00AB3AB6">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La misión de los padres es transformar la realidad de los niños, que se va construyendo mediante una interacción social llena de un repertorio literario vareado.</w:t>
      </w:r>
    </w:p>
    <w:p w:rsidR="00AB3AB6" w:rsidRDefault="00AB3AB6" w:rsidP="00AB3AB6">
      <w:pPr>
        <w:spacing w:before="100" w:beforeAutospacing="1" w:after="120"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8.- La enseñanza de la lectura es una parte muy importante del aprendizaje escolar porque a ella va ligada la posibilidad del éxito académico. Explica en que consiste esta relación entre la lectura y el éxito académico. </w:t>
      </w:r>
    </w:p>
    <w:p w:rsidR="009D743C" w:rsidRPr="00AB3AB6" w:rsidRDefault="009D743C" w:rsidP="00AB3AB6">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Consiste en la posibilidad estrechamente ligada a la exigencia de una mayor capacidad de simbolización, exigencia cada vez más alta, cuanto más se asciende en el curriculum escolar. El cual nos menciona la integración de nuevos programas en las prácticas dentro del aula para poder interesar a los enseñantes a poder comprender los textos.</w:t>
      </w:r>
    </w:p>
    <w:p w:rsidR="00AB3AB6" w:rsidRPr="00AB3AB6" w:rsidRDefault="00AB3AB6" w:rsidP="00AB3AB6">
      <w:pPr>
        <w:spacing w:before="100" w:beforeAutospacing="1" w:after="120" w:line="240" w:lineRule="auto"/>
        <w:rPr>
          <w:rFonts w:ascii="Verdana" w:eastAsia="Times New Roman" w:hAnsi="Verdana" w:cs="Times New Roman"/>
          <w:color w:val="000000"/>
          <w:sz w:val="24"/>
          <w:szCs w:val="24"/>
          <w:lang w:eastAsia="es-MX"/>
        </w:rPr>
      </w:pPr>
      <w:r w:rsidRPr="00AB3AB6">
        <w:rPr>
          <w:rFonts w:ascii="Arial" w:eastAsia="Times New Roman" w:hAnsi="Arial" w:cs="Arial"/>
          <w:color w:val="000000"/>
          <w:sz w:val="24"/>
          <w:szCs w:val="24"/>
          <w:lang w:eastAsia="es-MX"/>
        </w:rPr>
        <w:t>9.- La enseñanza de la lectura debe tomar en cuenta la forma y la función del escrito y el sentido que la lectura tiene para los lectores. En base a esto responde: </w:t>
      </w:r>
    </w:p>
    <w:p w:rsidR="00AB3AB6" w:rsidRDefault="00AB3AB6" w:rsidP="00AB3AB6">
      <w:pPr>
        <w:spacing w:before="100" w:beforeAutospacing="1" w:after="120"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a).- ¿Cuáles son las dos tendencias didácticas opuestas, detectables hoy, sobre todo en la escuela primaria, para aprender a leer? </w:t>
      </w:r>
    </w:p>
    <w:p w:rsidR="009D743C" w:rsidRDefault="009D743C" w:rsidP="009D743C">
      <w:pPr>
        <w:pStyle w:val="Prrafodelista"/>
        <w:numPr>
          <w:ilvl w:val="0"/>
          <w:numId w:val="4"/>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Aprender  a leer a través de la programación de ejercicios.</w:t>
      </w:r>
    </w:p>
    <w:p w:rsidR="009D743C" w:rsidRPr="009D743C" w:rsidRDefault="009D743C" w:rsidP="009D743C">
      <w:pPr>
        <w:pStyle w:val="Prrafodelista"/>
        <w:numPr>
          <w:ilvl w:val="0"/>
          <w:numId w:val="4"/>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Aprender a leer leyendo por placer.</w:t>
      </w:r>
    </w:p>
    <w:p w:rsidR="00AB3AB6" w:rsidRDefault="00AB3AB6" w:rsidP="00AB3AB6">
      <w:pPr>
        <w:spacing w:before="100" w:beforeAutospacing="1" w:after="120"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b).- ¿Cuál de estas dos tendencias ha destacado la reflexión pedagógica actual? </w:t>
      </w:r>
    </w:p>
    <w:p w:rsidR="009D743C" w:rsidRPr="00AB3AB6" w:rsidRDefault="009D743C" w:rsidP="00AB3AB6">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Aprender a leer por placer.</w:t>
      </w:r>
    </w:p>
    <w:p w:rsidR="009D743C" w:rsidRDefault="00AB3AB6" w:rsidP="00AB3AB6">
      <w:pPr>
        <w:spacing w:before="100" w:beforeAutospacing="1" w:after="120" w:line="240" w:lineRule="auto"/>
        <w:rPr>
          <w:rFonts w:ascii="Arial" w:eastAsia="Times New Roman" w:hAnsi="Arial" w:cs="Arial"/>
          <w:color w:val="000000"/>
          <w:sz w:val="24"/>
          <w:szCs w:val="24"/>
          <w:lang w:eastAsia="es-MX"/>
        </w:rPr>
      </w:pPr>
      <w:r w:rsidRPr="00AB3AB6">
        <w:rPr>
          <w:rFonts w:ascii="Arial" w:eastAsia="Times New Roman" w:hAnsi="Arial" w:cs="Arial"/>
          <w:color w:val="000000"/>
          <w:sz w:val="24"/>
          <w:szCs w:val="24"/>
          <w:lang w:eastAsia="es-MX"/>
        </w:rPr>
        <w:t>c).- Para que el niño encuentre placer en la lectura se debe destacar la importancia de… </w:t>
      </w:r>
    </w:p>
    <w:p w:rsidR="009D743C" w:rsidRPr="00AB3AB6" w:rsidRDefault="009D743C" w:rsidP="00AB3AB6">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El acceso a los diferentes textos literarios, afrontando su comprensión para poder desarrollar habilidades.</w:t>
      </w:r>
      <w:bookmarkStart w:id="0" w:name="_GoBack"/>
      <w:bookmarkEnd w:id="0"/>
    </w:p>
    <w:p w:rsidR="00153972" w:rsidRDefault="00CD1B59"/>
    <w:sectPr w:rsidR="001539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66D3C"/>
    <w:multiLevelType w:val="hybridMultilevel"/>
    <w:tmpl w:val="D042F1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3E1C7A"/>
    <w:multiLevelType w:val="hybridMultilevel"/>
    <w:tmpl w:val="45983A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7A6139"/>
    <w:multiLevelType w:val="hybridMultilevel"/>
    <w:tmpl w:val="2F067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21564EE"/>
    <w:multiLevelType w:val="hybridMultilevel"/>
    <w:tmpl w:val="932EE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B6"/>
    <w:rsid w:val="004B1D61"/>
    <w:rsid w:val="006C08F9"/>
    <w:rsid w:val="00967F39"/>
    <w:rsid w:val="009D743C"/>
    <w:rsid w:val="00AB3AB6"/>
    <w:rsid w:val="00CD1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58685-FA40-4FD4-B2C0-1CA77748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2021-04-16T00:19:00Z</dcterms:created>
  <dcterms:modified xsi:type="dcterms:W3CDTF">2021-04-16T00:54:00Z</dcterms:modified>
</cp:coreProperties>
</file>