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326DC" w14:textId="77777777" w:rsidR="00D772DA" w:rsidRDefault="00D772DA" w:rsidP="00D772DA">
      <w:pPr>
        <w:jc w:val="center"/>
        <w:rPr>
          <w:rFonts w:ascii="Arial" w:hAnsi="Arial" w:cs="Arial"/>
          <w:b/>
          <w:color w:val="202124"/>
          <w:spacing w:val="3"/>
          <w:sz w:val="32"/>
          <w:szCs w:val="24"/>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06F995F8" wp14:editId="2FFAF880">
            <wp:extent cx="2161540" cy="1446530"/>
            <wp:effectExtent l="0" t="0" r="0" b="127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1540" cy="1446530"/>
                    </a:xfrm>
                    <a:prstGeom prst="rect">
                      <a:avLst/>
                    </a:prstGeom>
                    <a:noFill/>
                    <a:ln>
                      <a:noFill/>
                    </a:ln>
                  </pic:spPr>
                </pic:pic>
              </a:graphicData>
            </a:graphic>
          </wp:inline>
        </w:drawing>
      </w:r>
    </w:p>
    <w:p w14:paraId="14D68E01" w14:textId="77777777" w:rsidR="00D772DA" w:rsidRDefault="00D772DA" w:rsidP="00D772DA">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06128C2A" w14:textId="77777777" w:rsidR="00D772DA" w:rsidRDefault="00D772DA" w:rsidP="00D772DA">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14:paraId="1097EBE5" w14:textId="77777777" w:rsidR="00D772DA" w:rsidRDefault="00D772DA" w:rsidP="00D772DA">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14:paraId="2F41725B" w14:textId="77777777" w:rsidR="00D772DA" w:rsidRPr="003E0E6A" w:rsidRDefault="00D772DA" w:rsidP="00D772DA">
      <w:pPr>
        <w:jc w:val="center"/>
        <w:rPr>
          <w:rFonts w:ascii="Arial" w:hAnsi="Arial" w:cs="Arial"/>
          <w:color w:val="202124"/>
          <w:spacing w:val="3"/>
          <w:sz w:val="24"/>
          <w:szCs w:val="24"/>
          <w:shd w:val="clear" w:color="auto" w:fill="FFFFFF"/>
        </w:rPr>
      </w:pPr>
    </w:p>
    <w:p w14:paraId="7CCCCF71" w14:textId="13B1A2D0" w:rsidR="00D772DA" w:rsidRDefault="00D772DA" w:rsidP="00D772DA">
      <w:pPr>
        <w:jc w:val="center"/>
        <w:rPr>
          <w:rFonts w:ascii="Arial" w:hAnsi="Arial" w:cs="Arial"/>
          <w:b/>
          <w:color w:val="202124"/>
          <w:spacing w:val="3"/>
          <w:sz w:val="24"/>
          <w:szCs w:val="24"/>
          <w:shd w:val="clear" w:color="auto" w:fill="FFFFFF"/>
        </w:rPr>
      </w:pPr>
      <w:r w:rsidRPr="00E27141">
        <w:rPr>
          <w:rFonts w:ascii="Arial" w:hAnsi="Arial" w:cs="Arial"/>
          <w:b/>
          <w:color w:val="202124"/>
          <w:spacing w:val="3"/>
          <w:sz w:val="24"/>
          <w:szCs w:val="24"/>
          <w:shd w:val="clear" w:color="auto" w:fill="FFFFFF"/>
        </w:rPr>
        <w:t>SESIÓN 1</w:t>
      </w:r>
      <w:r>
        <w:rPr>
          <w:rFonts w:ascii="Arial" w:hAnsi="Arial" w:cs="Arial"/>
          <w:b/>
          <w:color w:val="202124"/>
          <w:spacing w:val="3"/>
          <w:sz w:val="24"/>
          <w:szCs w:val="24"/>
          <w:shd w:val="clear" w:color="auto" w:fill="FFFFFF"/>
        </w:rPr>
        <w:t>2</w:t>
      </w:r>
      <w:r w:rsidRPr="00E27141">
        <w:rPr>
          <w:rFonts w:ascii="Arial" w:hAnsi="Arial" w:cs="Arial"/>
          <w:b/>
          <w:color w:val="202124"/>
          <w:spacing w:val="3"/>
          <w:sz w:val="24"/>
          <w:szCs w:val="24"/>
          <w:shd w:val="clear" w:color="auto" w:fill="FFFFFF"/>
        </w:rPr>
        <w:t xml:space="preserve">. LA ENSEÑANZA Y EL APRENDIZAJE DE LA COMPRENSIÓN LECTORA </w:t>
      </w:r>
      <w:r>
        <w:rPr>
          <w:rFonts w:ascii="Arial" w:hAnsi="Arial" w:cs="Arial"/>
          <w:b/>
          <w:color w:val="202124"/>
          <w:spacing w:val="3"/>
          <w:sz w:val="24"/>
          <w:szCs w:val="24"/>
          <w:shd w:val="clear" w:color="auto" w:fill="FFFFFF"/>
        </w:rPr>
        <w:t>(2</w:t>
      </w:r>
      <w:r w:rsidRPr="00E27141">
        <w:rPr>
          <w:rFonts w:ascii="Arial" w:hAnsi="Arial" w:cs="Arial"/>
          <w:b/>
          <w:color w:val="202124"/>
          <w:spacing w:val="3"/>
          <w:sz w:val="24"/>
          <w:szCs w:val="24"/>
          <w:shd w:val="clear" w:color="auto" w:fill="FFFFFF"/>
        </w:rPr>
        <w:t>ª parte)</w:t>
      </w:r>
    </w:p>
    <w:p w14:paraId="583F1FB4" w14:textId="77777777" w:rsidR="00D772DA" w:rsidRDefault="00D772DA" w:rsidP="00D772DA">
      <w:pPr>
        <w:jc w:val="center"/>
        <w:rPr>
          <w:rFonts w:ascii="Arial" w:eastAsia="Times New Roman" w:hAnsi="Arial" w:cs="Arial"/>
          <w:b/>
          <w:bCs/>
          <w:color w:val="000000"/>
          <w:sz w:val="24"/>
          <w:szCs w:val="24"/>
          <w:lang w:eastAsia="es-ES"/>
        </w:rPr>
      </w:pPr>
      <w:r w:rsidRPr="00AC56F7">
        <w:rPr>
          <w:rFonts w:ascii="Arial" w:eastAsia="Times New Roman" w:hAnsi="Arial" w:cs="Arial"/>
          <w:b/>
          <w:bCs/>
          <w:color w:val="000000"/>
          <w:sz w:val="24"/>
          <w:szCs w:val="24"/>
          <w:lang w:eastAsia="es-ES"/>
        </w:rPr>
        <w:t xml:space="preserve">Desarrollo </w:t>
      </w:r>
      <w:r>
        <w:rPr>
          <w:rFonts w:ascii="Arial" w:eastAsia="Times New Roman" w:hAnsi="Arial" w:cs="Arial"/>
          <w:b/>
          <w:bCs/>
          <w:color w:val="000000"/>
          <w:sz w:val="24"/>
          <w:szCs w:val="24"/>
          <w:lang w:eastAsia="es-ES"/>
        </w:rPr>
        <w:t>d</w:t>
      </w:r>
      <w:r w:rsidRPr="00AC56F7">
        <w:rPr>
          <w:rFonts w:ascii="Arial" w:eastAsia="Times New Roman" w:hAnsi="Arial" w:cs="Arial"/>
          <w:b/>
          <w:bCs/>
          <w:color w:val="000000"/>
          <w:sz w:val="24"/>
          <w:szCs w:val="24"/>
          <w:lang w:eastAsia="es-ES"/>
        </w:rPr>
        <w:t xml:space="preserve">e </w:t>
      </w:r>
      <w:r>
        <w:rPr>
          <w:rFonts w:ascii="Arial" w:eastAsia="Times New Roman" w:hAnsi="Arial" w:cs="Arial"/>
          <w:b/>
          <w:bCs/>
          <w:color w:val="000000"/>
          <w:sz w:val="24"/>
          <w:szCs w:val="24"/>
          <w:lang w:eastAsia="es-ES"/>
        </w:rPr>
        <w:t>l</w:t>
      </w:r>
      <w:r w:rsidRPr="00AC56F7">
        <w:rPr>
          <w:rFonts w:ascii="Arial" w:eastAsia="Times New Roman" w:hAnsi="Arial" w:cs="Arial"/>
          <w:b/>
          <w:bCs/>
          <w:color w:val="000000"/>
          <w:sz w:val="24"/>
          <w:szCs w:val="24"/>
          <w:lang w:eastAsia="es-ES"/>
        </w:rPr>
        <w:t>a Competencia Lectoral</w:t>
      </w:r>
    </w:p>
    <w:p w14:paraId="08B02DC3" w14:textId="77777777" w:rsidR="00D772DA" w:rsidRDefault="00D772DA" w:rsidP="00D772DA">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 xml:space="preserve">Prof. </w:t>
      </w:r>
      <w:r w:rsidRPr="00AC56F7">
        <w:rPr>
          <w:rFonts w:ascii="Arial" w:hAnsi="Arial" w:cs="Arial"/>
          <w:color w:val="202124"/>
          <w:spacing w:val="3"/>
          <w:sz w:val="24"/>
          <w:szCs w:val="24"/>
          <w:shd w:val="clear" w:color="auto" w:fill="FFFFFF"/>
        </w:rPr>
        <w:t>Humberto Valdez Sánchez</w:t>
      </w:r>
    </w:p>
    <w:p w14:paraId="69D83E7F" w14:textId="77777777" w:rsidR="00D772DA" w:rsidRPr="00AC56F7" w:rsidRDefault="00D772DA" w:rsidP="00D772DA">
      <w:pPr>
        <w:jc w:val="center"/>
        <w:rPr>
          <w:rFonts w:ascii="Arial" w:eastAsia="Times New Roman" w:hAnsi="Arial" w:cs="Arial"/>
          <w:b/>
          <w:color w:val="000000"/>
          <w:sz w:val="24"/>
          <w:szCs w:val="24"/>
          <w:lang w:eastAsia="es-ES"/>
        </w:rPr>
      </w:pPr>
      <w:r w:rsidRPr="00AC56F7">
        <w:rPr>
          <w:rFonts w:ascii="Arial" w:eastAsia="Times New Roman" w:hAnsi="Arial" w:cs="Arial"/>
          <w:b/>
          <w:color w:val="000000"/>
          <w:sz w:val="24"/>
          <w:szCs w:val="24"/>
          <w:lang w:eastAsia="es-ES"/>
        </w:rPr>
        <w:t>Unidad de Aprendizaje I. Saber lo que es leer.</w:t>
      </w:r>
    </w:p>
    <w:p w14:paraId="27E271DE" w14:textId="77777777" w:rsidR="00D772DA" w:rsidRDefault="00D772DA" w:rsidP="00D772DA">
      <w:pPr>
        <w:pStyle w:val="Prrafodelista"/>
        <w:numPr>
          <w:ilvl w:val="0"/>
          <w:numId w:val="2"/>
        </w:numPr>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Detecta los procesos de aprendizaje de sus alumnos para favorecer su desarrollo cognitivo y socioemocional.</w:t>
      </w:r>
    </w:p>
    <w:p w14:paraId="3537226C" w14:textId="77777777" w:rsidR="00D772DA" w:rsidRPr="00AC56F7" w:rsidRDefault="00D772DA" w:rsidP="00D772DA">
      <w:pPr>
        <w:pStyle w:val="Prrafodelista"/>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ab/>
      </w:r>
    </w:p>
    <w:p w14:paraId="1F305BBC" w14:textId="77777777" w:rsidR="00D772DA" w:rsidRPr="00AC56F7" w:rsidRDefault="00D772DA" w:rsidP="00D772DA">
      <w:pPr>
        <w:pStyle w:val="Prrafodelista"/>
        <w:numPr>
          <w:ilvl w:val="0"/>
          <w:numId w:val="1"/>
        </w:numPr>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Integra recursos de la investigación educativa para enriquecer su práctica profesional, expresando su interés por el conocimiento, la ciencia y la mejora de la educación.</w:t>
      </w:r>
    </w:p>
    <w:p w14:paraId="1D3BEE40" w14:textId="77777777" w:rsidR="00D772DA" w:rsidRDefault="00D772DA" w:rsidP="00D772DA">
      <w:pPr>
        <w:jc w:val="center"/>
        <w:rPr>
          <w:rFonts w:ascii="Arial" w:eastAsia="Times New Roman" w:hAnsi="Arial" w:cs="Arial"/>
          <w:bCs/>
          <w:color w:val="000000"/>
          <w:sz w:val="24"/>
          <w:szCs w:val="24"/>
          <w:lang w:eastAsia="es-ES"/>
        </w:rPr>
      </w:pPr>
    </w:p>
    <w:p w14:paraId="1F2FD482" w14:textId="77777777" w:rsidR="00D772DA" w:rsidRDefault="00D772DA" w:rsidP="00D772DA">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Karla Andrea Muñiz Ibarra. N.L:14</w:t>
      </w:r>
    </w:p>
    <w:p w14:paraId="08F84F1B" w14:textId="77777777" w:rsidR="00D772DA" w:rsidRDefault="00D772DA" w:rsidP="00D772DA">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Cuarto semestre 2ºC</w:t>
      </w:r>
    </w:p>
    <w:p w14:paraId="38FF640C" w14:textId="77777777" w:rsidR="00D772DA" w:rsidRDefault="00D772DA" w:rsidP="00D772DA">
      <w:pPr>
        <w:jc w:val="center"/>
        <w:rPr>
          <w:rFonts w:ascii="Arial" w:hAnsi="Arial" w:cs="Arial"/>
          <w:color w:val="202124"/>
          <w:spacing w:val="3"/>
          <w:sz w:val="24"/>
          <w:szCs w:val="24"/>
          <w:shd w:val="clear" w:color="auto" w:fill="FFFFFF"/>
        </w:rPr>
      </w:pPr>
    </w:p>
    <w:p w14:paraId="38AE04C4" w14:textId="77777777" w:rsidR="00D772DA" w:rsidRDefault="00D772DA" w:rsidP="00D772DA">
      <w:pPr>
        <w:jc w:val="right"/>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Saltillo, Coahuila. 16 de abril del 2021</w:t>
      </w:r>
    </w:p>
    <w:p w14:paraId="5E764562" w14:textId="31F63492" w:rsidR="00291F2E" w:rsidRDefault="00291F2E" w:rsidP="00D772DA"/>
    <w:p w14:paraId="4D4B88B3" w14:textId="65C815B0" w:rsidR="00D772DA" w:rsidRDefault="00D772DA" w:rsidP="00D772DA"/>
    <w:p w14:paraId="47F4F8E6" w14:textId="1BFD61FA" w:rsidR="00D772DA" w:rsidRDefault="00D772DA" w:rsidP="00D772DA"/>
    <w:p w14:paraId="62A4862A" w14:textId="5CBBEAFF" w:rsidR="00D772DA" w:rsidRDefault="00D772DA" w:rsidP="00D772DA"/>
    <w:p w14:paraId="59B4A429" w14:textId="020AACF6" w:rsidR="00D772DA" w:rsidRDefault="00D772DA" w:rsidP="00D772DA"/>
    <w:p w14:paraId="006EAF10" w14:textId="4C9DE1F8" w:rsidR="00D772DA" w:rsidRPr="00D772DA" w:rsidRDefault="00D772DA" w:rsidP="00D772DA">
      <w:pPr>
        <w:spacing w:line="360" w:lineRule="auto"/>
        <w:jc w:val="center"/>
        <w:rPr>
          <w:rFonts w:ascii="Arial" w:hAnsi="Arial" w:cs="Arial"/>
          <w:b/>
          <w:bCs/>
          <w:sz w:val="24"/>
          <w:szCs w:val="24"/>
        </w:rPr>
      </w:pPr>
      <w:r w:rsidRPr="00D772DA">
        <w:rPr>
          <w:rFonts w:ascii="Arial" w:hAnsi="Arial" w:cs="Arial"/>
          <w:b/>
          <w:bCs/>
          <w:sz w:val="24"/>
          <w:szCs w:val="24"/>
        </w:rPr>
        <w:lastRenderedPageBreak/>
        <w:t>LA ENSEÑANZA Y EL APRENDIZAJE DE LA COMPRENSIÓN LECTORA (2ª parte)</w:t>
      </w:r>
    </w:p>
    <w:p w14:paraId="22CEF9B0" w14:textId="420CCF04" w:rsidR="00D772DA" w:rsidRPr="00D772DA" w:rsidRDefault="00D772DA" w:rsidP="00D772DA">
      <w:pPr>
        <w:spacing w:line="360" w:lineRule="auto"/>
        <w:rPr>
          <w:rFonts w:ascii="Arial" w:hAnsi="Arial" w:cs="Arial"/>
          <w:b/>
          <w:bCs/>
          <w:sz w:val="24"/>
          <w:szCs w:val="24"/>
        </w:rPr>
      </w:pPr>
      <w:r w:rsidRPr="00D772DA">
        <w:rPr>
          <w:rFonts w:ascii="Arial" w:hAnsi="Arial" w:cs="Arial"/>
          <w:b/>
          <w:bCs/>
          <w:sz w:val="24"/>
          <w:szCs w:val="24"/>
        </w:rPr>
        <w:t>Lectura del tema:</w:t>
      </w:r>
    </w:p>
    <w:p w14:paraId="32FAA831" w14:textId="6831300A" w:rsidR="00D772DA" w:rsidRPr="00D772DA" w:rsidRDefault="00D772DA" w:rsidP="00D772DA">
      <w:pPr>
        <w:spacing w:line="360" w:lineRule="auto"/>
        <w:rPr>
          <w:rFonts w:ascii="Arial" w:hAnsi="Arial" w:cs="Arial"/>
          <w:sz w:val="24"/>
          <w:szCs w:val="24"/>
        </w:rPr>
      </w:pPr>
      <w:r w:rsidRPr="00D772DA">
        <w:rPr>
          <w:rFonts w:ascii="Arial" w:hAnsi="Arial" w:cs="Arial"/>
          <w:sz w:val="24"/>
          <w:szCs w:val="24"/>
        </w:rPr>
        <w:t>·         La enseñanza de la comprensión lector</w:t>
      </w:r>
      <w:r>
        <w:rPr>
          <w:rFonts w:ascii="Arial" w:hAnsi="Arial" w:cs="Arial"/>
          <w:sz w:val="24"/>
          <w:szCs w:val="24"/>
        </w:rPr>
        <w:t>.</w:t>
      </w:r>
    </w:p>
    <w:p w14:paraId="55133225" w14:textId="77777777" w:rsidR="00D772DA" w:rsidRPr="00D772DA" w:rsidRDefault="00D772DA" w:rsidP="00D772DA">
      <w:pPr>
        <w:spacing w:line="360" w:lineRule="auto"/>
        <w:rPr>
          <w:rFonts w:ascii="Arial" w:hAnsi="Arial" w:cs="Arial"/>
          <w:sz w:val="24"/>
          <w:szCs w:val="24"/>
        </w:rPr>
      </w:pPr>
      <w:r w:rsidRPr="00D772DA">
        <w:rPr>
          <w:rFonts w:ascii="Arial" w:hAnsi="Arial" w:cs="Arial"/>
          <w:sz w:val="24"/>
          <w:szCs w:val="24"/>
        </w:rPr>
        <w:t>·         El texto y el lector</w:t>
      </w:r>
    </w:p>
    <w:p w14:paraId="5C77A72E" w14:textId="77777777" w:rsidR="00D772DA" w:rsidRPr="00D772DA" w:rsidRDefault="00D772DA" w:rsidP="00D772DA">
      <w:pPr>
        <w:spacing w:line="360" w:lineRule="auto"/>
        <w:rPr>
          <w:rFonts w:ascii="Arial" w:hAnsi="Arial" w:cs="Arial"/>
          <w:sz w:val="24"/>
          <w:szCs w:val="24"/>
        </w:rPr>
      </w:pPr>
    </w:p>
    <w:p w14:paraId="6CF22786" w14:textId="5FF2C64A" w:rsidR="00D772DA" w:rsidRPr="00D772DA" w:rsidRDefault="00D772DA" w:rsidP="00D772DA">
      <w:pPr>
        <w:spacing w:line="360" w:lineRule="auto"/>
        <w:rPr>
          <w:rFonts w:ascii="Arial" w:hAnsi="Arial" w:cs="Arial"/>
          <w:b/>
          <w:bCs/>
          <w:sz w:val="24"/>
          <w:szCs w:val="24"/>
        </w:rPr>
      </w:pPr>
      <w:r w:rsidRPr="00D772DA">
        <w:rPr>
          <w:rFonts w:ascii="Arial" w:hAnsi="Arial" w:cs="Arial"/>
          <w:sz w:val="24"/>
          <w:szCs w:val="24"/>
        </w:rPr>
        <w:t xml:space="preserve">  </w:t>
      </w:r>
      <w:r w:rsidRPr="00D772DA">
        <w:rPr>
          <w:rFonts w:ascii="Arial" w:hAnsi="Arial" w:cs="Arial"/>
          <w:b/>
          <w:bCs/>
          <w:sz w:val="24"/>
          <w:szCs w:val="24"/>
        </w:rPr>
        <w:t xml:space="preserve">Responde o complementa los siguientes cuestionamientos: </w:t>
      </w:r>
    </w:p>
    <w:p w14:paraId="20E338B1" w14:textId="5DBF25A2" w:rsidR="00D772DA" w:rsidRDefault="00D772DA" w:rsidP="00D772DA">
      <w:pPr>
        <w:spacing w:line="360" w:lineRule="auto"/>
        <w:rPr>
          <w:rFonts w:ascii="Arial" w:hAnsi="Arial" w:cs="Arial"/>
          <w:sz w:val="24"/>
          <w:szCs w:val="24"/>
        </w:rPr>
      </w:pPr>
      <w:r w:rsidRPr="00D772DA">
        <w:rPr>
          <w:rFonts w:ascii="Arial" w:hAnsi="Arial" w:cs="Arial"/>
          <w:b/>
          <w:bCs/>
          <w:sz w:val="24"/>
          <w:szCs w:val="24"/>
        </w:rPr>
        <w:t>10.-</w:t>
      </w:r>
      <w:r w:rsidRPr="00D772DA">
        <w:rPr>
          <w:rFonts w:ascii="Arial" w:hAnsi="Arial" w:cs="Arial"/>
          <w:sz w:val="24"/>
          <w:szCs w:val="24"/>
        </w:rPr>
        <w:t xml:space="preserve"> Leer es un acto interpretativo que consiste en iniciar y guiar una serie de razonamientos encaminados a dos propósitos: </w:t>
      </w:r>
    </w:p>
    <w:p w14:paraId="09139058" w14:textId="4003008C" w:rsidR="00832104" w:rsidRDefault="00832104" w:rsidP="00D772DA">
      <w:pPr>
        <w:spacing w:line="360" w:lineRule="auto"/>
        <w:rPr>
          <w:rFonts w:ascii="Arial" w:hAnsi="Arial" w:cs="Arial"/>
          <w:sz w:val="24"/>
          <w:szCs w:val="24"/>
        </w:rPr>
      </w:pPr>
      <w:r w:rsidRPr="0021047D">
        <w:rPr>
          <w:rFonts w:ascii="Arial" w:hAnsi="Arial" w:cs="Arial"/>
          <w:i/>
          <w:iCs/>
          <w:sz w:val="24"/>
          <w:szCs w:val="24"/>
        </w:rPr>
        <w:t>a)</w:t>
      </w:r>
      <w:r>
        <w:rPr>
          <w:rFonts w:ascii="Arial" w:hAnsi="Arial" w:cs="Arial"/>
          <w:sz w:val="24"/>
          <w:szCs w:val="24"/>
        </w:rPr>
        <w:t xml:space="preserve"> Construir una interpretación de lo escrito a partir del texto y de o que sabe el lector.</w:t>
      </w:r>
    </w:p>
    <w:p w14:paraId="4E38E46F" w14:textId="6A0CDC64" w:rsidR="00832104" w:rsidRPr="00D772DA" w:rsidRDefault="00832104" w:rsidP="00D772DA">
      <w:pPr>
        <w:spacing w:line="360" w:lineRule="auto"/>
        <w:rPr>
          <w:rFonts w:ascii="Arial" w:hAnsi="Arial" w:cs="Arial"/>
          <w:sz w:val="24"/>
          <w:szCs w:val="24"/>
        </w:rPr>
      </w:pPr>
      <w:r w:rsidRPr="0021047D">
        <w:rPr>
          <w:rFonts w:ascii="Arial" w:hAnsi="Arial" w:cs="Arial"/>
          <w:i/>
          <w:iCs/>
          <w:sz w:val="24"/>
          <w:szCs w:val="24"/>
        </w:rPr>
        <w:t>b)</w:t>
      </w:r>
      <w:r>
        <w:rPr>
          <w:rFonts w:ascii="Arial" w:hAnsi="Arial" w:cs="Arial"/>
          <w:sz w:val="24"/>
          <w:szCs w:val="24"/>
        </w:rPr>
        <w:t xml:space="preserve"> Controlar e interpretar para detectar las incomprensiones que </w:t>
      </w:r>
      <w:r w:rsidR="0021047D">
        <w:rPr>
          <w:rFonts w:ascii="Arial" w:hAnsi="Arial" w:cs="Arial"/>
          <w:sz w:val="24"/>
          <w:szCs w:val="24"/>
        </w:rPr>
        <w:t>hay al leer.</w:t>
      </w:r>
    </w:p>
    <w:p w14:paraId="48029F43" w14:textId="77777777" w:rsidR="00D772DA" w:rsidRPr="00D772DA" w:rsidRDefault="00D772DA" w:rsidP="00D772DA">
      <w:pPr>
        <w:spacing w:line="360" w:lineRule="auto"/>
        <w:rPr>
          <w:rFonts w:ascii="Arial" w:hAnsi="Arial" w:cs="Arial"/>
          <w:sz w:val="24"/>
          <w:szCs w:val="24"/>
        </w:rPr>
      </w:pPr>
    </w:p>
    <w:p w14:paraId="27A4B9B0" w14:textId="0A6FE443" w:rsidR="00D772DA" w:rsidRDefault="00D772DA" w:rsidP="00D772DA">
      <w:pPr>
        <w:spacing w:line="360" w:lineRule="auto"/>
        <w:rPr>
          <w:rFonts w:ascii="Arial" w:hAnsi="Arial" w:cs="Arial"/>
          <w:sz w:val="24"/>
          <w:szCs w:val="24"/>
        </w:rPr>
      </w:pPr>
      <w:r w:rsidRPr="00D772DA">
        <w:rPr>
          <w:rFonts w:ascii="Arial" w:hAnsi="Arial" w:cs="Arial"/>
          <w:b/>
          <w:bCs/>
          <w:sz w:val="24"/>
          <w:szCs w:val="24"/>
        </w:rPr>
        <w:t>11.-</w:t>
      </w:r>
      <w:r w:rsidRPr="00D772DA">
        <w:rPr>
          <w:rFonts w:ascii="Arial" w:hAnsi="Arial" w:cs="Arial"/>
          <w:sz w:val="24"/>
          <w:szCs w:val="24"/>
        </w:rPr>
        <w:t xml:space="preserve"> El nuevo modelo de lectura establecido supone la interrelación de tres factores que deben tenerse en cuenta en su enseñanza: el lector, el texto y el contexto de la lectura. Explica c/u: </w:t>
      </w:r>
    </w:p>
    <w:p w14:paraId="0194A274" w14:textId="774BE756" w:rsidR="0021047D" w:rsidRDefault="0021047D" w:rsidP="00D772DA">
      <w:pPr>
        <w:spacing w:line="360" w:lineRule="auto"/>
        <w:rPr>
          <w:rFonts w:ascii="Arial" w:hAnsi="Arial" w:cs="Arial"/>
          <w:sz w:val="24"/>
          <w:szCs w:val="24"/>
        </w:rPr>
      </w:pPr>
      <w:r w:rsidRPr="0021047D">
        <w:rPr>
          <w:rFonts w:ascii="Arial" w:hAnsi="Arial" w:cs="Arial"/>
          <w:i/>
          <w:iCs/>
          <w:sz w:val="24"/>
          <w:szCs w:val="24"/>
        </w:rPr>
        <w:t>a)</w:t>
      </w:r>
      <w:r>
        <w:rPr>
          <w:rFonts w:ascii="Arial" w:hAnsi="Arial" w:cs="Arial"/>
          <w:sz w:val="24"/>
          <w:szCs w:val="24"/>
        </w:rPr>
        <w:t xml:space="preserve"> E lector:  es toda la información que conoce, sabe la persona.</w:t>
      </w:r>
    </w:p>
    <w:p w14:paraId="0EFC7527" w14:textId="408DB44C" w:rsidR="0021047D" w:rsidRDefault="0021047D" w:rsidP="00D772DA">
      <w:pPr>
        <w:spacing w:line="360" w:lineRule="auto"/>
        <w:rPr>
          <w:rFonts w:ascii="Arial" w:hAnsi="Arial" w:cs="Arial"/>
          <w:sz w:val="24"/>
          <w:szCs w:val="24"/>
        </w:rPr>
      </w:pPr>
      <w:r w:rsidRPr="0021047D">
        <w:rPr>
          <w:rFonts w:ascii="Arial" w:hAnsi="Arial" w:cs="Arial"/>
          <w:i/>
          <w:iCs/>
          <w:sz w:val="24"/>
          <w:szCs w:val="24"/>
        </w:rPr>
        <w:t>b)</w:t>
      </w:r>
      <w:r>
        <w:rPr>
          <w:rFonts w:ascii="Arial" w:hAnsi="Arial" w:cs="Arial"/>
          <w:sz w:val="24"/>
          <w:szCs w:val="24"/>
        </w:rPr>
        <w:t xml:space="preserve"> El texto: es todo lo que dice la lectura, el contenido.</w:t>
      </w:r>
    </w:p>
    <w:p w14:paraId="75746170" w14:textId="04BA1D54" w:rsidR="00D772DA" w:rsidRDefault="0021047D" w:rsidP="00D772DA">
      <w:pPr>
        <w:spacing w:line="360" w:lineRule="auto"/>
        <w:rPr>
          <w:rFonts w:ascii="Arial" w:hAnsi="Arial" w:cs="Arial"/>
          <w:sz w:val="24"/>
          <w:szCs w:val="24"/>
        </w:rPr>
      </w:pPr>
      <w:r w:rsidRPr="0021047D">
        <w:rPr>
          <w:rFonts w:ascii="Arial" w:hAnsi="Arial" w:cs="Arial"/>
          <w:i/>
          <w:iCs/>
          <w:sz w:val="24"/>
          <w:szCs w:val="24"/>
        </w:rPr>
        <w:t>c)</w:t>
      </w:r>
      <w:r>
        <w:rPr>
          <w:rFonts w:ascii="Arial" w:hAnsi="Arial" w:cs="Arial"/>
          <w:sz w:val="24"/>
          <w:szCs w:val="24"/>
        </w:rPr>
        <w:t xml:space="preserve"> El contexto: es la intención del lector, la actitud, como lo lee (en voz alta o silenciosa).</w:t>
      </w:r>
    </w:p>
    <w:p w14:paraId="7303D084" w14:textId="74635036" w:rsidR="0021047D" w:rsidRDefault="0021047D" w:rsidP="00D772DA">
      <w:pPr>
        <w:spacing w:line="360" w:lineRule="auto"/>
        <w:rPr>
          <w:rFonts w:ascii="Arial" w:hAnsi="Arial" w:cs="Arial"/>
          <w:sz w:val="24"/>
          <w:szCs w:val="24"/>
        </w:rPr>
      </w:pPr>
    </w:p>
    <w:p w14:paraId="210915FD" w14:textId="465EAE0E" w:rsidR="0021047D" w:rsidRDefault="0021047D" w:rsidP="00D772DA">
      <w:pPr>
        <w:spacing w:line="360" w:lineRule="auto"/>
        <w:rPr>
          <w:rFonts w:ascii="Arial" w:hAnsi="Arial" w:cs="Arial"/>
          <w:sz w:val="24"/>
          <w:szCs w:val="24"/>
        </w:rPr>
      </w:pPr>
    </w:p>
    <w:p w14:paraId="394829E6" w14:textId="207C3C17" w:rsidR="0021047D" w:rsidRDefault="0021047D" w:rsidP="00D772DA">
      <w:pPr>
        <w:spacing w:line="360" w:lineRule="auto"/>
        <w:rPr>
          <w:rFonts w:ascii="Arial" w:hAnsi="Arial" w:cs="Arial"/>
          <w:sz w:val="24"/>
          <w:szCs w:val="24"/>
        </w:rPr>
      </w:pPr>
    </w:p>
    <w:p w14:paraId="591A0889" w14:textId="77777777" w:rsidR="0021047D" w:rsidRPr="00D772DA" w:rsidRDefault="0021047D" w:rsidP="00D772DA">
      <w:pPr>
        <w:spacing w:line="360" w:lineRule="auto"/>
        <w:rPr>
          <w:rFonts w:ascii="Arial" w:hAnsi="Arial" w:cs="Arial"/>
          <w:sz w:val="24"/>
          <w:szCs w:val="24"/>
        </w:rPr>
      </w:pPr>
    </w:p>
    <w:p w14:paraId="0F0002FD" w14:textId="77777777" w:rsidR="0021047D" w:rsidRDefault="00D772DA" w:rsidP="00D772DA">
      <w:pPr>
        <w:spacing w:line="360" w:lineRule="auto"/>
        <w:rPr>
          <w:rFonts w:ascii="Arial" w:hAnsi="Arial" w:cs="Arial"/>
          <w:sz w:val="24"/>
          <w:szCs w:val="24"/>
        </w:rPr>
      </w:pPr>
      <w:r w:rsidRPr="00D772DA">
        <w:rPr>
          <w:rFonts w:ascii="Arial" w:hAnsi="Arial" w:cs="Arial"/>
          <w:b/>
          <w:bCs/>
          <w:sz w:val="24"/>
          <w:szCs w:val="24"/>
        </w:rPr>
        <w:lastRenderedPageBreak/>
        <w:t>12.-</w:t>
      </w:r>
      <w:r w:rsidRPr="00D772DA">
        <w:rPr>
          <w:rFonts w:ascii="Arial" w:hAnsi="Arial" w:cs="Arial"/>
          <w:sz w:val="24"/>
          <w:szCs w:val="24"/>
        </w:rPr>
        <w:t xml:space="preserve"> Existen una serie de estructuras y procesos implicados en el acto de lectura. ¿Cuál es la diferencia entre ellos?</w:t>
      </w:r>
    </w:p>
    <w:p w14:paraId="0CCAF0FD" w14:textId="6B1FBC2D" w:rsidR="00D772DA" w:rsidRDefault="0021047D" w:rsidP="0021047D">
      <w:pPr>
        <w:pStyle w:val="Prrafodelista"/>
        <w:numPr>
          <w:ilvl w:val="0"/>
          <w:numId w:val="3"/>
        </w:numPr>
        <w:spacing w:line="360" w:lineRule="auto"/>
        <w:rPr>
          <w:rFonts w:ascii="Arial" w:hAnsi="Arial" w:cs="Arial"/>
          <w:sz w:val="24"/>
          <w:szCs w:val="24"/>
        </w:rPr>
      </w:pPr>
      <w:r>
        <w:rPr>
          <w:rFonts w:ascii="Arial" w:hAnsi="Arial" w:cs="Arial"/>
          <w:sz w:val="24"/>
          <w:szCs w:val="24"/>
        </w:rPr>
        <w:t>Las estructuras son… características, conocimientos del lector.</w:t>
      </w:r>
    </w:p>
    <w:p w14:paraId="0A840955" w14:textId="7D776D50" w:rsidR="0021047D" w:rsidRPr="0021047D" w:rsidRDefault="0021047D" w:rsidP="0021047D">
      <w:pPr>
        <w:pStyle w:val="Prrafodelista"/>
        <w:numPr>
          <w:ilvl w:val="0"/>
          <w:numId w:val="3"/>
        </w:numPr>
        <w:spacing w:line="360" w:lineRule="auto"/>
        <w:rPr>
          <w:rFonts w:ascii="Arial" w:hAnsi="Arial" w:cs="Arial"/>
          <w:sz w:val="24"/>
          <w:szCs w:val="24"/>
        </w:rPr>
      </w:pPr>
      <w:r>
        <w:rPr>
          <w:rFonts w:ascii="Arial" w:hAnsi="Arial" w:cs="Arial"/>
          <w:sz w:val="24"/>
          <w:szCs w:val="24"/>
        </w:rPr>
        <w:t>Los procesos se refieren… a actividades cognitivas que desarrollamos durante la lectura.</w:t>
      </w:r>
    </w:p>
    <w:p w14:paraId="608BD195" w14:textId="77777777" w:rsidR="00D772DA" w:rsidRPr="00D772DA" w:rsidRDefault="00D772DA" w:rsidP="00D772DA">
      <w:pPr>
        <w:spacing w:line="360" w:lineRule="auto"/>
        <w:rPr>
          <w:rFonts w:ascii="Arial" w:hAnsi="Arial" w:cs="Arial"/>
          <w:sz w:val="24"/>
          <w:szCs w:val="24"/>
        </w:rPr>
      </w:pPr>
    </w:p>
    <w:p w14:paraId="6EF41964" w14:textId="69A99EF4" w:rsidR="00D772DA" w:rsidRDefault="00D772DA" w:rsidP="00D772DA">
      <w:pPr>
        <w:spacing w:line="360" w:lineRule="auto"/>
        <w:rPr>
          <w:rFonts w:ascii="Arial" w:hAnsi="Arial" w:cs="Arial"/>
          <w:sz w:val="24"/>
          <w:szCs w:val="24"/>
        </w:rPr>
      </w:pPr>
      <w:r w:rsidRPr="00D772DA">
        <w:rPr>
          <w:rFonts w:ascii="Arial" w:hAnsi="Arial" w:cs="Arial"/>
          <w:b/>
          <w:bCs/>
          <w:sz w:val="24"/>
          <w:szCs w:val="24"/>
        </w:rPr>
        <w:t>13.-</w:t>
      </w:r>
      <w:r w:rsidRPr="00D772DA">
        <w:rPr>
          <w:rFonts w:ascii="Arial" w:hAnsi="Arial" w:cs="Arial"/>
          <w:sz w:val="24"/>
          <w:szCs w:val="24"/>
        </w:rPr>
        <w:t xml:space="preserve"> Explica con tus propias palabras las estructuras y procesos Irwin (1986) implica en el acto de lectura: </w:t>
      </w:r>
    </w:p>
    <w:p w14:paraId="2B43F173" w14:textId="2215763E" w:rsidR="0021047D" w:rsidRDefault="0021047D" w:rsidP="00D772DA">
      <w:pPr>
        <w:spacing w:line="360" w:lineRule="auto"/>
        <w:rPr>
          <w:rFonts w:ascii="Arial" w:hAnsi="Arial" w:cs="Arial"/>
          <w:sz w:val="24"/>
          <w:szCs w:val="24"/>
        </w:rPr>
      </w:pPr>
      <w:r w:rsidRPr="0021047D">
        <w:rPr>
          <w:rFonts w:ascii="Arial" w:hAnsi="Arial" w:cs="Arial"/>
          <w:i/>
          <w:iCs/>
          <w:sz w:val="24"/>
          <w:szCs w:val="24"/>
        </w:rPr>
        <w:t>a) Las estructuras cognitivas.</w:t>
      </w:r>
      <w:r w:rsidRPr="0021047D">
        <w:rPr>
          <w:rFonts w:ascii="Arial" w:hAnsi="Arial" w:cs="Arial"/>
          <w:sz w:val="24"/>
          <w:szCs w:val="24"/>
        </w:rPr>
        <w:t xml:space="preserve"> </w:t>
      </w:r>
      <w:r>
        <w:rPr>
          <w:rFonts w:ascii="Arial" w:hAnsi="Arial" w:cs="Arial"/>
          <w:sz w:val="24"/>
          <w:szCs w:val="24"/>
        </w:rPr>
        <w:t>Son conocimientos sobre el mundo y la lengua en forma de esquemas.</w:t>
      </w:r>
    </w:p>
    <w:p w14:paraId="48D39E00" w14:textId="49B075D9" w:rsidR="0021047D" w:rsidRDefault="0021047D" w:rsidP="00D772DA">
      <w:pPr>
        <w:spacing w:line="360" w:lineRule="auto"/>
        <w:rPr>
          <w:rFonts w:ascii="Arial" w:hAnsi="Arial" w:cs="Arial"/>
          <w:sz w:val="24"/>
          <w:szCs w:val="24"/>
        </w:rPr>
      </w:pPr>
      <w:r w:rsidRPr="0021047D">
        <w:rPr>
          <w:rFonts w:ascii="Arial" w:hAnsi="Arial" w:cs="Arial"/>
          <w:i/>
          <w:iCs/>
          <w:sz w:val="24"/>
          <w:szCs w:val="24"/>
        </w:rPr>
        <w:t>b) Las estructuras afectivas.</w:t>
      </w:r>
      <w:r w:rsidRPr="0021047D">
        <w:rPr>
          <w:rFonts w:ascii="Arial" w:hAnsi="Arial" w:cs="Arial"/>
          <w:sz w:val="24"/>
          <w:szCs w:val="24"/>
        </w:rPr>
        <w:t xml:space="preserve"> </w:t>
      </w:r>
      <w:r>
        <w:rPr>
          <w:rFonts w:ascii="Arial" w:hAnsi="Arial" w:cs="Arial"/>
          <w:sz w:val="24"/>
          <w:szCs w:val="24"/>
        </w:rPr>
        <w:t>Es la actitud y los intereses del lector.</w:t>
      </w:r>
    </w:p>
    <w:p w14:paraId="141A15F5" w14:textId="005DBD60" w:rsidR="0021047D" w:rsidRDefault="0021047D" w:rsidP="00D772DA">
      <w:pPr>
        <w:spacing w:line="360" w:lineRule="auto"/>
        <w:rPr>
          <w:rFonts w:ascii="Arial" w:hAnsi="Arial" w:cs="Arial"/>
          <w:sz w:val="24"/>
          <w:szCs w:val="24"/>
        </w:rPr>
      </w:pPr>
      <w:r w:rsidRPr="0021047D">
        <w:rPr>
          <w:rFonts w:ascii="Arial" w:hAnsi="Arial" w:cs="Arial"/>
          <w:i/>
          <w:iCs/>
          <w:sz w:val="24"/>
          <w:szCs w:val="24"/>
        </w:rPr>
        <w:t>c) Los micro procesos</w:t>
      </w:r>
      <w:r>
        <w:rPr>
          <w:rFonts w:ascii="Arial" w:hAnsi="Arial" w:cs="Arial"/>
          <w:sz w:val="24"/>
          <w:szCs w:val="24"/>
        </w:rPr>
        <w:t>. Son reconocer palabras, comprender una frase.</w:t>
      </w:r>
    </w:p>
    <w:p w14:paraId="2736AD72" w14:textId="0A7AA4F4" w:rsidR="0021047D" w:rsidRDefault="0021047D" w:rsidP="00D772DA">
      <w:pPr>
        <w:spacing w:line="360" w:lineRule="auto"/>
        <w:rPr>
          <w:rFonts w:ascii="Arial" w:hAnsi="Arial" w:cs="Arial"/>
          <w:sz w:val="24"/>
          <w:szCs w:val="24"/>
        </w:rPr>
      </w:pPr>
      <w:r w:rsidRPr="0021047D">
        <w:rPr>
          <w:rFonts w:ascii="Arial" w:hAnsi="Arial" w:cs="Arial"/>
          <w:i/>
          <w:iCs/>
          <w:sz w:val="24"/>
          <w:szCs w:val="24"/>
        </w:rPr>
        <w:t>d) Los procesos de interacción.</w:t>
      </w:r>
      <w:r w:rsidRPr="0021047D">
        <w:rPr>
          <w:rFonts w:ascii="Arial" w:hAnsi="Arial" w:cs="Arial"/>
          <w:sz w:val="24"/>
          <w:szCs w:val="24"/>
        </w:rPr>
        <w:t xml:space="preserve"> </w:t>
      </w:r>
      <w:r>
        <w:rPr>
          <w:rFonts w:ascii="Arial" w:hAnsi="Arial" w:cs="Arial"/>
          <w:sz w:val="24"/>
          <w:szCs w:val="24"/>
        </w:rPr>
        <w:t>Estos sirven para enlazar las oraciones de la lectura.</w:t>
      </w:r>
    </w:p>
    <w:p w14:paraId="1E16E335" w14:textId="144F14CF" w:rsidR="0021047D" w:rsidRDefault="0021047D" w:rsidP="00D772DA">
      <w:pPr>
        <w:spacing w:line="360" w:lineRule="auto"/>
        <w:rPr>
          <w:rFonts w:ascii="Arial" w:hAnsi="Arial" w:cs="Arial"/>
          <w:sz w:val="24"/>
          <w:szCs w:val="24"/>
        </w:rPr>
      </w:pPr>
      <w:r w:rsidRPr="0021047D">
        <w:rPr>
          <w:rFonts w:ascii="Arial" w:hAnsi="Arial" w:cs="Arial"/>
          <w:i/>
          <w:iCs/>
          <w:sz w:val="24"/>
          <w:szCs w:val="24"/>
        </w:rPr>
        <w:t>e) Los macroprocesos.</w:t>
      </w:r>
      <w:r w:rsidRPr="0021047D">
        <w:rPr>
          <w:rFonts w:ascii="Arial" w:hAnsi="Arial" w:cs="Arial"/>
          <w:sz w:val="24"/>
          <w:szCs w:val="24"/>
        </w:rPr>
        <w:t xml:space="preserve"> </w:t>
      </w:r>
      <w:r>
        <w:rPr>
          <w:rFonts w:ascii="Arial" w:hAnsi="Arial" w:cs="Arial"/>
          <w:sz w:val="24"/>
          <w:szCs w:val="24"/>
        </w:rPr>
        <w:t>Es comprender en general el texto.</w:t>
      </w:r>
    </w:p>
    <w:p w14:paraId="38DDF675" w14:textId="23FFE0AB" w:rsidR="0021047D" w:rsidRDefault="0021047D" w:rsidP="00D772DA">
      <w:pPr>
        <w:spacing w:line="360" w:lineRule="auto"/>
        <w:rPr>
          <w:rFonts w:ascii="Arial" w:hAnsi="Arial" w:cs="Arial"/>
          <w:sz w:val="24"/>
          <w:szCs w:val="24"/>
        </w:rPr>
      </w:pPr>
      <w:r w:rsidRPr="0021047D">
        <w:rPr>
          <w:rFonts w:ascii="Arial" w:hAnsi="Arial" w:cs="Arial"/>
          <w:i/>
          <w:iCs/>
          <w:sz w:val="24"/>
          <w:szCs w:val="24"/>
        </w:rPr>
        <w:t>f) Los procesos de elaboración</w:t>
      </w:r>
      <w:r>
        <w:rPr>
          <w:rFonts w:ascii="Arial" w:hAnsi="Arial" w:cs="Arial"/>
          <w:sz w:val="24"/>
          <w:szCs w:val="24"/>
        </w:rPr>
        <w:t>. El lector hace inferencias, deducciones sobre lo que no está escrito.</w:t>
      </w:r>
    </w:p>
    <w:p w14:paraId="257F107C" w14:textId="157BB79F" w:rsidR="00D772DA" w:rsidRDefault="0021047D" w:rsidP="00D772DA">
      <w:pPr>
        <w:spacing w:line="360" w:lineRule="auto"/>
        <w:rPr>
          <w:rFonts w:ascii="Arial" w:hAnsi="Arial" w:cs="Arial"/>
          <w:sz w:val="24"/>
          <w:szCs w:val="24"/>
        </w:rPr>
      </w:pPr>
      <w:r w:rsidRPr="0021047D">
        <w:rPr>
          <w:rFonts w:ascii="Arial" w:hAnsi="Arial" w:cs="Arial"/>
          <w:i/>
          <w:iCs/>
          <w:sz w:val="24"/>
          <w:szCs w:val="24"/>
        </w:rPr>
        <w:t>g) Los procesos metacognitivos.</w:t>
      </w:r>
      <w:r w:rsidRPr="0021047D">
        <w:rPr>
          <w:rFonts w:ascii="Arial" w:hAnsi="Arial" w:cs="Arial"/>
          <w:sz w:val="24"/>
          <w:szCs w:val="24"/>
        </w:rPr>
        <w:t xml:space="preserve"> </w:t>
      </w:r>
      <w:r>
        <w:rPr>
          <w:rFonts w:ascii="Arial" w:hAnsi="Arial" w:cs="Arial"/>
          <w:sz w:val="24"/>
          <w:szCs w:val="24"/>
        </w:rPr>
        <w:t>Es cuando identificas que no comprendes algo y buscas una solución.</w:t>
      </w:r>
    </w:p>
    <w:p w14:paraId="46401053" w14:textId="77777777" w:rsidR="0021047D" w:rsidRPr="00D772DA" w:rsidRDefault="0021047D" w:rsidP="00D772DA">
      <w:pPr>
        <w:spacing w:line="360" w:lineRule="auto"/>
        <w:rPr>
          <w:rFonts w:ascii="Arial" w:hAnsi="Arial" w:cs="Arial"/>
          <w:sz w:val="24"/>
          <w:szCs w:val="24"/>
        </w:rPr>
      </w:pPr>
    </w:p>
    <w:p w14:paraId="16A821F7" w14:textId="22BF1785" w:rsidR="00D772DA" w:rsidRDefault="00D772DA" w:rsidP="00D772DA">
      <w:pPr>
        <w:spacing w:line="360" w:lineRule="auto"/>
        <w:rPr>
          <w:rFonts w:ascii="Arial" w:hAnsi="Arial" w:cs="Arial"/>
          <w:sz w:val="24"/>
          <w:szCs w:val="24"/>
        </w:rPr>
      </w:pPr>
      <w:r w:rsidRPr="00D772DA">
        <w:rPr>
          <w:rFonts w:ascii="Arial" w:hAnsi="Arial" w:cs="Arial"/>
          <w:b/>
          <w:bCs/>
          <w:sz w:val="24"/>
          <w:szCs w:val="24"/>
        </w:rPr>
        <w:t>14.-</w:t>
      </w:r>
      <w:r w:rsidRPr="00D772DA">
        <w:rPr>
          <w:rFonts w:ascii="Arial" w:hAnsi="Arial" w:cs="Arial"/>
          <w:sz w:val="24"/>
          <w:szCs w:val="24"/>
        </w:rPr>
        <w:t xml:space="preserve">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17F61B37" w14:textId="1668BB8A" w:rsidR="0021047D" w:rsidRPr="00D772DA" w:rsidRDefault="0021047D" w:rsidP="00D772DA">
      <w:pPr>
        <w:spacing w:line="360" w:lineRule="auto"/>
        <w:rPr>
          <w:rFonts w:ascii="Arial" w:hAnsi="Arial" w:cs="Arial"/>
          <w:sz w:val="24"/>
          <w:szCs w:val="24"/>
        </w:rPr>
      </w:pPr>
      <w:r>
        <w:rPr>
          <w:rFonts w:ascii="Arial" w:hAnsi="Arial" w:cs="Arial"/>
          <w:sz w:val="24"/>
          <w:szCs w:val="24"/>
        </w:rPr>
        <w:t xml:space="preserve">¿Qué no saben los alumnos y como puedo enseñárselos? </w:t>
      </w:r>
      <w:r w:rsidR="009E28FE">
        <w:rPr>
          <w:rFonts w:ascii="Arial" w:hAnsi="Arial" w:cs="Arial"/>
          <w:sz w:val="24"/>
          <w:szCs w:val="24"/>
        </w:rPr>
        <w:t>a la pregunta ¿Qué saben los alumnos y como puedo precisarlo o ampliarlo?</w:t>
      </w:r>
    </w:p>
    <w:p w14:paraId="4B2BCE0E" w14:textId="77777777" w:rsidR="00D772DA" w:rsidRPr="00D772DA" w:rsidRDefault="00D772DA" w:rsidP="00D772DA">
      <w:pPr>
        <w:spacing w:line="360" w:lineRule="auto"/>
        <w:rPr>
          <w:rFonts w:ascii="Arial" w:hAnsi="Arial" w:cs="Arial"/>
          <w:sz w:val="24"/>
          <w:szCs w:val="24"/>
        </w:rPr>
      </w:pPr>
    </w:p>
    <w:p w14:paraId="6A8CDA4E" w14:textId="4AEF59F9" w:rsidR="00D772DA" w:rsidRDefault="00D772DA" w:rsidP="00D772DA">
      <w:pPr>
        <w:spacing w:line="360" w:lineRule="auto"/>
        <w:rPr>
          <w:rFonts w:ascii="Arial" w:hAnsi="Arial" w:cs="Arial"/>
          <w:sz w:val="24"/>
          <w:szCs w:val="24"/>
        </w:rPr>
      </w:pPr>
      <w:r w:rsidRPr="00D772DA">
        <w:rPr>
          <w:rFonts w:ascii="Arial" w:hAnsi="Arial" w:cs="Arial"/>
          <w:b/>
          <w:bCs/>
          <w:sz w:val="24"/>
          <w:szCs w:val="24"/>
        </w:rPr>
        <w:t>15.-</w:t>
      </w:r>
      <w:r w:rsidRPr="00D772DA">
        <w:rPr>
          <w:rFonts w:ascii="Arial" w:hAnsi="Arial" w:cs="Arial"/>
          <w:sz w:val="24"/>
          <w:szCs w:val="24"/>
        </w:rPr>
        <w:t xml:space="preserve"> Para que un lector pueda entender un texto, ¿cuál es la proporción de información conocida y de información nueva que debe contener? </w:t>
      </w:r>
    </w:p>
    <w:p w14:paraId="5B5B922D" w14:textId="32B5F189" w:rsidR="009E28FE" w:rsidRPr="00D772DA" w:rsidRDefault="009E28FE" w:rsidP="00D772DA">
      <w:pPr>
        <w:spacing w:line="360" w:lineRule="auto"/>
        <w:rPr>
          <w:rFonts w:ascii="Arial" w:hAnsi="Arial" w:cs="Arial"/>
          <w:sz w:val="24"/>
          <w:szCs w:val="24"/>
        </w:rPr>
      </w:pPr>
      <w:r>
        <w:rPr>
          <w:rFonts w:ascii="Arial" w:hAnsi="Arial" w:cs="Arial"/>
          <w:sz w:val="24"/>
          <w:szCs w:val="24"/>
        </w:rPr>
        <w:t>Es 80% de información conocida y 20% de información nueva.</w:t>
      </w:r>
    </w:p>
    <w:p w14:paraId="389FDFC4" w14:textId="77777777" w:rsidR="00D772DA" w:rsidRPr="00D772DA" w:rsidRDefault="00D772DA" w:rsidP="00D772DA">
      <w:pPr>
        <w:spacing w:line="360" w:lineRule="auto"/>
        <w:rPr>
          <w:rFonts w:ascii="Arial" w:hAnsi="Arial" w:cs="Arial"/>
          <w:sz w:val="24"/>
          <w:szCs w:val="24"/>
        </w:rPr>
      </w:pPr>
    </w:p>
    <w:p w14:paraId="68583E96" w14:textId="23489AA5" w:rsidR="00D772DA" w:rsidRDefault="00D772DA" w:rsidP="00D772DA">
      <w:pPr>
        <w:spacing w:line="360" w:lineRule="auto"/>
        <w:rPr>
          <w:rFonts w:ascii="Arial" w:hAnsi="Arial" w:cs="Arial"/>
          <w:sz w:val="24"/>
          <w:szCs w:val="24"/>
        </w:rPr>
      </w:pPr>
      <w:r w:rsidRPr="00D772DA">
        <w:rPr>
          <w:rFonts w:ascii="Arial" w:hAnsi="Arial" w:cs="Arial"/>
          <w:b/>
          <w:bCs/>
          <w:sz w:val="24"/>
          <w:szCs w:val="24"/>
        </w:rPr>
        <w:t>16.-</w:t>
      </w:r>
      <w:r w:rsidRPr="00D772DA">
        <w:rPr>
          <w:rFonts w:ascii="Arial" w:hAnsi="Arial" w:cs="Arial"/>
          <w:sz w:val="24"/>
          <w:szCs w:val="24"/>
        </w:rPr>
        <w:t xml:space="preserve"> Para explorar los conocimientos previos de los alumnos hay una actividad que se está generalizando en la escuela: la discusión previa del tema en el aula, sin embargo, a menudo su eficacia queda anulada porque… </w:t>
      </w:r>
    </w:p>
    <w:p w14:paraId="33617885" w14:textId="66EDC2E5" w:rsidR="009E28FE" w:rsidRPr="00D772DA" w:rsidRDefault="009E28FE" w:rsidP="00D772DA">
      <w:pPr>
        <w:spacing w:line="360" w:lineRule="auto"/>
        <w:rPr>
          <w:rFonts w:ascii="Arial" w:hAnsi="Arial" w:cs="Arial"/>
          <w:sz w:val="24"/>
          <w:szCs w:val="24"/>
        </w:rPr>
      </w:pPr>
      <w:r>
        <w:rPr>
          <w:rFonts w:ascii="Arial" w:hAnsi="Arial" w:cs="Arial"/>
          <w:sz w:val="24"/>
          <w:szCs w:val="24"/>
        </w:rPr>
        <w:t>Como la plantean los maestros, es muy en general, también porque se desvían a ideas o aspectos secundarios del tema planteado.</w:t>
      </w:r>
    </w:p>
    <w:p w14:paraId="1C65FF46" w14:textId="77777777" w:rsidR="00D772DA" w:rsidRPr="00D772DA" w:rsidRDefault="00D772DA" w:rsidP="00D772DA">
      <w:pPr>
        <w:spacing w:line="360" w:lineRule="auto"/>
        <w:rPr>
          <w:rFonts w:ascii="Arial" w:hAnsi="Arial" w:cs="Arial"/>
          <w:sz w:val="24"/>
          <w:szCs w:val="24"/>
        </w:rPr>
      </w:pPr>
    </w:p>
    <w:p w14:paraId="4002A6B6" w14:textId="7F45EC06" w:rsidR="00D772DA" w:rsidRPr="00D772DA" w:rsidRDefault="00D772DA" w:rsidP="00D772DA">
      <w:pPr>
        <w:spacing w:line="360" w:lineRule="auto"/>
        <w:rPr>
          <w:rFonts w:ascii="Arial" w:hAnsi="Arial" w:cs="Arial"/>
          <w:sz w:val="24"/>
          <w:szCs w:val="24"/>
        </w:rPr>
      </w:pPr>
      <w:r w:rsidRPr="00D772DA">
        <w:rPr>
          <w:rFonts w:ascii="Arial" w:hAnsi="Arial" w:cs="Arial"/>
          <w:b/>
          <w:bCs/>
          <w:sz w:val="24"/>
          <w:szCs w:val="24"/>
        </w:rPr>
        <w:t>17.-</w:t>
      </w:r>
      <w:r w:rsidRPr="00D772DA">
        <w:rPr>
          <w:rFonts w:ascii="Arial" w:hAnsi="Arial" w:cs="Arial"/>
          <w:sz w:val="24"/>
          <w:szCs w:val="24"/>
        </w:rPr>
        <w:t xml:space="preserve"> La rutina de intervención para preparar a los alumnos para una lectura varía en función del tipo de texto: </w:t>
      </w:r>
    </w:p>
    <w:p w14:paraId="7B328201" w14:textId="14852BF8" w:rsidR="00D772DA" w:rsidRPr="00D772DA" w:rsidRDefault="00D772DA" w:rsidP="00D772DA">
      <w:pPr>
        <w:spacing w:line="360" w:lineRule="auto"/>
        <w:rPr>
          <w:rFonts w:ascii="Arial" w:hAnsi="Arial" w:cs="Arial"/>
          <w:sz w:val="24"/>
          <w:szCs w:val="24"/>
        </w:rPr>
      </w:pPr>
      <w:r w:rsidRPr="00D772DA">
        <w:rPr>
          <w:rFonts w:ascii="Arial" w:hAnsi="Arial" w:cs="Arial"/>
          <w:i/>
          <w:iCs/>
          <w:sz w:val="24"/>
          <w:szCs w:val="24"/>
        </w:rPr>
        <w:t>a)</w:t>
      </w:r>
      <w:r>
        <w:rPr>
          <w:rFonts w:ascii="Arial" w:hAnsi="Arial" w:cs="Arial"/>
          <w:sz w:val="24"/>
          <w:szCs w:val="24"/>
        </w:rPr>
        <w:t xml:space="preserve"> </w:t>
      </w:r>
      <w:r w:rsidRPr="00D772DA">
        <w:rPr>
          <w:rFonts w:ascii="Arial" w:hAnsi="Arial" w:cs="Arial"/>
          <w:sz w:val="24"/>
          <w:szCs w:val="24"/>
        </w:rPr>
        <w:t xml:space="preserve">En los textos narrativos: </w:t>
      </w:r>
      <w:r w:rsidR="009E28FE">
        <w:rPr>
          <w:rFonts w:ascii="Arial" w:hAnsi="Arial" w:cs="Arial"/>
          <w:sz w:val="24"/>
          <w:szCs w:val="24"/>
        </w:rPr>
        <w:t xml:space="preserve"> se utilizan técnicas donde intriguen a los alumnos como leer una breve sinopsis, donde predigan.</w:t>
      </w:r>
    </w:p>
    <w:p w14:paraId="5BB25A92" w14:textId="7FDAA69B" w:rsidR="00D772DA" w:rsidRPr="00D772DA" w:rsidRDefault="00D772DA" w:rsidP="00D772DA">
      <w:pPr>
        <w:spacing w:line="360" w:lineRule="auto"/>
        <w:rPr>
          <w:rFonts w:ascii="Arial" w:hAnsi="Arial" w:cs="Arial"/>
          <w:sz w:val="24"/>
          <w:szCs w:val="24"/>
        </w:rPr>
      </w:pPr>
      <w:r w:rsidRPr="00D772DA">
        <w:rPr>
          <w:rFonts w:ascii="Arial" w:hAnsi="Arial" w:cs="Arial"/>
          <w:i/>
          <w:iCs/>
          <w:sz w:val="24"/>
          <w:szCs w:val="24"/>
        </w:rPr>
        <w:t>b)</w:t>
      </w:r>
      <w:r w:rsidRPr="00D772DA">
        <w:rPr>
          <w:rFonts w:ascii="Arial" w:hAnsi="Arial" w:cs="Arial"/>
          <w:sz w:val="24"/>
          <w:szCs w:val="24"/>
        </w:rPr>
        <w:t xml:space="preserve"> En los textos informativos: </w:t>
      </w:r>
      <w:r w:rsidR="009E28FE">
        <w:rPr>
          <w:rFonts w:ascii="Arial" w:hAnsi="Arial" w:cs="Arial"/>
          <w:sz w:val="24"/>
          <w:szCs w:val="24"/>
        </w:rPr>
        <w:t>usar técnicas como por ejemplo explorar palabras, formular hipótesis sobre los sucesos e identificar las posibles diferenciad con los conocimientos propios.</w:t>
      </w:r>
    </w:p>
    <w:p w14:paraId="644976C4" w14:textId="77777777" w:rsidR="00D772DA" w:rsidRPr="00D772DA" w:rsidRDefault="00D772DA" w:rsidP="00D772DA">
      <w:pPr>
        <w:spacing w:line="360" w:lineRule="auto"/>
        <w:rPr>
          <w:rFonts w:ascii="Arial" w:hAnsi="Arial" w:cs="Arial"/>
          <w:sz w:val="24"/>
          <w:szCs w:val="24"/>
        </w:rPr>
      </w:pPr>
    </w:p>
    <w:p w14:paraId="6E9A1AB4" w14:textId="02368C69" w:rsidR="00D772DA" w:rsidRDefault="00D772DA" w:rsidP="00D772DA">
      <w:pPr>
        <w:spacing w:line="360" w:lineRule="auto"/>
        <w:rPr>
          <w:rFonts w:ascii="Arial" w:hAnsi="Arial" w:cs="Arial"/>
          <w:sz w:val="24"/>
          <w:szCs w:val="24"/>
        </w:rPr>
      </w:pPr>
      <w:r w:rsidRPr="00D772DA">
        <w:rPr>
          <w:rFonts w:ascii="Arial" w:hAnsi="Arial" w:cs="Arial"/>
          <w:b/>
          <w:bCs/>
          <w:sz w:val="24"/>
          <w:szCs w:val="24"/>
        </w:rPr>
        <w:t>18.-</w:t>
      </w:r>
      <w:r w:rsidRPr="00D772DA">
        <w:rPr>
          <w:rFonts w:ascii="Arial" w:hAnsi="Arial" w:cs="Arial"/>
          <w:sz w:val="24"/>
          <w:szCs w:val="24"/>
        </w:rPr>
        <w:t xml:space="preserve"> Es muy importante la lectura en la adquisición del léxico, debería ser una razón más para fomentar la lectura individual. Existen dos maneras en que los maestros les pueden enseñar a los alumnos el significado de nuevas palabras. ¿Cuál es mejor?</w:t>
      </w:r>
    </w:p>
    <w:p w14:paraId="01B5549E" w14:textId="635E8D10" w:rsidR="009E28FE" w:rsidRDefault="009E28FE" w:rsidP="00D772DA">
      <w:pPr>
        <w:spacing w:line="360" w:lineRule="auto"/>
        <w:rPr>
          <w:rFonts w:ascii="Arial" w:hAnsi="Arial" w:cs="Arial"/>
          <w:sz w:val="24"/>
          <w:szCs w:val="24"/>
        </w:rPr>
      </w:pPr>
      <w:r>
        <w:rPr>
          <w:rFonts w:ascii="Arial" w:hAnsi="Arial" w:cs="Arial"/>
          <w:sz w:val="24"/>
          <w:szCs w:val="24"/>
        </w:rPr>
        <w:t>a) Deducir palabras por el contexto o el análisis morfológico.</w:t>
      </w:r>
    </w:p>
    <w:p w14:paraId="024C1974" w14:textId="31AF9728" w:rsidR="009E28FE" w:rsidRPr="00D772DA" w:rsidRDefault="009E28FE" w:rsidP="00D772DA">
      <w:pPr>
        <w:spacing w:line="360" w:lineRule="auto"/>
        <w:rPr>
          <w:rFonts w:ascii="Arial" w:hAnsi="Arial" w:cs="Arial"/>
          <w:sz w:val="24"/>
          <w:szCs w:val="24"/>
        </w:rPr>
      </w:pPr>
      <w:r>
        <w:rPr>
          <w:rFonts w:ascii="Arial" w:hAnsi="Arial" w:cs="Arial"/>
          <w:sz w:val="24"/>
          <w:szCs w:val="24"/>
        </w:rPr>
        <w:t>b) Comprender las palabras en la lectura real de los textos.</w:t>
      </w:r>
    </w:p>
    <w:sectPr w:rsidR="009E28FE" w:rsidRPr="00D772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2808"/>
    <w:multiLevelType w:val="hybridMultilevel"/>
    <w:tmpl w:val="0F2EB25A"/>
    <w:lvl w:ilvl="0" w:tplc="080A0001">
      <w:start w:val="1"/>
      <w:numFmt w:val="bullet"/>
      <w:lvlText w:val=""/>
      <w:lvlJc w:val="left"/>
      <w:pPr>
        <w:ind w:left="792" w:hanging="360"/>
      </w:pPr>
      <w:rPr>
        <w:rFonts w:ascii="Symbol" w:hAnsi="Symbo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1" w15:restartNumberingAfterBreak="0">
    <w:nsid w:val="114E12C0"/>
    <w:multiLevelType w:val="hybridMultilevel"/>
    <w:tmpl w:val="C36A3E5E"/>
    <w:lvl w:ilvl="0" w:tplc="A8BA6C2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D51498"/>
    <w:multiLevelType w:val="hybridMultilevel"/>
    <w:tmpl w:val="BEC2AB2A"/>
    <w:lvl w:ilvl="0" w:tplc="EED86C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DA"/>
    <w:rsid w:val="0021047D"/>
    <w:rsid w:val="00291F2E"/>
    <w:rsid w:val="003C3286"/>
    <w:rsid w:val="00832104"/>
    <w:rsid w:val="009E28FE"/>
    <w:rsid w:val="00D77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E05D"/>
  <w15:chartTrackingRefBased/>
  <w15:docId w15:val="{97F5DC5B-4E01-4FE6-BB64-BDBAE5CB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D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2D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2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670</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3</cp:revision>
  <dcterms:created xsi:type="dcterms:W3CDTF">2021-04-14T03:17:00Z</dcterms:created>
  <dcterms:modified xsi:type="dcterms:W3CDTF">2021-04-14T04:16:00Z</dcterms:modified>
</cp:coreProperties>
</file>