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0549" w14:textId="3E0D3CFB" w:rsidR="00283C30" w:rsidRDefault="00283C30">
      <w:pPr>
        <w:spacing w:before="100" w:beforeAutospacing="1" w:after="100" w:afterAutospacing="1"/>
        <w:rPr>
          <w:rFonts w:ascii="Arial" w:hAnsi="Arial" w:cs="Arial"/>
          <w:color w:val="000000"/>
        </w:rPr>
      </w:pPr>
      <w:r>
        <w:rPr>
          <w:rFonts w:ascii="Arial" w:hAnsi="Arial" w:cs="Arial"/>
          <w:color w:val="000000"/>
        </w:rPr>
        <w:t>10.- Leer es un acto interpretativo que consiste en iniciar y guiar una serie de razonamientos encaminados a dos propósitos: </w:t>
      </w:r>
    </w:p>
    <w:p w14:paraId="1CE930F8" w14:textId="28A80E32" w:rsidR="007001F8" w:rsidRPr="004F4E77" w:rsidRDefault="00A25FEC">
      <w:pPr>
        <w:spacing w:before="100" w:beforeAutospacing="1" w:after="100" w:afterAutospacing="1"/>
        <w:rPr>
          <w:rFonts w:ascii="Arial" w:hAnsi="Arial" w:cs="Arial"/>
          <w:color w:val="000000"/>
          <w:u w:val="single"/>
        </w:rPr>
      </w:pPr>
      <w:r w:rsidRPr="004F4E77">
        <w:rPr>
          <w:rFonts w:ascii="Arial" w:hAnsi="Arial" w:cs="Arial"/>
          <w:color w:val="000000"/>
          <w:u w:val="single"/>
        </w:rPr>
        <w:t>a)  La información que proporciona el texto como de los conocimientos del lector.</w:t>
      </w:r>
    </w:p>
    <w:p w14:paraId="52354E62" w14:textId="29EFA0A2" w:rsidR="00A25FEC" w:rsidRPr="004F4E77" w:rsidRDefault="001D7589">
      <w:pPr>
        <w:spacing w:before="100" w:beforeAutospacing="1" w:after="100" w:afterAutospacing="1"/>
        <w:rPr>
          <w:rFonts w:ascii="Verdana" w:hAnsi="Verdana"/>
          <w:color w:val="000000"/>
          <w:sz w:val="24"/>
          <w:szCs w:val="24"/>
          <w:u w:val="single"/>
        </w:rPr>
      </w:pPr>
      <w:r w:rsidRPr="004F4E77">
        <w:rPr>
          <w:rFonts w:ascii="Arial" w:hAnsi="Arial" w:cs="Arial"/>
          <w:color w:val="000000"/>
          <w:u w:val="single"/>
        </w:rPr>
        <w:t>b)  Controlar el progreso de</w:t>
      </w:r>
      <w:r w:rsidR="004F4E77" w:rsidRPr="004F4E77">
        <w:rPr>
          <w:rFonts w:ascii="Arial" w:hAnsi="Arial" w:cs="Arial"/>
          <w:color w:val="000000"/>
          <w:u w:val="single"/>
        </w:rPr>
        <w:t xml:space="preserve"> esa</w:t>
      </w:r>
      <w:r w:rsidRPr="004F4E77">
        <w:rPr>
          <w:rFonts w:ascii="Arial" w:hAnsi="Arial" w:cs="Arial"/>
          <w:color w:val="000000"/>
          <w:u w:val="single"/>
        </w:rPr>
        <w:t xml:space="preserve"> interpretación para detectar incomprensiones</w:t>
      </w:r>
      <w:r w:rsidR="004F4E77" w:rsidRPr="004F4E77">
        <w:rPr>
          <w:rFonts w:ascii="Arial" w:hAnsi="Arial" w:cs="Arial"/>
          <w:color w:val="000000"/>
          <w:u w:val="single"/>
        </w:rPr>
        <w:t>.</w:t>
      </w:r>
    </w:p>
    <w:p w14:paraId="587D9A62" w14:textId="68F234A0" w:rsidR="00283C30" w:rsidRDefault="00283C30">
      <w:pPr>
        <w:spacing w:before="100" w:beforeAutospacing="1" w:after="100" w:afterAutospacing="1"/>
        <w:rPr>
          <w:rFonts w:ascii="Arial" w:hAnsi="Arial" w:cs="Arial"/>
          <w:color w:val="000000"/>
        </w:rPr>
      </w:pPr>
      <w:r>
        <w:rPr>
          <w:rFonts w:ascii="Arial" w:hAnsi="Arial" w:cs="Arial"/>
          <w:color w:val="000000"/>
        </w:rPr>
        <w:t>11.- El nuevo modelo de lectura establecido supone la interrelación de tres factores que deben tenerse en cuenta en su enseñanza: el lector, el texto y el contexto de la lectura. Explica c/u: </w:t>
      </w:r>
    </w:p>
    <w:p w14:paraId="41DEAD81" w14:textId="77777777" w:rsidR="00D712ED" w:rsidRPr="00EA6F59" w:rsidRDefault="0085273D">
      <w:pPr>
        <w:spacing w:before="100" w:beforeAutospacing="1" w:after="100" w:afterAutospacing="1"/>
        <w:rPr>
          <w:rFonts w:ascii="Arial" w:hAnsi="Arial" w:cs="Arial"/>
          <w:color w:val="000000"/>
          <w:u w:val="single"/>
        </w:rPr>
      </w:pPr>
      <w:r w:rsidRPr="00EA6F59">
        <w:rPr>
          <w:rFonts w:ascii="Arial" w:hAnsi="Arial" w:cs="Arial"/>
          <w:color w:val="000000"/>
          <w:u w:val="single"/>
        </w:rPr>
        <w:t>a) El l</w:t>
      </w:r>
      <w:r w:rsidR="004F4E77" w:rsidRPr="00EA6F59">
        <w:rPr>
          <w:rFonts w:ascii="Arial" w:hAnsi="Arial" w:cs="Arial"/>
          <w:color w:val="000000"/>
          <w:u w:val="single"/>
        </w:rPr>
        <w:t>ector</w:t>
      </w:r>
      <w:r w:rsidRPr="00EA6F59">
        <w:rPr>
          <w:rFonts w:ascii="Arial" w:hAnsi="Arial" w:cs="Arial"/>
          <w:color w:val="000000"/>
          <w:u w:val="single"/>
        </w:rPr>
        <w:t xml:space="preserve">. </w:t>
      </w:r>
      <w:r w:rsidR="004F4E77" w:rsidRPr="00EA6F59">
        <w:rPr>
          <w:rFonts w:ascii="Arial" w:hAnsi="Arial" w:cs="Arial"/>
          <w:color w:val="000000"/>
          <w:u w:val="single"/>
        </w:rPr>
        <w:t xml:space="preserve">incluye los conocimientos amplios </w:t>
      </w:r>
      <w:r w:rsidR="00D712ED" w:rsidRPr="00EA6F59">
        <w:rPr>
          <w:rFonts w:ascii="Arial" w:hAnsi="Arial" w:cs="Arial"/>
          <w:color w:val="000000"/>
          <w:u w:val="single"/>
        </w:rPr>
        <w:t>d</w:t>
      </w:r>
      <w:r w:rsidR="004F4E77" w:rsidRPr="00EA6F59">
        <w:rPr>
          <w:rFonts w:ascii="Arial" w:hAnsi="Arial" w:cs="Arial"/>
          <w:color w:val="000000"/>
          <w:u w:val="single"/>
        </w:rPr>
        <w:t>urante la lectura para entender el texto</w:t>
      </w:r>
      <w:r w:rsidR="00D712ED" w:rsidRPr="00EA6F59">
        <w:rPr>
          <w:rFonts w:ascii="Arial" w:hAnsi="Arial" w:cs="Arial"/>
          <w:color w:val="000000"/>
          <w:u w:val="single"/>
        </w:rPr>
        <w:t>.</w:t>
      </w:r>
    </w:p>
    <w:p w14:paraId="47295C94" w14:textId="77777777" w:rsidR="005939F9" w:rsidRPr="00EA6F59" w:rsidRDefault="00D712ED">
      <w:pPr>
        <w:spacing w:before="100" w:beforeAutospacing="1" w:after="100" w:afterAutospacing="1"/>
        <w:rPr>
          <w:rFonts w:ascii="Arial" w:hAnsi="Arial" w:cs="Arial"/>
          <w:color w:val="000000"/>
          <w:u w:val="single"/>
        </w:rPr>
      </w:pPr>
      <w:r w:rsidRPr="00EA6F59">
        <w:rPr>
          <w:rFonts w:ascii="Arial" w:hAnsi="Arial" w:cs="Arial"/>
          <w:color w:val="000000"/>
          <w:u w:val="single"/>
        </w:rPr>
        <w:t>b) El</w:t>
      </w:r>
      <w:r w:rsidR="004F4E77" w:rsidRPr="00EA6F59">
        <w:rPr>
          <w:rFonts w:ascii="Arial" w:hAnsi="Arial" w:cs="Arial"/>
          <w:color w:val="000000"/>
          <w:u w:val="single"/>
        </w:rPr>
        <w:t xml:space="preserve"> texto</w:t>
      </w:r>
      <w:r w:rsidRPr="00EA6F59">
        <w:rPr>
          <w:rFonts w:ascii="Arial" w:hAnsi="Arial" w:cs="Arial"/>
          <w:color w:val="000000"/>
          <w:u w:val="single"/>
        </w:rPr>
        <w:t>.</w:t>
      </w:r>
      <w:r w:rsidR="004F4E77" w:rsidRPr="00EA6F59">
        <w:rPr>
          <w:rFonts w:ascii="Arial" w:hAnsi="Arial" w:cs="Arial"/>
          <w:color w:val="000000"/>
          <w:u w:val="single"/>
        </w:rPr>
        <w:t xml:space="preserve"> intención de</w:t>
      </w:r>
      <w:r w:rsidR="006C70E3" w:rsidRPr="00EA6F59">
        <w:rPr>
          <w:rFonts w:ascii="Arial" w:hAnsi="Arial" w:cs="Arial"/>
          <w:color w:val="000000"/>
          <w:u w:val="single"/>
        </w:rPr>
        <w:t>l autor,</w:t>
      </w:r>
      <w:r w:rsidR="004F4E77" w:rsidRPr="00EA6F59">
        <w:rPr>
          <w:rFonts w:ascii="Arial" w:hAnsi="Arial" w:cs="Arial"/>
          <w:color w:val="000000"/>
          <w:u w:val="single"/>
        </w:rPr>
        <w:t xml:space="preserve"> al contenido de lo que dice y la forma en que se esta</w:t>
      </w:r>
      <w:r w:rsidR="005939F9" w:rsidRPr="00EA6F59">
        <w:rPr>
          <w:rFonts w:ascii="Arial" w:hAnsi="Arial" w:cs="Arial"/>
          <w:color w:val="000000"/>
          <w:u w:val="single"/>
        </w:rPr>
        <w:t xml:space="preserve"> organiz</w:t>
      </w:r>
      <w:r w:rsidR="004F4E77" w:rsidRPr="00EA6F59">
        <w:rPr>
          <w:rFonts w:ascii="Arial" w:hAnsi="Arial" w:cs="Arial"/>
          <w:color w:val="000000"/>
          <w:u w:val="single"/>
        </w:rPr>
        <w:t>ando su mensaj</w:t>
      </w:r>
      <w:r w:rsidR="005939F9" w:rsidRPr="00EA6F59">
        <w:rPr>
          <w:rFonts w:ascii="Arial" w:hAnsi="Arial" w:cs="Arial"/>
          <w:color w:val="000000"/>
          <w:u w:val="single"/>
        </w:rPr>
        <w:t>e.</w:t>
      </w:r>
    </w:p>
    <w:p w14:paraId="2ED9CCCC" w14:textId="405D45F6" w:rsidR="004F4E77" w:rsidRPr="00EA6F59" w:rsidRDefault="005939F9">
      <w:pPr>
        <w:spacing w:before="100" w:beforeAutospacing="1" w:after="100" w:afterAutospacing="1"/>
        <w:rPr>
          <w:rFonts w:ascii="Verdana" w:hAnsi="Verdana"/>
          <w:color w:val="000000"/>
          <w:u w:val="single"/>
        </w:rPr>
      </w:pPr>
      <w:r w:rsidRPr="00EA6F59">
        <w:rPr>
          <w:rFonts w:ascii="Arial" w:hAnsi="Arial" w:cs="Arial"/>
          <w:color w:val="000000"/>
          <w:u w:val="single"/>
        </w:rPr>
        <w:t>c) E</w:t>
      </w:r>
      <w:r w:rsidR="004F4E77" w:rsidRPr="00EA6F59">
        <w:rPr>
          <w:rFonts w:ascii="Arial" w:hAnsi="Arial" w:cs="Arial"/>
          <w:color w:val="000000"/>
          <w:u w:val="single"/>
        </w:rPr>
        <w:t>l contexto</w:t>
      </w:r>
      <w:r w:rsidR="00AB3AED" w:rsidRPr="00EA6F59">
        <w:rPr>
          <w:rFonts w:ascii="Arial" w:hAnsi="Arial" w:cs="Arial"/>
          <w:color w:val="000000"/>
          <w:u w:val="single"/>
        </w:rPr>
        <w:t>.</w:t>
      </w:r>
      <w:r w:rsidR="004F4E77" w:rsidRPr="00EA6F59">
        <w:rPr>
          <w:rFonts w:ascii="Arial" w:hAnsi="Arial" w:cs="Arial"/>
          <w:color w:val="000000"/>
          <w:u w:val="single"/>
        </w:rPr>
        <w:t xml:space="preserve"> condiciones de la lectura</w:t>
      </w:r>
      <w:r w:rsidR="00AB3AED" w:rsidRPr="00EA6F59">
        <w:rPr>
          <w:rFonts w:ascii="Arial" w:hAnsi="Arial" w:cs="Arial"/>
          <w:color w:val="000000"/>
          <w:u w:val="single"/>
        </w:rPr>
        <w:t>,</w:t>
      </w:r>
      <w:r w:rsidR="004F4E77" w:rsidRPr="00EA6F59">
        <w:rPr>
          <w:rFonts w:ascii="Arial" w:hAnsi="Arial" w:cs="Arial"/>
          <w:color w:val="000000"/>
          <w:u w:val="single"/>
        </w:rPr>
        <w:t xml:space="preserve"> tanto del propio lector como </w:t>
      </w:r>
      <w:r w:rsidR="00AB3AED" w:rsidRPr="00EA6F59">
        <w:rPr>
          <w:rFonts w:ascii="Arial" w:hAnsi="Arial" w:cs="Arial"/>
          <w:color w:val="000000"/>
          <w:u w:val="single"/>
        </w:rPr>
        <w:t>del</w:t>
      </w:r>
      <w:r w:rsidR="004F4E77" w:rsidRPr="00EA6F59">
        <w:rPr>
          <w:rFonts w:ascii="Arial" w:hAnsi="Arial" w:cs="Arial"/>
          <w:color w:val="000000"/>
          <w:u w:val="single"/>
        </w:rPr>
        <w:t xml:space="preserve"> entorno social que fij</w:t>
      </w:r>
      <w:r w:rsidR="00AB3AED" w:rsidRPr="00EA6F59">
        <w:rPr>
          <w:rFonts w:ascii="Arial" w:hAnsi="Arial" w:cs="Arial"/>
          <w:color w:val="000000"/>
          <w:u w:val="single"/>
        </w:rPr>
        <w:t xml:space="preserve">a </w:t>
      </w:r>
      <w:r w:rsidR="004F4E77" w:rsidRPr="00EA6F59">
        <w:rPr>
          <w:rFonts w:ascii="Arial" w:hAnsi="Arial" w:cs="Arial"/>
          <w:color w:val="000000"/>
          <w:u w:val="single"/>
        </w:rPr>
        <w:t xml:space="preserve">el </w:t>
      </w:r>
      <w:r w:rsidR="00E33F8D" w:rsidRPr="00EA6F59">
        <w:rPr>
          <w:rFonts w:ascii="Arial" w:hAnsi="Arial" w:cs="Arial"/>
          <w:color w:val="000000"/>
          <w:u w:val="single"/>
        </w:rPr>
        <w:t>enseñante.</w:t>
      </w:r>
    </w:p>
    <w:p w14:paraId="65988BC6" w14:textId="070222B6" w:rsidR="00283C30" w:rsidRDefault="00283C30">
      <w:pPr>
        <w:spacing w:before="100" w:beforeAutospacing="1" w:after="100" w:afterAutospacing="1"/>
        <w:rPr>
          <w:rFonts w:ascii="Arial" w:hAnsi="Arial" w:cs="Arial"/>
          <w:color w:val="000000"/>
        </w:rPr>
      </w:pPr>
      <w:r>
        <w:rPr>
          <w:rFonts w:ascii="Arial" w:hAnsi="Arial" w:cs="Arial"/>
          <w:color w:val="000000"/>
        </w:rPr>
        <w:t>12.- Existen una serie de estructuras y procesos implicados en el acto de lectura. ¿Cuál es la diferencia entre ellos? </w:t>
      </w:r>
    </w:p>
    <w:p w14:paraId="16D2D5C0" w14:textId="67A914B1" w:rsidR="00433230" w:rsidRPr="001C1BA6" w:rsidRDefault="009C327B" w:rsidP="00A77D0D">
      <w:pPr>
        <w:pStyle w:val="Prrafodelista"/>
        <w:numPr>
          <w:ilvl w:val="0"/>
          <w:numId w:val="1"/>
        </w:numPr>
        <w:spacing w:before="100" w:beforeAutospacing="1" w:after="100" w:afterAutospacing="1"/>
        <w:rPr>
          <w:rFonts w:ascii="Verdana" w:hAnsi="Verdana"/>
          <w:color w:val="000000"/>
          <w:u w:val="single"/>
        </w:rPr>
      </w:pPr>
      <w:r w:rsidRPr="001C1BA6">
        <w:rPr>
          <w:rFonts w:ascii="Arial" w:hAnsi="Arial" w:cs="Arial"/>
          <w:color w:val="000000"/>
          <w:u w:val="single"/>
        </w:rPr>
        <w:t>L</w:t>
      </w:r>
      <w:r w:rsidR="00A77D0D" w:rsidRPr="001C1BA6">
        <w:rPr>
          <w:rFonts w:ascii="Arial" w:hAnsi="Arial" w:cs="Arial"/>
          <w:color w:val="000000"/>
          <w:u w:val="single"/>
        </w:rPr>
        <w:t>a</w:t>
      </w:r>
      <w:r w:rsidRPr="001C1BA6">
        <w:rPr>
          <w:rFonts w:ascii="Arial" w:hAnsi="Arial" w:cs="Arial"/>
          <w:color w:val="000000"/>
          <w:u w:val="single"/>
        </w:rPr>
        <w:t xml:space="preserve">s estructuras </w:t>
      </w:r>
      <w:r w:rsidR="00766228" w:rsidRPr="001C1BA6">
        <w:rPr>
          <w:rFonts w:ascii="Arial" w:hAnsi="Arial" w:cs="Arial"/>
          <w:color w:val="000000"/>
          <w:u w:val="single"/>
        </w:rPr>
        <w:t>son lo</w:t>
      </w:r>
      <w:r w:rsidRPr="001C1BA6">
        <w:rPr>
          <w:rFonts w:ascii="Arial" w:hAnsi="Arial" w:cs="Arial"/>
          <w:color w:val="000000"/>
          <w:u w:val="single"/>
        </w:rPr>
        <w:t xml:space="preserve">s conocimientos y </w:t>
      </w:r>
      <w:r w:rsidR="00766228" w:rsidRPr="001C1BA6">
        <w:rPr>
          <w:rFonts w:ascii="Arial" w:hAnsi="Arial" w:cs="Arial"/>
          <w:color w:val="000000"/>
          <w:u w:val="single"/>
        </w:rPr>
        <w:t xml:space="preserve">características </w:t>
      </w:r>
      <w:r w:rsidR="00433230" w:rsidRPr="001C1BA6">
        <w:rPr>
          <w:rFonts w:ascii="Arial" w:hAnsi="Arial" w:cs="Arial"/>
          <w:color w:val="000000"/>
          <w:u w:val="single"/>
        </w:rPr>
        <w:t>del</w:t>
      </w:r>
      <w:r w:rsidRPr="001C1BA6">
        <w:rPr>
          <w:rFonts w:ascii="Arial" w:hAnsi="Arial" w:cs="Arial"/>
          <w:color w:val="000000"/>
          <w:u w:val="single"/>
        </w:rPr>
        <w:t xml:space="preserve"> lector con independencia de su lectura</w:t>
      </w:r>
      <w:r w:rsidR="0035341D" w:rsidRPr="001C1BA6">
        <w:rPr>
          <w:rFonts w:ascii="Arial" w:hAnsi="Arial" w:cs="Arial"/>
          <w:color w:val="000000"/>
          <w:u w:val="single"/>
        </w:rPr>
        <w:t>.</w:t>
      </w:r>
    </w:p>
    <w:p w14:paraId="77FA4D98" w14:textId="3AD0646A" w:rsidR="00EA6F59" w:rsidRPr="001C1BA6" w:rsidRDefault="00433230" w:rsidP="00A77D0D">
      <w:pPr>
        <w:pStyle w:val="Prrafodelista"/>
        <w:numPr>
          <w:ilvl w:val="0"/>
          <w:numId w:val="1"/>
        </w:numPr>
        <w:spacing w:before="100" w:beforeAutospacing="1" w:after="100" w:afterAutospacing="1"/>
        <w:rPr>
          <w:rFonts w:ascii="Verdana" w:hAnsi="Verdana"/>
          <w:color w:val="000000"/>
          <w:u w:val="single"/>
        </w:rPr>
      </w:pPr>
      <w:r w:rsidRPr="001C1BA6">
        <w:rPr>
          <w:rFonts w:ascii="Arial" w:hAnsi="Arial" w:cs="Arial"/>
          <w:color w:val="000000"/>
          <w:u w:val="single"/>
        </w:rPr>
        <w:t>Lo</w:t>
      </w:r>
      <w:r w:rsidR="009C327B" w:rsidRPr="001C1BA6">
        <w:rPr>
          <w:rFonts w:ascii="Arial" w:hAnsi="Arial" w:cs="Arial"/>
          <w:color w:val="000000"/>
          <w:u w:val="single"/>
        </w:rPr>
        <w:t>s procesos se refieren al desarrollo de actividades co</w:t>
      </w:r>
      <w:r w:rsidR="0035341D" w:rsidRPr="001C1BA6">
        <w:rPr>
          <w:rFonts w:ascii="Arial" w:hAnsi="Arial" w:cs="Arial"/>
          <w:color w:val="000000"/>
          <w:u w:val="single"/>
        </w:rPr>
        <w:t>gnitiv</w:t>
      </w:r>
      <w:r w:rsidR="009C327B" w:rsidRPr="001C1BA6">
        <w:rPr>
          <w:rFonts w:ascii="Arial" w:hAnsi="Arial" w:cs="Arial"/>
          <w:color w:val="000000"/>
          <w:u w:val="single"/>
        </w:rPr>
        <w:t xml:space="preserve">as </w:t>
      </w:r>
      <w:r w:rsidR="0035341D" w:rsidRPr="001C1BA6">
        <w:rPr>
          <w:rFonts w:ascii="Arial" w:hAnsi="Arial" w:cs="Arial"/>
          <w:color w:val="000000"/>
          <w:u w:val="single"/>
        </w:rPr>
        <w:t>d</w:t>
      </w:r>
      <w:r w:rsidR="009C327B" w:rsidRPr="001C1BA6">
        <w:rPr>
          <w:rFonts w:ascii="Arial" w:hAnsi="Arial" w:cs="Arial"/>
          <w:color w:val="000000"/>
          <w:u w:val="single"/>
        </w:rPr>
        <w:t>urante la lectura.</w:t>
      </w:r>
    </w:p>
    <w:p w14:paraId="28371388" w14:textId="6F261581" w:rsidR="00283C30" w:rsidRDefault="00283C30">
      <w:pPr>
        <w:spacing w:before="100" w:beforeAutospacing="1" w:after="100" w:afterAutospacing="1"/>
        <w:rPr>
          <w:rFonts w:ascii="Arial" w:hAnsi="Arial" w:cs="Arial"/>
          <w:color w:val="000000"/>
        </w:rPr>
      </w:pPr>
      <w:r>
        <w:rPr>
          <w:rFonts w:ascii="Arial" w:hAnsi="Arial" w:cs="Arial"/>
          <w:color w:val="000000"/>
        </w:rPr>
        <w:t>13.- Explica con tus propias palabras las estructuras y procesos Irwin (1986) implica en el acto de lectura: </w:t>
      </w:r>
    </w:p>
    <w:p w14:paraId="2313F16C" w14:textId="666F8D3B" w:rsidR="001C1BA6" w:rsidRDefault="000E5C74">
      <w:pPr>
        <w:spacing w:before="100" w:beforeAutospacing="1" w:after="100" w:afterAutospacing="1"/>
        <w:rPr>
          <w:rFonts w:ascii="Arial" w:hAnsi="Arial" w:cs="Arial"/>
          <w:color w:val="000000"/>
          <w:u w:val="single"/>
        </w:rPr>
      </w:pPr>
      <w:r w:rsidRPr="007C3F61">
        <w:rPr>
          <w:rFonts w:ascii="Arial" w:hAnsi="Arial" w:cs="Arial"/>
          <w:color w:val="000000"/>
          <w:u w:val="single"/>
        </w:rPr>
        <w:t xml:space="preserve">a)  Las estructuras cognitivas. </w:t>
      </w:r>
      <w:r w:rsidR="007C3F61" w:rsidRPr="007C3F61">
        <w:rPr>
          <w:rFonts w:ascii="Arial" w:hAnsi="Arial" w:cs="Arial"/>
          <w:color w:val="000000"/>
          <w:u w:val="single"/>
        </w:rPr>
        <w:t>C</w:t>
      </w:r>
      <w:r w:rsidRPr="007C3F61">
        <w:rPr>
          <w:rFonts w:ascii="Arial" w:hAnsi="Arial" w:cs="Arial"/>
          <w:color w:val="000000"/>
          <w:u w:val="single"/>
        </w:rPr>
        <w:t>onocimientos sobre la lengua y el mundo organizados en esquemas mentales.</w:t>
      </w:r>
    </w:p>
    <w:p w14:paraId="6089EB52" w14:textId="2ECE4D27" w:rsidR="007C3F61" w:rsidRDefault="007C3F61">
      <w:pPr>
        <w:spacing w:before="100" w:beforeAutospacing="1" w:after="100" w:afterAutospacing="1"/>
        <w:rPr>
          <w:rFonts w:ascii="Arial" w:hAnsi="Arial" w:cs="Arial"/>
          <w:color w:val="000000"/>
          <w:u w:val="single"/>
        </w:rPr>
      </w:pPr>
      <w:r>
        <w:rPr>
          <w:rFonts w:ascii="Arial" w:hAnsi="Arial" w:cs="Arial"/>
          <w:color w:val="000000"/>
          <w:u w:val="single"/>
        </w:rPr>
        <w:t xml:space="preserve">b) </w:t>
      </w:r>
      <w:r w:rsidR="00762739">
        <w:rPr>
          <w:rFonts w:ascii="Arial" w:hAnsi="Arial" w:cs="Arial"/>
          <w:color w:val="000000"/>
          <w:u w:val="single"/>
        </w:rPr>
        <w:t xml:space="preserve"> Las estructuras afectivas</w:t>
      </w:r>
      <w:r w:rsidR="003E6107">
        <w:rPr>
          <w:rFonts w:ascii="Arial" w:hAnsi="Arial" w:cs="Arial"/>
          <w:color w:val="000000"/>
          <w:u w:val="single"/>
        </w:rPr>
        <w:t>. A</w:t>
      </w:r>
      <w:r w:rsidR="00762739">
        <w:rPr>
          <w:rFonts w:ascii="Arial" w:hAnsi="Arial" w:cs="Arial"/>
          <w:color w:val="000000"/>
          <w:u w:val="single"/>
        </w:rPr>
        <w:t>ctitud de</w:t>
      </w:r>
      <w:r w:rsidR="003E6107">
        <w:rPr>
          <w:rFonts w:ascii="Arial" w:hAnsi="Arial" w:cs="Arial"/>
          <w:color w:val="000000"/>
          <w:u w:val="single"/>
        </w:rPr>
        <w:t>l l</w:t>
      </w:r>
      <w:r w:rsidR="00762739">
        <w:rPr>
          <w:rFonts w:ascii="Arial" w:hAnsi="Arial" w:cs="Arial"/>
          <w:color w:val="000000"/>
          <w:u w:val="single"/>
        </w:rPr>
        <w:t>ector ante</w:t>
      </w:r>
      <w:r w:rsidR="003E6107">
        <w:rPr>
          <w:rFonts w:ascii="Arial" w:hAnsi="Arial" w:cs="Arial"/>
          <w:color w:val="000000"/>
          <w:u w:val="single"/>
        </w:rPr>
        <w:t xml:space="preserve"> la lectura</w:t>
      </w:r>
      <w:r w:rsidR="00762739">
        <w:rPr>
          <w:rFonts w:ascii="Arial" w:hAnsi="Arial" w:cs="Arial"/>
          <w:color w:val="000000"/>
          <w:u w:val="single"/>
        </w:rPr>
        <w:t xml:space="preserve"> e intereses concretos en el texto</w:t>
      </w:r>
      <w:r w:rsidR="00834A39">
        <w:rPr>
          <w:rFonts w:ascii="Arial" w:hAnsi="Arial" w:cs="Arial"/>
          <w:color w:val="000000"/>
          <w:u w:val="single"/>
        </w:rPr>
        <w:t>.</w:t>
      </w:r>
    </w:p>
    <w:p w14:paraId="4D710739" w14:textId="3F8E59CC" w:rsidR="00762739" w:rsidRDefault="003E6107">
      <w:pPr>
        <w:spacing w:before="100" w:beforeAutospacing="1" w:after="100" w:afterAutospacing="1"/>
        <w:rPr>
          <w:rFonts w:ascii="Arial" w:hAnsi="Arial" w:cs="Arial"/>
          <w:color w:val="000000"/>
          <w:u w:val="single"/>
        </w:rPr>
      </w:pPr>
      <w:r>
        <w:rPr>
          <w:rFonts w:ascii="Arial" w:hAnsi="Arial" w:cs="Arial"/>
          <w:color w:val="000000"/>
          <w:u w:val="single"/>
        </w:rPr>
        <w:t>c) L</w:t>
      </w:r>
      <w:r w:rsidR="00762739">
        <w:rPr>
          <w:rFonts w:ascii="Arial" w:hAnsi="Arial" w:cs="Arial"/>
          <w:color w:val="000000"/>
          <w:u w:val="single"/>
        </w:rPr>
        <w:t>os microproce</w:t>
      </w:r>
      <w:r>
        <w:rPr>
          <w:rFonts w:ascii="Arial" w:hAnsi="Arial" w:cs="Arial"/>
          <w:color w:val="000000"/>
          <w:u w:val="single"/>
        </w:rPr>
        <w:t>sos. R</w:t>
      </w:r>
      <w:r w:rsidR="00762739">
        <w:rPr>
          <w:rFonts w:ascii="Arial" w:hAnsi="Arial" w:cs="Arial"/>
          <w:color w:val="000000"/>
          <w:u w:val="single"/>
        </w:rPr>
        <w:t>econocimiento de las palabras</w:t>
      </w:r>
      <w:r w:rsidR="00834A39">
        <w:rPr>
          <w:rFonts w:ascii="Arial" w:hAnsi="Arial" w:cs="Arial"/>
          <w:color w:val="000000"/>
          <w:u w:val="single"/>
        </w:rPr>
        <w:t>,</w:t>
      </w:r>
      <w:r w:rsidR="00762739">
        <w:rPr>
          <w:rFonts w:ascii="Arial" w:hAnsi="Arial" w:cs="Arial"/>
          <w:color w:val="000000"/>
          <w:u w:val="single"/>
        </w:rPr>
        <w:t xml:space="preserve"> </w:t>
      </w:r>
      <w:r w:rsidR="00834A39">
        <w:rPr>
          <w:rFonts w:ascii="Arial" w:hAnsi="Arial" w:cs="Arial"/>
          <w:color w:val="000000"/>
          <w:u w:val="single"/>
        </w:rPr>
        <w:t>comprensión</w:t>
      </w:r>
      <w:r w:rsidR="00762739">
        <w:rPr>
          <w:rFonts w:ascii="Arial" w:hAnsi="Arial" w:cs="Arial"/>
          <w:color w:val="000000"/>
          <w:u w:val="single"/>
        </w:rPr>
        <w:t xml:space="preserve"> y micro</w:t>
      </w:r>
      <w:r w:rsidR="00834A39">
        <w:rPr>
          <w:rFonts w:ascii="Arial" w:hAnsi="Arial" w:cs="Arial"/>
          <w:color w:val="000000"/>
          <w:u w:val="single"/>
        </w:rPr>
        <w:t>s</w:t>
      </w:r>
      <w:r w:rsidR="00762739">
        <w:rPr>
          <w:rFonts w:ascii="Arial" w:hAnsi="Arial" w:cs="Arial"/>
          <w:color w:val="000000"/>
          <w:u w:val="single"/>
        </w:rPr>
        <w:t>elección de la información</w:t>
      </w:r>
      <w:r w:rsidR="00834A39">
        <w:rPr>
          <w:rFonts w:ascii="Arial" w:hAnsi="Arial" w:cs="Arial"/>
          <w:color w:val="000000"/>
          <w:u w:val="single"/>
        </w:rPr>
        <w:t>.</w:t>
      </w:r>
    </w:p>
    <w:p w14:paraId="1D5E1B3F" w14:textId="77777777" w:rsidR="008F487A" w:rsidRDefault="00831A22">
      <w:pPr>
        <w:spacing w:before="100" w:beforeAutospacing="1" w:after="100" w:afterAutospacing="1"/>
        <w:rPr>
          <w:rFonts w:ascii="Arial" w:hAnsi="Arial" w:cs="Arial"/>
          <w:color w:val="000000"/>
          <w:u w:val="single"/>
        </w:rPr>
      </w:pPr>
      <w:r>
        <w:rPr>
          <w:rFonts w:ascii="Arial" w:hAnsi="Arial" w:cs="Arial"/>
          <w:color w:val="000000"/>
          <w:u w:val="single"/>
        </w:rPr>
        <w:t>d) L</w:t>
      </w:r>
      <w:r w:rsidR="00762739">
        <w:rPr>
          <w:rFonts w:ascii="Arial" w:hAnsi="Arial" w:cs="Arial"/>
          <w:color w:val="000000"/>
          <w:u w:val="single"/>
        </w:rPr>
        <w:t>os procesos de interacción</w:t>
      </w:r>
      <w:r w:rsidR="00CC6EEE">
        <w:rPr>
          <w:rFonts w:ascii="Arial" w:hAnsi="Arial" w:cs="Arial"/>
          <w:color w:val="000000"/>
          <w:u w:val="single"/>
        </w:rPr>
        <w:t>. Enlazan las</w:t>
      </w:r>
      <w:r w:rsidR="00762739">
        <w:rPr>
          <w:rFonts w:ascii="Arial" w:hAnsi="Arial" w:cs="Arial"/>
          <w:color w:val="000000"/>
          <w:u w:val="single"/>
        </w:rPr>
        <w:t xml:space="preserve"> frases y deducciones sobre el texto y los conocimientos de</w:t>
      </w:r>
      <w:r w:rsidR="00CC6EEE">
        <w:rPr>
          <w:rFonts w:ascii="Arial" w:hAnsi="Arial" w:cs="Arial"/>
          <w:color w:val="000000"/>
          <w:u w:val="single"/>
        </w:rPr>
        <w:t>l le</w:t>
      </w:r>
      <w:r w:rsidR="00762739">
        <w:rPr>
          <w:rFonts w:ascii="Arial" w:hAnsi="Arial" w:cs="Arial"/>
          <w:color w:val="000000"/>
          <w:u w:val="single"/>
        </w:rPr>
        <w:t>ctor</w:t>
      </w:r>
      <w:r w:rsidR="00CC6EEE">
        <w:rPr>
          <w:rFonts w:ascii="Arial" w:hAnsi="Arial" w:cs="Arial"/>
          <w:color w:val="000000"/>
          <w:u w:val="single"/>
        </w:rPr>
        <w:t>.</w:t>
      </w:r>
    </w:p>
    <w:p w14:paraId="4594D1C1" w14:textId="1E0D2D1E" w:rsidR="00762739" w:rsidRDefault="008F487A">
      <w:pPr>
        <w:spacing w:before="100" w:beforeAutospacing="1" w:after="100" w:afterAutospacing="1"/>
        <w:rPr>
          <w:rFonts w:ascii="Arial" w:hAnsi="Arial" w:cs="Arial"/>
          <w:color w:val="000000"/>
          <w:u w:val="single"/>
        </w:rPr>
      </w:pPr>
      <w:r>
        <w:rPr>
          <w:rFonts w:ascii="Arial" w:hAnsi="Arial" w:cs="Arial"/>
          <w:color w:val="000000"/>
          <w:u w:val="single"/>
        </w:rPr>
        <w:t xml:space="preserve">e) </w:t>
      </w:r>
      <w:r w:rsidR="00C1085B">
        <w:rPr>
          <w:rFonts w:ascii="Arial" w:hAnsi="Arial" w:cs="Arial"/>
          <w:color w:val="000000"/>
          <w:u w:val="single"/>
        </w:rPr>
        <w:t>Los macroproceso</w:t>
      </w:r>
      <w:r>
        <w:rPr>
          <w:rFonts w:ascii="Arial" w:hAnsi="Arial" w:cs="Arial"/>
          <w:color w:val="000000"/>
          <w:u w:val="single"/>
        </w:rPr>
        <w:t>s. C</w:t>
      </w:r>
      <w:r w:rsidR="00C1085B">
        <w:rPr>
          <w:rFonts w:ascii="Arial" w:hAnsi="Arial" w:cs="Arial"/>
          <w:color w:val="000000"/>
          <w:u w:val="single"/>
        </w:rPr>
        <w:t>omprensión global del texto y la relación de ideas que lo</w:t>
      </w:r>
      <w:r w:rsidR="004A2B36">
        <w:rPr>
          <w:rFonts w:ascii="Arial" w:hAnsi="Arial" w:cs="Arial"/>
          <w:color w:val="000000"/>
          <w:u w:val="single"/>
        </w:rPr>
        <w:t xml:space="preserve"> hacen c</w:t>
      </w:r>
      <w:r w:rsidR="00C1085B">
        <w:rPr>
          <w:rFonts w:ascii="Arial" w:hAnsi="Arial" w:cs="Arial"/>
          <w:color w:val="000000"/>
          <w:u w:val="single"/>
        </w:rPr>
        <w:t>oherente</w:t>
      </w:r>
      <w:r w:rsidR="004A2B36">
        <w:rPr>
          <w:rFonts w:ascii="Arial" w:hAnsi="Arial" w:cs="Arial"/>
          <w:color w:val="000000"/>
          <w:u w:val="single"/>
        </w:rPr>
        <w:t>.</w:t>
      </w:r>
    </w:p>
    <w:p w14:paraId="375416CB" w14:textId="77777777" w:rsidR="00B04F61" w:rsidRDefault="00B04F61">
      <w:pPr>
        <w:spacing w:before="100" w:beforeAutospacing="1" w:after="100" w:afterAutospacing="1"/>
        <w:rPr>
          <w:rFonts w:ascii="Arial" w:hAnsi="Arial" w:cs="Arial"/>
          <w:color w:val="000000"/>
          <w:u w:val="single"/>
        </w:rPr>
      </w:pPr>
      <w:r>
        <w:rPr>
          <w:rFonts w:ascii="Arial" w:hAnsi="Arial" w:cs="Arial"/>
          <w:color w:val="000000"/>
          <w:u w:val="single"/>
        </w:rPr>
        <w:t>f) L</w:t>
      </w:r>
      <w:r w:rsidR="00C1085B">
        <w:rPr>
          <w:rFonts w:ascii="Arial" w:hAnsi="Arial" w:cs="Arial"/>
          <w:color w:val="000000"/>
          <w:u w:val="single"/>
        </w:rPr>
        <w:t xml:space="preserve">os procesos de </w:t>
      </w:r>
      <w:r>
        <w:rPr>
          <w:rFonts w:ascii="Arial" w:hAnsi="Arial" w:cs="Arial"/>
          <w:color w:val="000000"/>
          <w:u w:val="single"/>
        </w:rPr>
        <w:t>elab</w:t>
      </w:r>
      <w:r w:rsidR="00C1085B">
        <w:rPr>
          <w:rFonts w:ascii="Arial" w:hAnsi="Arial" w:cs="Arial"/>
          <w:color w:val="000000"/>
          <w:u w:val="single"/>
        </w:rPr>
        <w:t>oración</w:t>
      </w:r>
      <w:r>
        <w:rPr>
          <w:rFonts w:ascii="Arial" w:hAnsi="Arial" w:cs="Arial"/>
          <w:color w:val="000000"/>
          <w:u w:val="single"/>
        </w:rPr>
        <w:t>. D</w:t>
      </w:r>
      <w:r w:rsidR="00C1085B">
        <w:rPr>
          <w:rFonts w:ascii="Arial" w:hAnsi="Arial" w:cs="Arial"/>
          <w:color w:val="000000"/>
          <w:u w:val="single"/>
        </w:rPr>
        <w:t xml:space="preserve">educciones y razonamientos no previstos </w:t>
      </w:r>
      <w:r>
        <w:rPr>
          <w:rFonts w:ascii="Arial" w:hAnsi="Arial" w:cs="Arial"/>
          <w:color w:val="000000"/>
          <w:u w:val="single"/>
        </w:rPr>
        <w:t>por</w:t>
      </w:r>
      <w:r w:rsidR="00C1085B">
        <w:rPr>
          <w:rFonts w:ascii="Arial" w:hAnsi="Arial" w:cs="Arial"/>
          <w:color w:val="000000"/>
          <w:u w:val="single"/>
        </w:rPr>
        <w:t xml:space="preserve"> el autor</w:t>
      </w:r>
      <w:r>
        <w:rPr>
          <w:rFonts w:ascii="Arial" w:hAnsi="Arial" w:cs="Arial"/>
          <w:color w:val="000000"/>
          <w:u w:val="single"/>
        </w:rPr>
        <w:t>, c</w:t>
      </w:r>
      <w:r w:rsidR="00C1085B">
        <w:rPr>
          <w:rFonts w:ascii="Arial" w:hAnsi="Arial" w:cs="Arial"/>
          <w:color w:val="000000"/>
          <w:u w:val="single"/>
        </w:rPr>
        <w:t>onstruyendo imágenes mentales</w:t>
      </w:r>
      <w:r>
        <w:rPr>
          <w:rFonts w:ascii="Arial" w:hAnsi="Arial" w:cs="Arial"/>
          <w:color w:val="000000"/>
          <w:u w:val="single"/>
        </w:rPr>
        <w:t>.</w:t>
      </w:r>
    </w:p>
    <w:p w14:paraId="411D92C2" w14:textId="0F0D531D" w:rsidR="00C1085B" w:rsidRPr="00B04F61" w:rsidRDefault="00B04F61">
      <w:pPr>
        <w:spacing w:before="100" w:beforeAutospacing="1" w:after="100" w:afterAutospacing="1"/>
        <w:rPr>
          <w:rFonts w:ascii="Arial" w:hAnsi="Arial" w:cs="Arial"/>
          <w:color w:val="000000"/>
          <w:u w:val="single"/>
        </w:rPr>
      </w:pPr>
      <w:r>
        <w:rPr>
          <w:rFonts w:ascii="Arial" w:hAnsi="Arial" w:cs="Arial"/>
          <w:color w:val="000000"/>
          <w:u w:val="single"/>
        </w:rPr>
        <w:lastRenderedPageBreak/>
        <w:t>g)</w:t>
      </w:r>
      <w:r w:rsidR="008834ED">
        <w:rPr>
          <w:rFonts w:ascii="Arial" w:hAnsi="Arial" w:cs="Arial"/>
          <w:color w:val="000000"/>
          <w:u w:val="single"/>
        </w:rPr>
        <w:t xml:space="preserve"> </w:t>
      </w:r>
      <w:r w:rsidR="00C1085B">
        <w:rPr>
          <w:rFonts w:ascii="Arial" w:hAnsi="Arial" w:cs="Arial"/>
          <w:color w:val="000000"/>
          <w:u w:val="single"/>
        </w:rPr>
        <w:t>Los procesos metacognitivos</w:t>
      </w:r>
      <w:r w:rsidR="009F2D46">
        <w:rPr>
          <w:rFonts w:ascii="Arial" w:hAnsi="Arial" w:cs="Arial"/>
          <w:color w:val="000000"/>
          <w:u w:val="single"/>
        </w:rPr>
        <w:t>. I</w:t>
      </w:r>
      <w:r w:rsidR="00C1085B">
        <w:rPr>
          <w:rFonts w:ascii="Arial" w:hAnsi="Arial" w:cs="Arial"/>
          <w:color w:val="000000"/>
          <w:u w:val="single"/>
        </w:rPr>
        <w:t>dentificación de la falta de comprensión y su reparación</w:t>
      </w:r>
      <w:r w:rsidR="009F2D46">
        <w:rPr>
          <w:rFonts w:ascii="Arial" w:hAnsi="Arial" w:cs="Arial"/>
          <w:color w:val="000000"/>
          <w:u w:val="single"/>
        </w:rPr>
        <w:t>.</w:t>
      </w:r>
    </w:p>
    <w:p w14:paraId="63F511C2" w14:textId="0D3A3E2E" w:rsidR="00283C30" w:rsidRDefault="00283C30">
      <w:pPr>
        <w:spacing w:before="100" w:beforeAutospacing="1" w:after="100" w:afterAutospacing="1"/>
        <w:rPr>
          <w:rFonts w:ascii="Arial" w:hAnsi="Arial" w:cs="Arial"/>
          <w:color w:val="000000"/>
        </w:rPr>
      </w:pPr>
      <w:r>
        <w:rPr>
          <w:rFonts w:ascii="Arial" w:hAnsi="Arial" w:cs="Arial"/>
          <w:color w:val="000000"/>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0CEA820F" w14:textId="006D887D" w:rsidR="003F1735" w:rsidRPr="003F1735" w:rsidRDefault="006B4EC5">
      <w:pPr>
        <w:spacing w:before="100" w:beforeAutospacing="1" w:after="100" w:afterAutospacing="1"/>
        <w:rPr>
          <w:rFonts w:ascii="Arial" w:hAnsi="Arial" w:cs="Arial"/>
          <w:color w:val="000000"/>
          <w:u w:val="single"/>
        </w:rPr>
      </w:pPr>
      <w:r w:rsidRPr="00FD6890">
        <w:rPr>
          <w:rFonts w:ascii="Arial" w:hAnsi="Arial" w:cs="Arial"/>
          <w:color w:val="000000"/>
          <w:u w:val="single"/>
        </w:rPr>
        <w:t xml:space="preserve">¿qué </w:t>
      </w:r>
      <w:r w:rsidR="009F2D46" w:rsidRPr="00FD6890">
        <w:rPr>
          <w:rFonts w:ascii="Arial" w:hAnsi="Arial" w:cs="Arial"/>
          <w:color w:val="000000"/>
          <w:u w:val="single"/>
        </w:rPr>
        <w:t xml:space="preserve">no </w:t>
      </w:r>
      <w:r w:rsidRPr="00FD6890">
        <w:rPr>
          <w:rFonts w:ascii="Arial" w:hAnsi="Arial" w:cs="Arial"/>
          <w:color w:val="000000"/>
          <w:u w:val="single"/>
        </w:rPr>
        <w:t>saben</w:t>
      </w:r>
      <w:r w:rsidR="00FD6890">
        <w:rPr>
          <w:rFonts w:ascii="Arial" w:hAnsi="Arial" w:cs="Arial"/>
          <w:color w:val="000000"/>
          <w:u w:val="single"/>
        </w:rPr>
        <w:t xml:space="preserve"> los alumnos </w:t>
      </w:r>
      <w:r w:rsidR="000D59F5">
        <w:rPr>
          <w:rFonts w:ascii="Arial" w:hAnsi="Arial" w:cs="Arial"/>
          <w:color w:val="000000"/>
          <w:u w:val="single"/>
        </w:rPr>
        <w:t>y como puedo enseñárselo?</w:t>
      </w:r>
      <w:r w:rsidR="009F2D46" w:rsidRPr="00FD6890">
        <w:rPr>
          <w:rFonts w:ascii="Arial" w:hAnsi="Arial" w:cs="Arial"/>
          <w:color w:val="000000"/>
          <w:u w:val="single"/>
        </w:rPr>
        <w:t xml:space="preserve"> </w:t>
      </w:r>
      <w:r w:rsidR="000D59F5">
        <w:rPr>
          <w:rFonts w:ascii="Arial" w:hAnsi="Arial" w:cs="Arial"/>
          <w:color w:val="000000"/>
          <w:u w:val="single"/>
        </w:rPr>
        <w:t>po</w:t>
      </w:r>
      <w:r w:rsidR="009F2D46" w:rsidRPr="00FD6890">
        <w:rPr>
          <w:rFonts w:ascii="Arial" w:hAnsi="Arial" w:cs="Arial"/>
          <w:color w:val="000000"/>
          <w:u w:val="single"/>
        </w:rPr>
        <w:t>r</w:t>
      </w:r>
      <w:r w:rsidR="000D59F5">
        <w:rPr>
          <w:rFonts w:ascii="Arial" w:hAnsi="Arial" w:cs="Arial"/>
          <w:color w:val="000000"/>
          <w:u w:val="single"/>
        </w:rPr>
        <w:t xml:space="preserve"> ¿qué </w:t>
      </w:r>
      <w:r w:rsidR="009F2D46" w:rsidRPr="00FD6890">
        <w:rPr>
          <w:rFonts w:ascii="Arial" w:hAnsi="Arial" w:cs="Arial"/>
          <w:color w:val="000000"/>
          <w:u w:val="single"/>
        </w:rPr>
        <w:t xml:space="preserve">saben los alumnos y cómo puedo ampliarlo o </w:t>
      </w:r>
      <w:r w:rsidR="003F1735">
        <w:rPr>
          <w:rFonts w:ascii="Arial" w:hAnsi="Arial" w:cs="Arial"/>
          <w:color w:val="000000"/>
          <w:u w:val="single"/>
        </w:rPr>
        <w:t>precisarlo?</w:t>
      </w:r>
    </w:p>
    <w:p w14:paraId="4BB73903" w14:textId="6A3560CA" w:rsidR="00283C30" w:rsidRDefault="00283C30">
      <w:pPr>
        <w:spacing w:before="100" w:beforeAutospacing="1" w:after="100" w:afterAutospacing="1"/>
        <w:rPr>
          <w:rFonts w:ascii="Arial" w:hAnsi="Arial" w:cs="Arial"/>
          <w:color w:val="000000"/>
        </w:rPr>
      </w:pPr>
      <w:r>
        <w:rPr>
          <w:rFonts w:ascii="Arial" w:hAnsi="Arial" w:cs="Arial"/>
          <w:color w:val="000000"/>
        </w:rPr>
        <w:t>15.- Para que un lector pueda entender un texto, ¿cuál es la proporción de información conocida y de información nueva que debe contener? </w:t>
      </w:r>
    </w:p>
    <w:p w14:paraId="1CCF060B" w14:textId="41B56018" w:rsidR="008D1B9F" w:rsidRDefault="008D1B9F">
      <w:pPr>
        <w:spacing w:before="100" w:beforeAutospacing="1" w:after="100" w:afterAutospacing="1"/>
        <w:rPr>
          <w:rFonts w:ascii="Verdana" w:hAnsi="Verdana"/>
          <w:color w:val="000000"/>
        </w:rPr>
      </w:pPr>
      <w:r w:rsidRPr="003D6638">
        <w:rPr>
          <w:rFonts w:ascii="Arial" w:hAnsi="Arial" w:cs="Arial"/>
          <w:color w:val="000000"/>
          <w:u w:val="single"/>
        </w:rPr>
        <w:t xml:space="preserve">Según Irwin, 80% de información conocida y 20% de información </w:t>
      </w:r>
      <w:r w:rsidR="003D6638" w:rsidRPr="003D6638">
        <w:rPr>
          <w:rFonts w:ascii="Arial" w:hAnsi="Arial" w:cs="Arial"/>
          <w:color w:val="000000"/>
          <w:u w:val="single"/>
        </w:rPr>
        <w:t>nueva</w:t>
      </w:r>
      <w:r w:rsidR="003D6638">
        <w:rPr>
          <w:rFonts w:ascii="Arial" w:hAnsi="Arial" w:cs="Arial"/>
          <w:color w:val="000000"/>
        </w:rPr>
        <w:t>.</w:t>
      </w:r>
    </w:p>
    <w:p w14:paraId="4F12F364" w14:textId="66345182" w:rsidR="00283C30" w:rsidRDefault="00283C30">
      <w:pPr>
        <w:spacing w:before="100" w:beforeAutospacing="1" w:after="100" w:afterAutospacing="1"/>
        <w:rPr>
          <w:rFonts w:ascii="Arial" w:hAnsi="Arial" w:cs="Arial"/>
          <w:color w:val="000000"/>
        </w:rPr>
      </w:pPr>
      <w:r>
        <w:rPr>
          <w:rFonts w:ascii="Arial" w:hAnsi="Arial" w:cs="Arial"/>
          <w:color w:val="000000"/>
        </w:rPr>
        <w:t>16.- Para explorar los conocimientos previos de los alumnos hay una actividad que se está generalizando en la escuela: la discusión previa del tema en el aula, sin embargo, a menudo su eficacia queda anulada porque… </w:t>
      </w:r>
    </w:p>
    <w:p w14:paraId="0027CB70" w14:textId="2CF20048" w:rsidR="003D6638" w:rsidRPr="00BE3647" w:rsidRDefault="00891569">
      <w:pPr>
        <w:spacing w:before="100" w:beforeAutospacing="1" w:after="100" w:afterAutospacing="1"/>
        <w:rPr>
          <w:rFonts w:ascii="Verdana" w:hAnsi="Verdana"/>
          <w:color w:val="000000"/>
          <w:u w:val="single"/>
        </w:rPr>
      </w:pPr>
      <w:r w:rsidRPr="00BE3647">
        <w:rPr>
          <w:rFonts w:ascii="Arial" w:hAnsi="Arial" w:cs="Arial"/>
          <w:color w:val="000000"/>
          <w:u w:val="single"/>
        </w:rPr>
        <w:t>L</w:t>
      </w:r>
      <w:r w:rsidR="003D6638" w:rsidRPr="00BE3647">
        <w:rPr>
          <w:rFonts w:ascii="Arial" w:hAnsi="Arial" w:cs="Arial"/>
          <w:color w:val="000000"/>
          <w:u w:val="single"/>
        </w:rPr>
        <w:t>a incitación de los maestros es excesivamente genera</w:t>
      </w:r>
      <w:r w:rsidRPr="00BE3647">
        <w:rPr>
          <w:rFonts w:ascii="Arial" w:hAnsi="Arial" w:cs="Arial"/>
          <w:color w:val="000000"/>
          <w:u w:val="single"/>
        </w:rPr>
        <w:t xml:space="preserve">l </w:t>
      </w:r>
      <w:r w:rsidR="003D6638" w:rsidRPr="00BE3647">
        <w:rPr>
          <w:rFonts w:ascii="Arial" w:hAnsi="Arial" w:cs="Arial"/>
          <w:color w:val="000000"/>
          <w:u w:val="single"/>
        </w:rPr>
        <w:t xml:space="preserve">y deriva </w:t>
      </w:r>
      <w:r w:rsidR="006A70BA" w:rsidRPr="00BE3647">
        <w:rPr>
          <w:rFonts w:ascii="Arial" w:hAnsi="Arial" w:cs="Arial"/>
          <w:color w:val="000000"/>
          <w:u w:val="single"/>
        </w:rPr>
        <w:t>haci</w:t>
      </w:r>
      <w:r w:rsidR="003D6638" w:rsidRPr="00BE3647">
        <w:rPr>
          <w:rFonts w:ascii="Arial" w:hAnsi="Arial" w:cs="Arial"/>
          <w:color w:val="000000"/>
          <w:u w:val="single"/>
        </w:rPr>
        <w:t xml:space="preserve">a dispersas ideas y opiniones o se desvía hacia </w:t>
      </w:r>
      <w:r w:rsidR="006A70BA" w:rsidRPr="00BE3647">
        <w:rPr>
          <w:rFonts w:ascii="Arial" w:hAnsi="Arial" w:cs="Arial"/>
          <w:color w:val="000000"/>
          <w:u w:val="single"/>
        </w:rPr>
        <w:t>aspectos</w:t>
      </w:r>
      <w:r w:rsidR="003D6638" w:rsidRPr="00BE3647">
        <w:rPr>
          <w:rFonts w:ascii="Arial" w:hAnsi="Arial" w:cs="Arial"/>
          <w:color w:val="000000"/>
          <w:u w:val="single"/>
        </w:rPr>
        <w:t xml:space="preserve"> secundario</w:t>
      </w:r>
      <w:r w:rsidR="006A70BA" w:rsidRPr="00BE3647">
        <w:rPr>
          <w:rFonts w:ascii="Arial" w:hAnsi="Arial" w:cs="Arial"/>
          <w:color w:val="000000"/>
          <w:u w:val="single"/>
        </w:rPr>
        <w:t>s e</w:t>
      </w:r>
      <w:r w:rsidR="003D6638" w:rsidRPr="00BE3647">
        <w:rPr>
          <w:rFonts w:ascii="Arial" w:hAnsi="Arial" w:cs="Arial"/>
          <w:color w:val="000000"/>
          <w:u w:val="single"/>
        </w:rPr>
        <w:t xml:space="preserve">n el </w:t>
      </w:r>
      <w:r w:rsidRPr="00BE3647">
        <w:rPr>
          <w:rFonts w:ascii="Arial" w:hAnsi="Arial" w:cs="Arial"/>
          <w:color w:val="000000"/>
          <w:u w:val="single"/>
        </w:rPr>
        <w:t>t</w:t>
      </w:r>
      <w:r w:rsidR="003D6638" w:rsidRPr="00BE3647">
        <w:rPr>
          <w:rFonts w:ascii="Arial" w:hAnsi="Arial" w:cs="Arial"/>
          <w:color w:val="000000"/>
          <w:u w:val="single"/>
        </w:rPr>
        <w:t>ema</w:t>
      </w:r>
      <w:r w:rsidRPr="00BE3647">
        <w:rPr>
          <w:rFonts w:ascii="Arial" w:hAnsi="Arial" w:cs="Arial"/>
          <w:color w:val="000000"/>
          <w:u w:val="single"/>
        </w:rPr>
        <w:t>.</w:t>
      </w:r>
    </w:p>
    <w:p w14:paraId="25103239" w14:textId="77777777" w:rsidR="00283C30" w:rsidRDefault="00283C30">
      <w:pPr>
        <w:spacing w:before="100" w:beforeAutospacing="1" w:after="100" w:afterAutospacing="1"/>
        <w:rPr>
          <w:rFonts w:ascii="Verdana" w:hAnsi="Verdana"/>
          <w:color w:val="000000"/>
        </w:rPr>
      </w:pPr>
      <w:r>
        <w:rPr>
          <w:rFonts w:ascii="Arial" w:hAnsi="Arial" w:cs="Arial"/>
          <w:color w:val="000000"/>
        </w:rPr>
        <w:t>17.- La rutina de intervención para preparar a los alumnos para una lectura varía en función del tipo de texto: </w:t>
      </w:r>
    </w:p>
    <w:p w14:paraId="796387F3" w14:textId="6741E420" w:rsidR="00283C30" w:rsidRPr="00BE3647" w:rsidRDefault="00283C30">
      <w:pPr>
        <w:spacing w:before="100" w:beforeAutospacing="1" w:after="100" w:afterAutospacing="1"/>
        <w:rPr>
          <w:rFonts w:ascii="Verdana" w:hAnsi="Verdana"/>
          <w:color w:val="000000"/>
          <w:u w:val="single"/>
        </w:rPr>
      </w:pPr>
      <w:r>
        <w:rPr>
          <w:rFonts w:ascii="Arial" w:hAnsi="Arial" w:cs="Arial"/>
          <w:color w:val="000000"/>
        </w:rPr>
        <w:t>a).- En los textos narrativos: </w:t>
      </w:r>
      <w:r w:rsidR="00BE3647">
        <w:rPr>
          <w:rFonts w:ascii="Arial" w:hAnsi="Arial" w:cs="Arial"/>
          <w:color w:val="000000"/>
          <w:u w:val="single"/>
        </w:rPr>
        <w:t xml:space="preserve"> </w:t>
      </w:r>
      <w:r w:rsidR="00D127B3">
        <w:rPr>
          <w:rFonts w:ascii="Arial" w:hAnsi="Arial" w:cs="Arial"/>
          <w:color w:val="000000"/>
          <w:u w:val="single"/>
        </w:rPr>
        <w:t>Se</w:t>
      </w:r>
      <w:r w:rsidR="00BE3647">
        <w:rPr>
          <w:rFonts w:ascii="Arial" w:hAnsi="Arial" w:cs="Arial"/>
          <w:color w:val="000000"/>
          <w:u w:val="single"/>
        </w:rPr>
        <w:t xml:space="preserve"> utiliza</w:t>
      </w:r>
      <w:r w:rsidR="00D127B3">
        <w:rPr>
          <w:rFonts w:ascii="Arial" w:hAnsi="Arial" w:cs="Arial"/>
          <w:color w:val="000000"/>
          <w:u w:val="single"/>
        </w:rPr>
        <w:t>n t</w:t>
      </w:r>
      <w:r w:rsidR="00BE3647">
        <w:rPr>
          <w:rFonts w:ascii="Arial" w:hAnsi="Arial" w:cs="Arial"/>
          <w:color w:val="000000"/>
          <w:u w:val="single"/>
        </w:rPr>
        <w:t xml:space="preserve">écnicas </w:t>
      </w:r>
      <w:r w:rsidR="00D127B3">
        <w:rPr>
          <w:rFonts w:ascii="Arial" w:hAnsi="Arial" w:cs="Arial"/>
          <w:color w:val="000000"/>
          <w:u w:val="single"/>
        </w:rPr>
        <w:t>orale</w:t>
      </w:r>
      <w:r w:rsidR="00BE3647">
        <w:rPr>
          <w:rFonts w:ascii="Arial" w:hAnsi="Arial" w:cs="Arial"/>
          <w:color w:val="000000"/>
          <w:u w:val="single"/>
        </w:rPr>
        <w:t>s que susciten intriga</w:t>
      </w:r>
      <w:r w:rsidR="00D127B3">
        <w:rPr>
          <w:rFonts w:ascii="Arial" w:hAnsi="Arial" w:cs="Arial"/>
          <w:color w:val="000000"/>
          <w:u w:val="single"/>
        </w:rPr>
        <w:t>,</w:t>
      </w:r>
      <w:r w:rsidR="00BE3647">
        <w:rPr>
          <w:rFonts w:ascii="Arial" w:hAnsi="Arial" w:cs="Arial"/>
          <w:color w:val="000000"/>
          <w:u w:val="single"/>
        </w:rPr>
        <w:t xml:space="preserve"> ofrezcan una breve sinopsis de la historia </w:t>
      </w:r>
      <w:r w:rsidR="00582862">
        <w:rPr>
          <w:rFonts w:ascii="Arial" w:hAnsi="Arial" w:cs="Arial"/>
          <w:color w:val="000000"/>
          <w:u w:val="single"/>
        </w:rPr>
        <w:t>y</w:t>
      </w:r>
      <w:r w:rsidR="00BE3647">
        <w:rPr>
          <w:rFonts w:ascii="Arial" w:hAnsi="Arial" w:cs="Arial"/>
          <w:color w:val="000000"/>
          <w:u w:val="single"/>
        </w:rPr>
        <w:t xml:space="preserve"> motiven la </w:t>
      </w:r>
      <w:r w:rsidR="00582862">
        <w:rPr>
          <w:rFonts w:ascii="Arial" w:hAnsi="Arial" w:cs="Arial"/>
          <w:color w:val="000000"/>
          <w:u w:val="single"/>
        </w:rPr>
        <w:t>predicción.</w:t>
      </w:r>
    </w:p>
    <w:p w14:paraId="7A636DE9" w14:textId="67B8EC7C" w:rsidR="00283C30" w:rsidRPr="00582862" w:rsidRDefault="00283C30">
      <w:pPr>
        <w:spacing w:before="100" w:beforeAutospacing="1" w:after="100" w:afterAutospacing="1"/>
        <w:rPr>
          <w:rFonts w:ascii="Verdana" w:hAnsi="Verdana"/>
          <w:color w:val="000000"/>
          <w:u w:val="single"/>
        </w:rPr>
      </w:pPr>
      <w:r>
        <w:rPr>
          <w:rFonts w:ascii="Arial" w:hAnsi="Arial" w:cs="Arial"/>
          <w:color w:val="000000"/>
        </w:rPr>
        <w:t>b).- En los textos informativos: </w:t>
      </w:r>
      <w:r w:rsidR="00033D02">
        <w:rPr>
          <w:rFonts w:ascii="Arial" w:hAnsi="Arial" w:cs="Arial"/>
          <w:color w:val="000000"/>
          <w:u w:val="single"/>
        </w:rPr>
        <w:t>E</w:t>
      </w:r>
      <w:r w:rsidR="00582862">
        <w:rPr>
          <w:rFonts w:ascii="Arial" w:hAnsi="Arial" w:cs="Arial"/>
          <w:color w:val="000000"/>
          <w:u w:val="single"/>
        </w:rPr>
        <w:t>s más adecuado la exploración de las palabras claves</w:t>
      </w:r>
      <w:r w:rsidR="00033D02">
        <w:rPr>
          <w:rFonts w:ascii="Arial" w:hAnsi="Arial" w:cs="Arial"/>
          <w:color w:val="000000"/>
          <w:u w:val="single"/>
        </w:rPr>
        <w:t xml:space="preserve">, </w:t>
      </w:r>
      <w:r w:rsidR="00582862">
        <w:rPr>
          <w:rFonts w:ascii="Arial" w:hAnsi="Arial" w:cs="Arial"/>
          <w:color w:val="000000"/>
          <w:u w:val="single"/>
        </w:rPr>
        <w:t xml:space="preserve">la formulación de hipótesis sobre </w:t>
      </w:r>
      <w:r w:rsidR="00033D02">
        <w:rPr>
          <w:rFonts w:ascii="Arial" w:hAnsi="Arial" w:cs="Arial"/>
          <w:color w:val="000000"/>
          <w:u w:val="single"/>
        </w:rPr>
        <w:t>lo</w:t>
      </w:r>
      <w:r w:rsidR="00582862">
        <w:rPr>
          <w:rFonts w:ascii="Arial" w:hAnsi="Arial" w:cs="Arial"/>
          <w:color w:val="000000"/>
          <w:u w:val="single"/>
        </w:rPr>
        <w:t>s fenómenos tratados y la advertencia sobre discrepancias con los conocimientos propios</w:t>
      </w:r>
      <w:r w:rsidR="00033D02">
        <w:rPr>
          <w:rFonts w:ascii="Arial" w:hAnsi="Arial" w:cs="Arial"/>
          <w:color w:val="000000"/>
          <w:u w:val="single"/>
        </w:rPr>
        <w:t>.</w:t>
      </w:r>
    </w:p>
    <w:p w14:paraId="537C6E91" w14:textId="17BFF8B7" w:rsidR="00283C30" w:rsidRDefault="00283C30">
      <w:pPr>
        <w:spacing w:before="100" w:beforeAutospacing="1" w:after="100" w:afterAutospacing="1"/>
        <w:rPr>
          <w:rFonts w:ascii="Arial" w:hAnsi="Arial" w:cs="Arial"/>
          <w:color w:val="000000"/>
        </w:rPr>
      </w:pPr>
      <w:r>
        <w:rPr>
          <w:rFonts w:ascii="Arial" w:hAnsi="Arial" w:cs="Arial"/>
          <w:color w:val="000000"/>
        </w:rPr>
        <w:t>18.- Es muy importante la lectura en la adquisición del léxico, debería ser una razón más para fomentar la lectura individual. Existen dos maneras en que los maestros les pueden enseñar a los alumnos el significado de nuevas palabras. ¿Cuál es mejor?</w:t>
      </w:r>
    </w:p>
    <w:p w14:paraId="3AB535A2" w14:textId="16AC2F44" w:rsidR="00A31ED9" w:rsidRDefault="00A31ED9">
      <w:pPr>
        <w:spacing w:before="100" w:beforeAutospacing="1" w:after="100" w:afterAutospacing="1"/>
        <w:rPr>
          <w:rFonts w:ascii="Arial" w:hAnsi="Arial" w:cs="Arial"/>
          <w:color w:val="000000"/>
          <w:u w:val="single"/>
        </w:rPr>
      </w:pPr>
      <w:r w:rsidRPr="00E676D6">
        <w:rPr>
          <w:rFonts w:ascii="Arial" w:hAnsi="Arial" w:cs="Arial"/>
          <w:color w:val="000000"/>
          <w:u w:val="single"/>
        </w:rPr>
        <w:t xml:space="preserve">a) Enseñanza </w:t>
      </w:r>
      <w:r w:rsidR="00E676D6">
        <w:rPr>
          <w:rFonts w:ascii="Arial" w:hAnsi="Arial" w:cs="Arial"/>
          <w:color w:val="000000"/>
          <w:u w:val="single"/>
        </w:rPr>
        <w:t>directa de palabras y no de estrategias útiles</w:t>
      </w:r>
      <w:r w:rsidR="008B6B3B">
        <w:rPr>
          <w:rFonts w:ascii="Arial" w:hAnsi="Arial" w:cs="Arial"/>
          <w:color w:val="000000"/>
          <w:u w:val="single"/>
        </w:rPr>
        <w:t>.</w:t>
      </w:r>
    </w:p>
    <w:p w14:paraId="25222F78" w14:textId="6481AA7B" w:rsidR="00E676D6" w:rsidRPr="00E676D6" w:rsidRDefault="00E676D6">
      <w:pPr>
        <w:spacing w:before="100" w:beforeAutospacing="1" w:after="100" w:afterAutospacing="1"/>
        <w:rPr>
          <w:rFonts w:ascii="Verdana" w:hAnsi="Verdana"/>
          <w:color w:val="000000"/>
          <w:u w:val="single"/>
        </w:rPr>
      </w:pPr>
      <w:r>
        <w:rPr>
          <w:rFonts w:ascii="Arial" w:hAnsi="Arial" w:cs="Arial"/>
          <w:color w:val="000000"/>
          <w:u w:val="single"/>
        </w:rPr>
        <w:t xml:space="preserve">b) Dirigir al aprendizaje </w:t>
      </w:r>
      <w:r w:rsidR="008B6B3B">
        <w:rPr>
          <w:rFonts w:ascii="Arial" w:hAnsi="Arial" w:cs="Arial"/>
          <w:color w:val="000000"/>
          <w:u w:val="single"/>
        </w:rPr>
        <w:t>formal y no a su uso para la comprensión de palabras en la lectura.</w:t>
      </w:r>
    </w:p>
    <w:p w14:paraId="67AA924E" w14:textId="77777777" w:rsidR="00283C30" w:rsidRDefault="00283C30"/>
    <w:sectPr w:rsidR="00283C30">
      <w:headerReference w:type="default" r:id="rId7"/>
      <w:footerReference w:type="even"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5575" w14:textId="77777777" w:rsidR="00090ECC" w:rsidRDefault="00090ECC" w:rsidP="00090ECC">
      <w:pPr>
        <w:spacing w:after="0" w:line="240" w:lineRule="auto"/>
      </w:pPr>
      <w:r>
        <w:separator/>
      </w:r>
    </w:p>
  </w:endnote>
  <w:endnote w:type="continuationSeparator" w:id="0">
    <w:p w14:paraId="29877127" w14:textId="77777777" w:rsidR="00090ECC" w:rsidRDefault="00090ECC" w:rsidP="0009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AE87" w14:textId="6A146E9C" w:rsidR="00000000" w:rsidRDefault="00083C32" w:rsidP="00083C32">
    <w:pPr>
      <w:pStyle w:val="Piedepgina"/>
    </w:pPr>
    <w:r>
      <w:t>DDurón Domínguez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EC33" w14:textId="77777777" w:rsidR="00090ECC" w:rsidRDefault="00090ECC" w:rsidP="00090ECC">
      <w:pPr>
        <w:spacing w:after="0" w:line="240" w:lineRule="auto"/>
      </w:pPr>
      <w:r>
        <w:separator/>
      </w:r>
    </w:p>
  </w:footnote>
  <w:footnote w:type="continuationSeparator" w:id="0">
    <w:p w14:paraId="723499DE" w14:textId="77777777" w:rsidR="00090ECC" w:rsidRDefault="00090ECC" w:rsidP="00090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D92E" w14:textId="4818BEF6" w:rsidR="00090ECC" w:rsidRDefault="00083C32">
    <w:pPr>
      <w:pStyle w:val="Encabezado"/>
      <w:rPr>
        <w:rFonts w:ascii="Arial" w:eastAsia="Times New Roman" w:hAnsi="Arial" w:cs="Arial"/>
        <w:color w:val="000000"/>
      </w:rPr>
    </w:pPr>
    <w:r>
      <w:rPr>
        <w:rFonts w:ascii="Arial" w:eastAsia="Times New Roman" w:hAnsi="Arial" w:cs="Arial"/>
        <w:color w:val="000000"/>
      </w:rPr>
      <w:t>LA ENSEÑANZA Y EL APRENDIZAJE DE LA COMPRENSIÓN LECTORA (2ª parte)</w:t>
    </w:r>
  </w:p>
  <w:p w14:paraId="7446FD35" w14:textId="648C0EBB" w:rsidR="00000000" w:rsidRDefault="00083C32" w:rsidP="00083C32">
    <w:pPr>
      <w:pStyle w:val="Encabezado"/>
    </w:pPr>
    <w:r>
      <w:rPr>
        <w:rFonts w:ascii="Arial" w:eastAsia="Times New Roman" w:hAnsi="Arial" w:cs="Arial"/>
        <w:color w:val="000000"/>
      </w:rPr>
      <w:t>Paola Jacqueline Durón Domínguez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A0FA8"/>
    <w:multiLevelType w:val="hybridMultilevel"/>
    <w:tmpl w:val="ACFE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30"/>
    <w:rsid w:val="00033D02"/>
    <w:rsid w:val="00083C32"/>
    <w:rsid w:val="00090ECC"/>
    <w:rsid w:val="000D59F5"/>
    <w:rsid w:val="000E5C74"/>
    <w:rsid w:val="001C1BA6"/>
    <w:rsid w:val="001D7589"/>
    <w:rsid w:val="00283C30"/>
    <w:rsid w:val="0035341D"/>
    <w:rsid w:val="003D6638"/>
    <w:rsid w:val="003E6107"/>
    <w:rsid w:val="003F1735"/>
    <w:rsid w:val="00433230"/>
    <w:rsid w:val="004A2B36"/>
    <w:rsid w:val="004F4E77"/>
    <w:rsid w:val="00582862"/>
    <w:rsid w:val="005939F9"/>
    <w:rsid w:val="006A70BA"/>
    <w:rsid w:val="006B4EC5"/>
    <w:rsid w:val="006C70E3"/>
    <w:rsid w:val="007001F8"/>
    <w:rsid w:val="00762739"/>
    <w:rsid w:val="00766228"/>
    <w:rsid w:val="007C3F61"/>
    <w:rsid w:val="00831A22"/>
    <w:rsid w:val="00834A39"/>
    <w:rsid w:val="0085273D"/>
    <w:rsid w:val="008834ED"/>
    <w:rsid w:val="00891569"/>
    <w:rsid w:val="008B6B3B"/>
    <w:rsid w:val="008D1B9F"/>
    <w:rsid w:val="008F487A"/>
    <w:rsid w:val="009C327B"/>
    <w:rsid w:val="009F2D46"/>
    <w:rsid w:val="00A25FEC"/>
    <w:rsid w:val="00A31ED9"/>
    <w:rsid w:val="00A77D0D"/>
    <w:rsid w:val="00AB3AED"/>
    <w:rsid w:val="00B04F61"/>
    <w:rsid w:val="00BE3647"/>
    <w:rsid w:val="00C1085B"/>
    <w:rsid w:val="00CC6EEE"/>
    <w:rsid w:val="00D127B3"/>
    <w:rsid w:val="00D712ED"/>
    <w:rsid w:val="00E33F8D"/>
    <w:rsid w:val="00E676D6"/>
    <w:rsid w:val="00EA6F59"/>
    <w:rsid w:val="00FD689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A85A544"/>
  <w15:chartTrackingRefBased/>
  <w15:docId w15:val="{55884830-F0F4-CC47-A3AB-7912132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E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ECC"/>
  </w:style>
  <w:style w:type="paragraph" w:styleId="Piedepgina">
    <w:name w:val="footer"/>
    <w:basedOn w:val="Normal"/>
    <w:link w:val="PiedepginaCar"/>
    <w:uiPriority w:val="99"/>
    <w:unhideWhenUsed/>
    <w:rsid w:val="00090E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ECC"/>
  </w:style>
  <w:style w:type="paragraph" w:styleId="Prrafodelista">
    <w:name w:val="List Paragraph"/>
    <w:basedOn w:val="Normal"/>
    <w:uiPriority w:val="34"/>
    <w:qFormat/>
    <w:rsid w:val="00A7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2</cp:revision>
  <dcterms:created xsi:type="dcterms:W3CDTF">2021-04-17T04:32:00Z</dcterms:created>
  <dcterms:modified xsi:type="dcterms:W3CDTF">2021-04-17T04:32:00Z</dcterms:modified>
</cp:coreProperties>
</file>