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15" w:rsidRPr="00B91FD2" w:rsidRDefault="00AC2515" w:rsidP="00AC2515">
      <w:pPr>
        <w:spacing w:line="360" w:lineRule="auto"/>
        <w:jc w:val="center"/>
        <w:rPr>
          <w:rFonts w:ascii="Arial" w:hAnsi="Arial" w:cs="Arial"/>
          <w:noProof/>
          <w:sz w:val="28"/>
          <w:lang w:eastAsia="es-MX"/>
        </w:rPr>
      </w:pPr>
      <w:r w:rsidRPr="00B91FD2">
        <w:rPr>
          <w:rFonts w:ascii="Arial" w:hAnsi="Arial" w:cs="Arial"/>
          <w:noProof/>
          <w:sz w:val="28"/>
          <w:lang w:eastAsia="es-MX"/>
        </w:rPr>
        <w:t>Escuela Normal De Educación  Preescolar Del Estado De Coahuila</w:t>
      </w:r>
    </w:p>
    <w:p w:rsidR="00AC2515" w:rsidRPr="00B91FD2" w:rsidRDefault="00AC2515" w:rsidP="00AC2515">
      <w:pPr>
        <w:spacing w:line="360" w:lineRule="auto"/>
        <w:jc w:val="center"/>
        <w:rPr>
          <w:rFonts w:ascii="Arial" w:hAnsi="Arial" w:cs="Arial"/>
          <w:noProof/>
          <w:sz w:val="28"/>
          <w:lang w:eastAsia="es-MX"/>
        </w:rPr>
      </w:pPr>
      <w:r w:rsidRPr="00B91FD2">
        <w:rPr>
          <w:rFonts w:ascii="Arial" w:hAnsi="Arial" w:cs="Arial"/>
          <w:noProof/>
          <w:sz w:val="28"/>
          <w:lang w:eastAsia="es-MX"/>
        </w:rPr>
        <w:t>Licenciatura En Educacion Preescolar.</w:t>
      </w:r>
    </w:p>
    <w:p w:rsidR="00AC2515" w:rsidRDefault="00AC2515" w:rsidP="00AC2515">
      <w:pPr>
        <w:spacing w:line="360" w:lineRule="auto"/>
        <w:jc w:val="center"/>
        <w:rPr>
          <w:rFonts w:ascii="Arial" w:hAnsi="Arial" w:cs="Arial"/>
          <w:noProof/>
          <w:sz w:val="28"/>
          <w:lang w:eastAsia="es-MX"/>
        </w:rPr>
      </w:pPr>
      <w:r w:rsidRPr="00B91FD2">
        <w:rPr>
          <w:rFonts w:ascii="Arial" w:hAnsi="Arial" w:cs="Arial"/>
          <w:noProof/>
          <w:sz w:val="28"/>
          <w:lang w:eastAsia="es-MX"/>
        </w:rPr>
        <w:t>Plan 18</w:t>
      </w:r>
    </w:p>
    <w:p w:rsidR="00AC2515" w:rsidRPr="00B91FD2" w:rsidRDefault="00AC2515" w:rsidP="00AC2515">
      <w:pPr>
        <w:spacing w:line="360" w:lineRule="auto"/>
        <w:jc w:val="center"/>
        <w:rPr>
          <w:rFonts w:ascii="Arial" w:hAnsi="Arial" w:cs="Arial"/>
          <w:noProof/>
          <w:sz w:val="28"/>
          <w:lang w:eastAsia="es-MX"/>
        </w:rPr>
      </w:pPr>
      <w:r>
        <w:rPr>
          <w:rFonts w:ascii="Arial" w:hAnsi="Arial" w:cs="Arial"/>
          <w:noProof/>
          <w:sz w:val="28"/>
          <w:lang w:eastAsia="es-MX"/>
        </w:rPr>
        <w:drawing>
          <wp:anchor distT="0" distB="0" distL="114300" distR="114300" simplePos="0" relativeHeight="251659264" behindDoc="0" locked="0" layoutInCell="1" allowOverlap="1" wp14:anchorId="0BB447AE" wp14:editId="1E2E9968">
            <wp:simplePos x="0" y="0"/>
            <wp:positionH relativeFrom="column">
              <wp:posOffset>1882140</wp:posOffset>
            </wp:positionH>
            <wp:positionV relativeFrom="paragraph">
              <wp:posOffset>-1270</wp:posOffset>
            </wp:positionV>
            <wp:extent cx="1857375" cy="1381125"/>
            <wp:effectExtent l="0" t="0" r="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AC2515" w:rsidRPr="00B91FD2" w:rsidRDefault="00AC2515" w:rsidP="00AC2515">
      <w:pPr>
        <w:spacing w:line="360" w:lineRule="auto"/>
        <w:jc w:val="center"/>
        <w:rPr>
          <w:rFonts w:ascii="Arial" w:hAnsi="Arial" w:cs="Arial"/>
          <w:noProof/>
          <w:sz w:val="28"/>
          <w:lang w:eastAsia="es-MX"/>
        </w:rPr>
      </w:pPr>
      <w:r w:rsidRPr="00B91FD2">
        <w:rPr>
          <w:rFonts w:ascii="Arial" w:hAnsi="Arial" w:cs="Arial"/>
          <w:noProof/>
          <w:sz w:val="28"/>
          <w:lang w:eastAsia="es-MX"/>
        </w:rPr>
        <w:t>Formacion Para La Enseñaza Y El Aprendizaje</w:t>
      </w:r>
    </w:p>
    <w:p w:rsidR="00AC2515" w:rsidRPr="00B91FD2" w:rsidRDefault="00AC2515" w:rsidP="00AC2515">
      <w:pPr>
        <w:spacing w:line="360" w:lineRule="auto"/>
        <w:jc w:val="center"/>
        <w:rPr>
          <w:rFonts w:ascii="Arial" w:hAnsi="Arial" w:cs="Arial"/>
          <w:noProof/>
          <w:sz w:val="28"/>
          <w:lang w:eastAsia="es-MX"/>
        </w:rPr>
      </w:pPr>
      <w:r w:rsidRPr="00B91FD2">
        <w:rPr>
          <w:rFonts w:ascii="Arial" w:hAnsi="Arial" w:cs="Arial"/>
          <w:noProof/>
          <w:sz w:val="28"/>
          <w:lang w:eastAsia="es-MX"/>
        </w:rPr>
        <w:t>Cuarto Semestre</w:t>
      </w:r>
    </w:p>
    <w:p w:rsidR="00AC2515" w:rsidRDefault="00AC2515" w:rsidP="00AC2515">
      <w:pPr>
        <w:spacing w:line="360" w:lineRule="auto"/>
        <w:jc w:val="center"/>
        <w:rPr>
          <w:rFonts w:ascii="Arial" w:hAnsi="Arial" w:cs="Arial"/>
          <w:noProof/>
          <w:sz w:val="28"/>
          <w:lang w:eastAsia="es-MX"/>
        </w:rPr>
      </w:pPr>
      <w:r>
        <w:rPr>
          <w:rFonts w:ascii="Arial" w:hAnsi="Arial" w:cs="Arial"/>
          <w:noProof/>
          <w:sz w:val="28"/>
          <w:lang w:eastAsia="es-MX"/>
        </w:rPr>
        <w:t>Maestro: Humberto Valdez Sá</w:t>
      </w:r>
      <w:r w:rsidRPr="00B91FD2">
        <w:rPr>
          <w:rFonts w:ascii="Arial" w:hAnsi="Arial" w:cs="Arial"/>
          <w:noProof/>
          <w:sz w:val="28"/>
          <w:lang w:eastAsia="es-MX"/>
        </w:rPr>
        <w:t>nchez</w:t>
      </w:r>
      <w:r>
        <w:rPr>
          <w:rFonts w:ascii="Arial" w:hAnsi="Arial" w:cs="Arial"/>
          <w:noProof/>
          <w:sz w:val="28"/>
          <w:lang w:eastAsia="es-MX"/>
        </w:rPr>
        <w:t xml:space="preserve"> </w:t>
      </w:r>
    </w:p>
    <w:p w:rsidR="00AC2515" w:rsidRPr="00B91FD2" w:rsidRDefault="00AC2515" w:rsidP="00AC2515">
      <w:pPr>
        <w:spacing w:line="360" w:lineRule="auto"/>
        <w:jc w:val="center"/>
        <w:rPr>
          <w:rFonts w:ascii="Arial" w:hAnsi="Arial" w:cs="Arial"/>
          <w:b/>
          <w:noProof/>
          <w:sz w:val="32"/>
          <w:lang w:eastAsia="es-MX"/>
        </w:rPr>
      </w:pPr>
      <w:r w:rsidRPr="00B91FD2">
        <w:rPr>
          <w:rFonts w:ascii="Arial" w:hAnsi="Arial" w:cs="Arial"/>
          <w:b/>
          <w:noProof/>
          <w:sz w:val="32"/>
          <w:lang w:eastAsia="es-MX"/>
        </w:rPr>
        <w:t xml:space="preserve">Avila Olivares Mariana Abigail </w:t>
      </w:r>
    </w:p>
    <w:p w:rsidR="00AC2515" w:rsidRPr="00B91FD2" w:rsidRDefault="00AC2515" w:rsidP="00AC2515">
      <w:pPr>
        <w:spacing w:line="360" w:lineRule="auto"/>
        <w:jc w:val="center"/>
        <w:rPr>
          <w:rFonts w:ascii="Arial" w:hAnsi="Arial" w:cs="Arial"/>
          <w:b/>
          <w:noProof/>
          <w:sz w:val="32"/>
          <w:lang w:eastAsia="es-MX"/>
        </w:rPr>
      </w:pPr>
      <w:r w:rsidRPr="00B91FD2">
        <w:rPr>
          <w:rFonts w:ascii="Arial" w:hAnsi="Arial" w:cs="Arial"/>
          <w:b/>
          <w:noProof/>
          <w:sz w:val="32"/>
          <w:lang w:eastAsia="es-MX"/>
        </w:rPr>
        <w:t xml:space="preserve">2° C </w:t>
      </w:r>
    </w:p>
    <w:p w:rsidR="00AC2515" w:rsidRDefault="00AC2515" w:rsidP="00AC2515">
      <w:pPr>
        <w:spacing w:line="360" w:lineRule="auto"/>
        <w:jc w:val="center"/>
        <w:rPr>
          <w:rFonts w:ascii="Arial" w:hAnsi="Arial" w:cs="Arial"/>
          <w:b/>
          <w:noProof/>
          <w:sz w:val="32"/>
          <w:lang w:eastAsia="es-MX"/>
        </w:rPr>
      </w:pPr>
      <w:r w:rsidRPr="00B91FD2">
        <w:rPr>
          <w:rFonts w:ascii="Arial" w:hAnsi="Arial" w:cs="Arial"/>
          <w:b/>
          <w:noProof/>
          <w:sz w:val="32"/>
          <w:lang w:eastAsia="es-MX"/>
        </w:rPr>
        <w:t>Numero De Lista #1</w:t>
      </w:r>
    </w:p>
    <w:p w:rsidR="00AC2515" w:rsidRDefault="00AC2515" w:rsidP="00AC2515">
      <w:pPr>
        <w:spacing w:line="360" w:lineRule="auto"/>
        <w:rPr>
          <w:rFonts w:ascii="Arial" w:hAnsi="Arial" w:cs="Arial"/>
          <w:noProof/>
          <w:sz w:val="32"/>
          <w:lang w:eastAsia="es-MX"/>
        </w:rPr>
      </w:pPr>
    </w:p>
    <w:p w:rsidR="00AC2515" w:rsidRDefault="00AC2515" w:rsidP="00AC2515">
      <w:pPr>
        <w:spacing w:line="360" w:lineRule="auto"/>
        <w:rPr>
          <w:rFonts w:ascii="Arial" w:hAnsi="Arial" w:cs="Arial"/>
          <w:noProof/>
          <w:sz w:val="32"/>
          <w:lang w:eastAsia="es-MX"/>
        </w:rPr>
      </w:pPr>
      <w:r>
        <w:rPr>
          <w:rFonts w:ascii="Arial" w:hAnsi="Arial" w:cs="Arial"/>
          <w:noProof/>
          <w:sz w:val="32"/>
          <w:lang w:eastAsia="es-MX"/>
        </w:rPr>
        <w:t>Saltillo, Coahuila                                                   Abril  2021</w:t>
      </w:r>
    </w:p>
    <w:p w:rsidR="00AC2515" w:rsidRPr="00B91FD2" w:rsidRDefault="00AC2515" w:rsidP="00AC2515">
      <w:pPr>
        <w:spacing w:line="360" w:lineRule="auto"/>
        <w:rPr>
          <w:rFonts w:ascii="Arial" w:hAnsi="Arial" w:cs="Arial"/>
          <w:noProof/>
          <w:sz w:val="32"/>
          <w:lang w:eastAsia="es-MX"/>
        </w:rPr>
      </w:pPr>
    </w:p>
    <w:p w:rsidR="00AC2515" w:rsidRDefault="00AC251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br w:type="page"/>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lastRenderedPageBreak/>
        <w:t>10.- Leer es un acto interpretativo que consiste en iniciar y guiar una serie de razonamientos encaminados a dos propósitos: </w:t>
      </w:r>
    </w:p>
    <w:p w:rsidR="00AC2515" w:rsidRDefault="00AC2515" w:rsidP="00AC2515">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Interpretar el mensaje escrito con la información del texto.</w:t>
      </w:r>
    </w:p>
    <w:p w:rsidR="00AC2515" w:rsidRPr="00AC2515" w:rsidRDefault="00AC2515" w:rsidP="00AC2515">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Iniciar otros conocimientos o razonamientos. </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rsidR="00AC2515" w:rsidRDefault="00AC2515" w:rsidP="00AC251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lector incluye los conocimientos que este posee en un sentido amplio.</w:t>
      </w:r>
    </w:p>
    <w:p w:rsidR="00AC2515" w:rsidRDefault="00AC2515" w:rsidP="00AC251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texto se refiere a la intención del autor, el contenido y la forma en que se organiza.</w:t>
      </w:r>
    </w:p>
    <w:p w:rsidR="00AC2515" w:rsidRPr="00AC2515" w:rsidRDefault="00AC2515" w:rsidP="00AC2515">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contexto comprende las condiciones de la lectura tanto las que se fija el propio lector tanto como las derivadas del entorno social. </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12.- Existen una serie de estructuras y procesos implicados en el acto de lectura. ¿Cuál es la diferencia entre ellos? </w:t>
      </w:r>
    </w:p>
    <w:p w:rsidR="00AC2515" w:rsidRPr="00AC2515" w:rsidRDefault="00AC2515" w:rsidP="00AC2515">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AC2515">
        <w:rPr>
          <w:rFonts w:ascii="Arial" w:eastAsia="Times New Roman" w:hAnsi="Arial" w:cs="Arial"/>
          <w:color w:val="000000"/>
          <w:sz w:val="24"/>
          <w:szCs w:val="24"/>
          <w:lang w:eastAsia="es-MX"/>
        </w:rPr>
        <w:t>Las estructuras son cognitivas y afectivas se refieren a los conocimientos sobre el mundo.</w:t>
      </w:r>
    </w:p>
    <w:p w:rsidR="00AC2515" w:rsidRPr="00AC2515" w:rsidRDefault="00AC2515" w:rsidP="00AC2515">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Los procesos de refieren a elaboración y metacognitas de falta de comprensión y reparación </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13.- Explica con tus propias palabras las estructuras y procesos Irwin (1986) implica en el acto de lectura: </w:t>
      </w:r>
    </w:p>
    <w:p w:rsid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 xml:space="preserve">Las estructuras cognitivas, es el conjunto de ideas que tiene un sujeto acerca de una determinada área </w:t>
      </w:r>
      <w:r>
        <w:rPr>
          <w:rFonts w:ascii="Arial" w:eastAsia="Times New Roman" w:hAnsi="Arial" w:cs="Arial"/>
          <w:color w:val="000000"/>
          <w:sz w:val="24"/>
          <w:szCs w:val="24"/>
          <w:lang w:eastAsia="es-MX"/>
        </w:rPr>
        <w:t>de conocimiento.</w:t>
      </w:r>
    </w:p>
    <w:p w:rsid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estructuras afectivas hacen referencia a la actitud del lector delante de un texto</w:t>
      </w:r>
    </w:p>
    <w:p w:rsid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micros procesos aluden al reconocimiento de las palabras.</w:t>
      </w:r>
    </w:p>
    <w:p w:rsid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´procesos de interacción, la cooperación, la acomodación, asimilación, conflicto, obstrucción y competición </w:t>
      </w:r>
    </w:p>
    <w:p w:rsid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macro proceso se orientan hacia la comprensión global del texto hacia las relaciones en las ideas </w:t>
      </w:r>
    </w:p>
    <w:p w:rsid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procesos de elaboración llevan al lector más allá del texto través de deducciones y razonamientos no previstos.</w:t>
      </w:r>
    </w:p>
    <w:p w:rsidR="00AC2515" w:rsidRPr="00AC2515" w:rsidRDefault="00AC2515" w:rsidP="00AC2515">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procesos meta cognitivos se refieren a la identificación de falta de comprensión y reparación </w:t>
      </w:r>
    </w:p>
    <w:p w:rsidR="00AC2515" w:rsidRDefault="00AC2515">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br w:type="page"/>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w:t>
      </w:r>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Combinar la lectura con actividades sobre el tema que obliguen </w:t>
      </w:r>
      <w:r w:rsidRPr="00AC2515">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a los alumnos a comparar  conocimientos.</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 distorsión interpretativa por concepciones erróneas sobre el tema </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Desvía a los alumnos del tema principal y se toman temas secundarios debido a las diferentes ideas.</w:t>
      </w:r>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r w:rsidRPr="00AC2515">
        <w:rPr>
          <w:rFonts w:ascii="Arial" w:eastAsia="Times New Roman" w:hAnsi="Arial" w:cs="Arial"/>
          <w:color w:val="000000"/>
          <w:sz w:val="24"/>
          <w:szCs w:val="24"/>
          <w:lang w:eastAsia="es-MX"/>
        </w:rPr>
        <w:t>17.- La rutina de intervención para preparar a los alumnos para una lectura varía en función del tipo de texto: </w:t>
      </w:r>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r w:rsidRPr="00AC2515">
        <w:rPr>
          <w:rFonts w:ascii="Arial" w:eastAsia="Times New Roman" w:hAnsi="Arial" w:cs="Arial"/>
          <w:color w:val="000000"/>
          <w:sz w:val="24"/>
          <w:szCs w:val="24"/>
          <w:lang w:eastAsia="es-MX"/>
        </w:rPr>
        <w:t>a).- En los textos narrativos: </w:t>
      </w:r>
      <w:r>
        <w:rPr>
          <w:rFonts w:ascii="Arial" w:eastAsia="Times New Roman" w:hAnsi="Arial" w:cs="Arial"/>
          <w:color w:val="000000"/>
          <w:sz w:val="24"/>
          <w:szCs w:val="24"/>
          <w:lang w:eastAsia="es-MX"/>
        </w:rPr>
        <w:t>la manera de contar una secuencia o una serie de acciones realizadas por unos personajes en un lugar determinado.</w:t>
      </w:r>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r w:rsidRPr="00AC2515">
        <w:rPr>
          <w:rFonts w:ascii="Arial" w:eastAsia="Times New Roman" w:hAnsi="Arial" w:cs="Arial"/>
          <w:color w:val="000000"/>
          <w:sz w:val="24"/>
          <w:szCs w:val="24"/>
          <w:lang w:eastAsia="es-MX"/>
        </w:rPr>
        <w:t>b).- En los textos informativos: </w:t>
      </w:r>
      <w:r>
        <w:rPr>
          <w:rFonts w:ascii="Arial" w:eastAsia="Times New Roman" w:hAnsi="Arial" w:cs="Arial"/>
          <w:color w:val="000000"/>
          <w:sz w:val="24"/>
          <w:szCs w:val="24"/>
          <w:lang w:eastAsia="es-MX"/>
        </w:rPr>
        <w:t>aquel que el emisor da conocer hechos o circunstancias reales o como tema particular al receptor.</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sidRPr="00AC2515">
        <w:rPr>
          <w:rFonts w:ascii="Arial" w:eastAsia="Times New Roman" w:hAnsi="Arial" w:cs="Arial"/>
          <w:color w:val="000000"/>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rsidR="00AC2515" w:rsidRDefault="00AC2515" w:rsidP="00AC2515">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Explora los conocimientos previos de los alumnos antes de la lectura de los textos propuestos.</w:t>
      </w:r>
      <w:bookmarkStart w:id="0" w:name="_GoBack"/>
      <w:bookmarkEnd w:id="0"/>
    </w:p>
    <w:p w:rsidR="00AC2515" w:rsidRPr="00AC2515" w:rsidRDefault="00AC2515" w:rsidP="00AC2515">
      <w:pPr>
        <w:spacing w:before="100" w:beforeAutospacing="1" w:after="100" w:afterAutospacing="1" w:line="240" w:lineRule="auto"/>
        <w:rPr>
          <w:rFonts w:ascii="Verdana" w:eastAsia="Times New Roman" w:hAnsi="Verdana" w:cs="Times New Roman"/>
          <w:color w:val="000000"/>
          <w:sz w:val="24"/>
          <w:szCs w:val="24"/>
          <w:lang w:eastAsia="es-MX"/>
        </w:rPr>
      </w:pPr>
    </w:p>
    <w:p w:rsidR="00F11026" w:rsidRDefault="00F11026"/>
    <w:sectPr w:rsidR="00F11026" w:rsidSect="00AC2515">
      <w:type w:val="continuous"/>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3770"/>
    <w:multiLevelType w:val="hybridMultilevel"/>
    <w:tmpl w:val="177A29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DB588B"/>
    <w:multiLevelType w:val="hybridMultilevel"/>
    <w:tmpl w:val="3ADC963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967B4C"/>
    <w:multiLevelType w:val="hybridMultilevel"/>
    <w:tmpl w:val="BC4AD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4F05FE4"/>
    <w:multiLevelType w:val="hybridMultilevel"/>
    <w:tmpl w:val="CDD2A9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15"/>
    <w:rsid w:val="004F4BAE"/>
    <w:rsid w:val="00AC2515"/>
    <w:rsid w:val="00F11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5104-15FE-4A00-9E0E-87CC9658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Mariana Avila Olivares</cp:lastModifiedBy>
  <cp:revision>1</cp:revision>
  <dcterms:created xsi:type="dcterms:W3CDTF">2021-04-17T03:51:00Z</dcterms:created>
  <dcterms:modified xsi:type="dcterms:W3CDTF">2021-04-17T04:10:00Z</dcterms:modified>
</cp:coreProperties>
</file>