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C52C3" w14:textId="1BD78D59" w:rsidR="00A77835" w:rsidRDefault="00B40098" w:rsidP="00A77835">
      <w:r>
        <w:rPr>
          <w:noProof/>
          <w:lang w:eastAsia="es-ES"/>
        </w:rPr>
        <w:drawing>
          <wp:anchor distT="0" distB="0" distL="114300" distR="114300" simplePos="0" relativeHeight="251693568" behindDoc="1" locked="0" layoutInCell="1" allowOverlap="1" wp14:anchorId="7065A1B7" wp14:editId="21F29DCD">
            <wp:simplePos x="0" y="0"/>
            <wp:positionH relativeFrom="column">
              <wp:posOffset>739140</wp:posOffset>
            </wp:positionH>
            <wp:positionV relativeFrom="paragraph">
              <wp:posOffset>-594995</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9">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rsidR="00A77835">
        <w:rPr>
          <w:noProof/>
          <w:lang w:eastAsia="es-ES"/>
        </w:rPr>
        <mc:AlternateContent>
          <mc:Choice Requires="wps">
            <w:drawing>
              <wp:anchor distT="45720" distB="45720" distL="114300" distR="114300" simplePos="0" relativeHeight="251707904" behindDoc="1" locked="0" layoutInCell="1" allowOverlap="1" wp14:anchorId="77C83802" wp14:editId="4D284D6B">
                <wp:simplePos x="0" y="0"/>
                <wp:positionH relativeFrom="margin">
                  <wp:align>center</wp:align>
                </wp:positionH>
                <wp:positionV relativeFrom="paragraph">
                  <wp:posOffset>-6350</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7E267EB7" w14:textId="77777777" w:rsidR="00A77835" w:rsidRPr="004B5ADD" w:rsidRDefault="00A77835" w:rsidP="00A77835">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7C83802" id="_x0000_t202" coordsize="21600,21600" o:spt="202" path="m,l,21600r21600,l21600,xe">
                <v:stroke joinstyle="miter"/>
                <v:path gradientshapeok="t" o:connecttype="rect"/>
              </v:shapetype>
              <v:shape id="Cuadro de texto 2" o:spid="_x0000_s1026" type="#_x0000_t202" style="position:absolute;margin-left:0;margin-top:-.5pt;width:206.25pt;height:110.6pt;z-index:-251608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mAEgIAAPoDAAAOAAAAZHJzL2Uyb0RvYy54bWysU9uO2yAQfa/Uf0C8N3bcJLu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" filled="f" stroked="f">
                <v:textbox style="mso-fit-shape-to-text:t">
                  <w:txbxContent>
                    <w:p w14:paraId="7E267EB7" w14:textId="77777777" w:rsidR="00A77835" w:rsidRPr="004B5ADD" w:rsidRDefault="00A77835" w:rsidP="00A77835">
                      <w:pPr>
                        <w:jc w:val="center"/>
                        <w:rPr>
                          <w:rFonts w:ascii="Arial" w:hAnsi="Arial" w:cs="Arial"/>
                        </w:rPr>
                      </w:pPr>
                      <w:r w:rsidRPr="004B5ADD">
                        <w:rPr>
                          <w:rFonts w:ascii="Arial" w:hAnsi="Arial" w:cs="Arial"/>
                        </w:rPr>
                        <w:t>Licenciatura en Educación Preescolar</w:t>
                      </w:r>
                    </w:p>
                  </w:txbxContent>
                </v:textbox>
                <w10:wrap anchorx="margin"/>
              </v:shape>
            </w:pict>
          </mc:Fallback>
        </mc:AlternateContent>
      </w:r>
      <w:r w:rsidR="00A77835">
        <w:rPr>
          <w:noProof/>
          <w:lang w:eastAsia="es-ES"/>
        </w:rPr>
        <mc:AlternateContent>
          <mc:Choice Requires="wps">
            <w:drawing>
              <wp:anchor distT="45720" distB="45720" distL="114300" distR="114300" simplePos="0" relativeHeight="251700736" behindDoc="1" locked="0" layoutInCell="1" allowOverlap="1" wp14:anchorId="0281D4A2" wp14:editId="6449163C">
                <wp:simplePos x="0" y="0"/>
                <wp:positionH relativeFrom="margin">
                  <wp:align>center</wp:align>
                </wp:positionH>
                <wp:positionV relativeFrom="paragraph">
                  <wp:posOffset>-652145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6FE40EED" w14:textId="77777777" w:rsidR="00A77835" w:rsidRPr="007A71B0" w:rsidRDefault="00A77835" w:rsidP="00A77835">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81D4A2" id="_x0000_s1027" type="#_x0000_t202" style="position:absolute;margin-left:0;margin-top:-51.35pt;width:361.5pt;height:110.6pt;z-index:-251615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" filled="f" stroked="f">
                <v:textbox style="mso-fit-shape-to-text:t">
                  <w:txbxContent>
                    <w:p w14:paraId="6FE40EED" w14:textId="77777777" w:rsidR="00A77835" w:rsidRPr="007A71B0" w:rsidRDefault="00A77835" w:rsidP="00A77835">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w10:wrap anchorx="margin"/>
              </v:shape>
            </w:pict>
          </mc:Fallback>
        </mc:AlternateContent>
      </w:r>
      <w:r w:rsidR="00A77835">
        <w:rPr>
          <w:noProof/>
          <w:lang w:eastAsia="es-ES"/>
        </w:rPr>
        <mc:AlternateContent>
          <mc:Choice Requires="wps">
            <w:drawing>
              <wp:anchor distT="45720" distB="45720" distL="114300" distR="114300" simplePos="0" relativeHeight="251713024" behindDoc="1" locked="0" layoutInCell="1" allowOverlap="1" wp14:anchorId="0E350C13" wp14:editId="27100493">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5D823D9" w14:textId="77777777" w:rsidR="00A77835" w:rsidRPr="00881D16" w:rsidRDefault="00A77835" w:rsidP="00A77835">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350C13" id="_x0000_s1028" type="#_x0000_t202" style="position:absolute;margin-left:151.95pt;margin-top:13.15pt;width:185.9pt;height:110.6pt;z-index:-251603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25D823D9" w14:textId="77777777" w:rsidR="00A77835" w:rsidRPr="00881D16" w:rsidRDefault="00A77835" w:rsidP="00A77835">
                      <w:pPr>
                        <w:jc w:val="center"/>
                        <w:rPr>
                          <w:rFonts w:ascii="Arial" w:hAnsi="Arial" w:cs="Arial"/>
                          <w:color w:val="262626" w:themeColor="text1" w:themeTint="D9"/>
                        </w:rPr>
                      </w:pPr>
                    </w:p>
                  </w:txbxContent>
                </v:textbox>
              </v:shape>
            </w:pict>
          </mc:Fallback>
        </mc:AlternateContent>
      </w:r>
      <w:r w:rsidR="00A77835">
        <w:t xml:space="preserve"> </w:t>
      </w:r>
    </w:p>
    <w:p w14:paraId="7A7FD5B5" w14:textId="77777777" w:rsidR="00A77835" w:rsidRDefault="00A77835" w:rsidP="00A77835">
      <w:r>
        <w:t xml:space="preserve"> </w:t>
      </w:r>
    </w:p>
    <w:p w14:paraId="0BFE2739" w14:textId="77777777" w:rsidR="00C21314" w:rsidRDefault="00C21314" w:rsidP="00EF2891"/>
    <w:p w14:paraId="72E20CB1" w14:textId="77777777" w:rsidR="00EF2891" w:rsidRDefault="00EF2891" w:rsidP="00EF2891">
      <w:r>
        <w:rPr>
          <w:noProof/>
          <w:lang w:eastAsia="es-ES"/>
        </w:rPr>
        <mc:AlternateContent>
          <mc:Choice Requires="wps">
            <w:drawing>
              <wp:anchor distT="45720" distB="45720" distL="114300" distR="114300" simplePos="0" relativeHeight="251631104" behindDoc="0" locked="0" layoutInCell="1" allowOverlap="1" wp14:anchorId="029ACB98" wp14:editId="3233B096">
                <wp:simplePos x="0" y="0"/>
                <wp:positionH relativeFrom="margin">
                  <wp:align>center</wp:align>
                </wp:positionH>
                <wp:positionV relativeFrom="paragraph">
                  <wp:posOffset>5080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0D314B76" w14:textId="77777777" w:rsidR="00EF2891" w:rsidRPr="000F2D25" w:rsidRDefault="00EF2891" w:rsidP="00EF2891">
                            <w:pPr>
                              <w:jc w:val="center"/>
                              <w:rPr>
                                <w:rFonts w:ascii="Arial Rounded MT Bold" w:hAnsi="Arial Rounded MT Bold"/>
                                <w:sz w:val="36"/>
                                <w:szCs w:val="36"/>
                              </w:rPr>
                            </w:pPr>
                            <w:r>
                              <w:rPr>
                                <w:rFonts w:ascii="Arial Rounded MT Bold" w:hAnsi="Arial Rounded MT Bold"/>
                                <w:sz w:val="36"/>
                                <w:szCs w:val="36"/>
                              </w:rPr>
                              <w:t>Prácticas sociales del lenguaje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9ACB98" id="_x0000_s1029" type="#_x0000_t202" style="position:absolute;margin-left:0;margin-top:.4pt;width:319.5pt;height:110.6pt;z-index:251631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" filled="f" stroked="f">
                <v:textbox style="mso-fit-shape-to-text:t">
                  <w:txbxContent>
                    <w:p w14:paraId="0D314B76" w14:textId="77777777" w:rsidR="00EF2891" w:rsidRPr="000F2D25" w:rsidRDefault="00EF2891" w:rsidP="00EF2891">
                      <w:pPr>
                        <w:jc w:val="center"/>
                        <w:rPr>
                          <w:rFonts w:ascii="Arial Rounded MT Bold" w:hAnsi="Arial Rounded MT Bold"/>
                          <w:sz w:val="36"/>
                          <w:szCs w:val="36"/>
                        </w:rPr>
                      </w:pPr>
                      <w:r>
                        <w:rPr>
                          <w:rFonts w:ascii="Arial Rounded MT Bold" w:hAnsi="Arial Rounded MT Bold"/>
                          <w:sz w:val="36"/>
                          <w:szCs w:val="36"/>
                        </w:rPr>
                        <w:t>Prácticas sociales del lenguaje</w:t>
                      </w:r>
                    </w:p>
                  </w:txbxContent>
                </v:textbox>
                <w10:wrap type="square" anchorx="margin"/>
              </v:shape>
            </w:pict>
          </mc:Fallback>
        </mc:AlternateContent>
      </w:r>
    </w:p>
    <w:p w14:paraId="650DCFFE" w14:textId="77777777" w:rsidR="00EF2891" w:rsidRDefault="00EF2891" w:rsidP="00EF2891"/>
    <w:p w14:paraId="5DF1407A" w14:textId="77777777" w:rsidR="00EF2891" w:rsidRDefault="00EF2891" w:rsidP="00EF2891">
      <w:r>
        <w:rPr>
          <w:noProof/>
          <w:lang w:eastAsia="es-ES"/>
        </w:rPr>
        <mc:AlternateContent>
          <mc:Choice Requires="wps">
            <w:drawing>
              <wp:anchor distT="45720" distB="45720" distL="114300" distR="114300" simplePos="0" relativeHeight="251636224" behindDoc="0" locked="0" layoutInCell="1" allowOverlap="1" wp14:anchorId="05E23892" wp14:editId="3C1B19EC">
                <wp:simplePos x="0" y="0"/>
                <wp:positionH relativeFrom="margin">
                  <wp:align>center</wp:align>
                </wp:positionH>
                <wp:positionV relativeFrom="paragraph">
                  <wp:posOffset>3175</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FEFFA0B" w14:textId="77777777" w:rsidR="00EF2891" w:rsidRPr="000F2D25" w:rsidRDefault="00EF2891" w:rsidP="00EF2891">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E23892" id="_x0000_s1030" type="#_x0000_t202" style="position:absolute;margin-left:0;margin-top:.25pt;width:185.9pt;height:110.6pt;z-index:25163622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PYFQIAAAEEAAAOAAAAZHJzL2Uyb0RvYy54bWysU9uO2yAQfa/Uf0C8N3a8Sbq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" filled="f" stroked="f">
                <v:textbox style="mso-fit-shape-to-text:t">
                  <w:txbxContent>
                    <w:p w14:paraId="2FEFFA0B" w14:textId="77777777" w:rsidR="00EF2891" w:rsidRPr="000F2D25" w:rsidRDefault="00EF2891" w:rsidP="00EF2891">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0B43762B" w14:textId="77777777" w:rsidR="00EF2891" w:rsidRDefault="00EF2891" w:rsidP="00EF2891"/>
    <w:p w14:paraId="36190E0A" w14:textId="77777777" w:rsidR="00EF2891" w:rsidRDefault="00EF2891" w:rsidP="00EF2891"/>
    <w:p w14:paraId="7A3C54DE" w14:textId="77777777" w:rsidR="00EF2891" w:rsidRDefault="00EF2891" w:rsidP="00EF2891">
      <w:r>
        <w:rPr>
          <w:noProof/>
          <w:lang w:eastAsia="es-ES"/>
        </w:rPr>
        <mc:AlternateContent>
          <mc:Choice Requires="wps">
            <w:drawing>
              <wp:anchor distT="45720" distB="45720" distL="114300" distR="114300" simplePos="0" relativeHeight="251661824" behindDoc="0" locked="0" layoutInCell="1" allowOverlap="1" wp14:anchorId="04A3625E" wp14:editId="142BE9A1">
                <wp:simplePos x="0" y="0"/>
                <wp:positionH relativeFrom="margin">
                  <wp:align>center</wp:align>
                </wp:positionH>
                <wp:positionV relativeFrom="paragraph">
                  <wp:posOffset>3810</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68E9CBB3" w14:textId="6341F983" w:rsidR="00EF2891" w:rsidRPr="00621692" w:rsidRDefault="00EF2891" w:rsidP="00EF2891">
                            <w:pPr>
                              <w:jc w:val="center"/>
                              <w:rPr>
                                <w:rFonts w:ascii="Times New Roman" w:hAnsi="Times New Roman" w:cs="Times New Roman"/>
                                <w:sz w:val="40"/>
                                <w:szCs w:val="40"/>
                              </w:rPr>
                            </w:pPr>
                            <w:r>
                              <w:rPr>
                                <w:rFonts w:ascii="Times New Roman" w:hAnsi="Times New Roman" w:cs="Times New Roman"/>
                                <w:sz w:val="40"/>
                                <w:szCs w:val="40"/>
                              </w:rPr>
                              <w:t>“</w:t>
                            </w:r>
                            <w:r w:rsidR="00373659">
                              <w:rPr>
                                <w:rFonts w:ascii="Times New Roman" w:hAnsi="Times New Roman" w:cs="Times New Roman"/>
                                <w:sz w:val="40"/>
                                <w:szCs w:val="40"/>
                              </w:rPr>
                              <w:t>Matriz analítica</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A3625E" id="_x0000_s1031" type="#_x0000_t202" style="position:absolute;margin-left:0;margin-top:.3pt;width:236.05pt;height:110.6pt;z-index:2516618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" filled="f" stroked="f">
                <v:textbox style="mso-fit-shape-to-text:t">
                  <w:txbxContent>
                    <w:p w14:paraId="68E9CBB3" w14:textId="6341F983" w:rsidR="00EF2891" w:rsidRPr="00621692" w:rsidRDefault="00EF2891" w:rsidP="00EF2891">
                      <w:pPr>
                        <w:jc w:val="center"/>
                        <w:rPr>
                          <w:rFonts w:ascii="Times New Roman" w:hAnsi="Times New Roman" w:cs="Times New Roman"/>
                          <w:sz w:val="40"/>
                          <w:szCs w:val="40"/>
                        </w:rPr>
                      </w:pPr>
                      <w:r>
                        <w:rPr>
                          <w:rFonts w:ascii="Times New Roman" w:hAnsi="Times New Roman" w:cs="Times New Roman"/>
                          <w:sz w:val="40"/>
                          <w:szCs w:val="40"/>
                        </w:rPr>
                        <w:t>“</w:t>
                      </w:r>
                      <w:r w:rsidR="00373659">
                        <w:rPr>
                          <w:rFonts w:ascii="Times New Roman" w:hAnsi="Times New Roman" w:cs="Times New Roman"/>
                          <w:sz w:val="40"/>
                          <w:szCs w:val="40"/>
                        </w:rPr>
                        <w:t>Matriz analítica</w:t>
                      </w:r>
                      <w:r>
                        <w:rPr>
                          <w:rFonts w:ascii="Times New Roman" w:hAnsi="Times New Roman" w:cs="Times New Roman"/>
                          <w:sz w:val="40"/>
                          <w:szCs w:val="40"/>
                        </w:rPr>
                        <w:t>”.</w:t>
                      </w:r>
                    </w:p>
                  </w:txbxContent>
                </v:textbox>
                <w10:wrap type="square" anchorx="margin"/>
              </v:shape>
            </w:pict>
          </mc:Fallback>
        </mc:AlternateContent>
      </w:r>
    </w:p>
    <w:p w14:paraId="7790D489" w14:textId="77777777" w:rsidR="00EF2891" w:rsidRDefault="00EF2891" w:rsidP="00EF2891"/>
    <w:p w14:paraId="0A3690C5" w14:textId="77777777" w:rsidR="00EF2891" w:rsidRDefault="00EF2891" w:rsidP="00EF2891"/>
    <w:p w14:paraId="6A5C98ED" w14:textId="491BA3E8" w:rsidR="00EF2891" w:rsidRDefault="00EF2891" w:rsidP="00EF2891">
      <w:r>
        <w:rPr>
          <w:noProof/>
          <w:lang w:eastAsia="es-ES"/>
        </w:rPr>
        <mc:AlternateContent>
          <mc:Choice Requires="wps">
            <w:drawing>
              <wp:anchor distT="45720" distB="45720" distL="114300" distR="114300" simplePos="0" relativeHeight="251642368" behindDoc="0" locked="0" layoutInCell="1" allowOverlap="1" wp14:anchorId="4E2430A2" wp14:editId="446BC742">
                <wp:simplePos x="0" y="0"/>
                <wp:positionH relativeFrom="margin">
                  <wp:align>center</wp:align>
                </wp:positionH>
                <wp:positionV relativeFrom="paragraph">
                  <wp:posOffset>5715</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F51E9FF" w14:textId="3AE190F2" w:rsidR="00EF2891" w:rsidRDefault="00EF2891" w:rsidP="00EF2891">
                            <w:pPr>
                              <w:rPr>
                                <w:rFonts w:ascii="Arial" w:hAnsi="Arial" w:cs="Arial"/>
                                <w:sz w:val="24"/>
                                <w:szCs w:val="24"/>
                              </w:rPr>
                            </w:pPr>
                            <w:r w:rsidRPr="00253F7E">
                              <w:rPr>
                                <w:rFonts w:ascii="Arial" w:hAnsi="Arial" w:cs="Arial"/>
                                <w:sz w:val="24"/>
                                <w:szCs w:val="24"/>
                              </w:rPr>
                              <w:t xml:space="preserve">Nombre del titular: </w:t>
                            </w:r>
                            <w:r w:rsidR="00307A50">
                              <w:rPr>
                                <w:rFonts w:ascii="Arial" w:hAnsi="Arial" w:cs="Arial"/>
                                <w:sz w:val="24"/>
                                <w:szCs w:val="24"/>
                              </w:rPr>
                              <w:t>José Luis Perales Torres</w:t>
                            </w:r>
                            <w:r>
                              <w:rPr>
                                <w:rFonts w:ascii="Arial" w:hAnsi="Arial" w:cs="Arial"/>
                                <w:sz w:val="24"/>
                                <w:szCs w:val="24"/>
                              </w:rPr>
                              <w:t xml:space="preserve"> </w:t>
                            </w:r>
                          </w:p>
                          <w:p w14:paraId="148AB5A1" w14:textId="77777777" w:rsidR="00EF2891" w:rsidRDefault="00EF2891" w:rsidP="00EF2891">
                            <w:pPr>
                              <w:rPr>
                                <w:rFonts w:ascii="Arial" w:hAnsi="Arial" w:cs="Arial"/>
                                <w:sz w:val="24"/>
                                <w:szCs w:val="24"/>
                              </w:rPr>
                            </w:pPr>
                            <w:r w:rsidRPr="00253F7E">
                              <w:rPr>
                                <w:rFonts w:ascii="Arial" w:hAnsi="Arial" w:cs="Arial"/>
                                <w:sz w:val="24"/>
                                <w:szCs w:val="24"/>
                              </w:rPr>
                              <w:t>Nombre de la alumna:</w:t>
                            </w:r>
                          </w:p>
                          <w:p w14:paraId="28669ABC" w14:textId="77777777" w:rsidR="00EF2891" w:rsidRPr="00253F7E" w:rsidRDefault="00EF2891" w:rsidP="00EF2891">
                            <w:pPr>
                              <w:rPr>
                                <w:rFonts w:ascii="Arial" w:hAnsi="Arial" w:cs="Arial"/>
                                <w:sz w:val="24"/>
                                <w:szCs w:val="24"/>
                              </w:rPr>
                            </w:pPr>
                            <w:r>
                              <w:rPr>
                                <w:rFonts w:ascii="Arial" w:hAnsi="Arial" w:cs="Arial"/>
                                <w:sz w:val="24"/>
                                <w:szCs w:val="24"/>
                              </w:rPr>
                              <w:t>Mónica Guadalupe Bustamante Gutiérrez #4</w:t>
                            </w:r>
                          </w:p>
                          <w:p w14:paraId="034AEF73" w14:textId="77777777" w:rsidR="00EF2891" w:rsidRPr="00253F7E" w:rsidRDefault="00EF2891" w:rsidP="00EF2891">
                            <w:pPr>
                              <w:rPr>
                                <w:rFonts w:ascii="Arial" w:hAnsi="Arial" w:cs="Arial"/>
                                <w:sz w:val="24"/>
                                <w:szCs w:val="24"/>
                              </w:rPr>
                            </w:pPr>
                          </w:p>
                          <w:p w14:paraId="6CD0B763" w14:textId="77777777" w:rsidR="00EF2891" w:rsidRPr="00253F7E" w:rsidRDefault="00EF2891" w:rsidP="00EF2891">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2430A2" id="_x0000_s1032" type="#_x0000_t202" style="position:absolute;margin-left:0;margin-top:.45pt;width:329.25pt;height:110.6pt;z-index:2516423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" filled="f" stroked="f">
                <v:textbox style="mso-fit-shape-to-text:t">
                  <w:txbxContent>
                    <w:p w14:paraId="4F51E9FF" w14:textId="3AE190F2" w:rsidR="00EF2891" w:rsidRDefault="00EF2891" w:rsidP="00EF2891">
                      <w:pPr>
                        <w:rPr>
                          <w:rFonts w:ascii="Arial" w:hAnsi="Arial" w:cs="Arial"/>
                          <w:sz w:val="24"/>
                          <w:szCs w:val="24"/>
                        </w:rPr>
                      </w:pPr>
                      <w:r w:rsidRPr="00253F7E">
                        <w:rPr>
                          <w:rFonts w:ascii="Arial" w:hAnsi="Arial" w:cs="Arial"/>
                          <w:sz w:val="24"/>
                          <w:szCs w:val="24"/>
                        </w:rPr>
                        <w:t xml:space="preserve">Nombre del titular: </w:t>
                      </w:r>
                      <w:r w:rsidR="00307A50">
                        <w:rPr>
                          <w:rFonts w:ascii="Arial" w:hAnsi="Arial" w:cs="Arial"/>
                          <w:sz w:val="24"/>
                          <w:szCs w:val="24"/>
                        </w:rPr>
                        <w:t>José Luis Perales Torres</w:t>
                      </w:r>
                      <w:r>
                        <w:rPr>
                          <w:rFonts w:ascii="Arial" w:hAnsi="Arial" w:cs="Arial"/>
                          <w:sz w:val="24"/>
                          <w:szCs w:val="24"/>
                        </w:rPr>
                        <w:t xml:space="preserve"> </w:t>
                      </w:r>
                    </w:p>
                    <w:p w14:paraId="148AB5A1" w14:textId="77777777" w:rsidR="00EF2891" w:rsidRDefault="00EF2891" w:rsidP="00EF2891">
                      <w:pPr>
                        <w:rPr>
                          <w:rFonts w:ascii="Arial" w:hAnsi="Arial" w:cs="Arial"/>
                          <w:sz w:val="24"/>
                          <w:szCs w:val="24"/>
                        </w:rPr>
                      </w:pPr>
                      <w:r w:rsidRPr="00253F7E">
                        <w:rPr>
                          <w:rFonts w:ascii="Arial" w:hAnsi="Arial" w:cs="Arial"/>
                          <w:sz w:val="24"/>
                          <w:szCs w:val="24"/>
                        </w:rPr>
                        <w:t>Nombre de la alumna:</w:t>
                      </w:r>
                    </w:p>
                    <w:p w14:paraId="28669ABC" w14:textId="77777777" w:rsidR="00EF2891" w:rsidRPr="00253F7E" w:rsidRDefault="00EF2891" w:rsidP="00EF2891">
                      <w:pPr>
                        <w:rPr>
                          <w:rFonts w:ascii="Arial" w:hAnsi="Arial" w:cs="Arial"/>
                          <w:sz w:val="24"/>
                          <w:szCs w:val="24"/>
                        </w:rPr>
                      </w:pPr>
                      <w:r>
                        <w:rPr>
                          <w:rFonts w:ascii="Arial" w:hAnsi="Arial" w:cs="Arial"/>
                          <w:sz w:val="24"/>
                          <w:szCs w:val="24"/>
                        </w:rPr>
                        <w:t>Mónica Guadalupe Bustamante Gutiérrez #4</w:t>
                      </w:r>
                    </w:p>
                    <w:p w14:paraId="034AEF73" w14:textId="77777777" w:rsidR="00EF2891" w:rsidRPr="00253F7E" w:rsidRDefault="00EF2891" w:rsidP="00EF2891">
                      <w:pPr>
                        <w:rPr>
                          <w:rFonts w:ascii="Arial" w:hAnsi="Arial" w:cs="Arial"/>
                          <w:sz w:val="24"/>
                          <w:szCs w:val="24"/>
                        </w:rPr>
                      </w:pPr>
                    </w:p>
                    <w:p w14:paraId="6CD0B763" w14:textId="77777777" w:rsidR="00EF2891" w:rsidRPr="00253F7E" w:rsidRDefault="00EF2891" w:rsidP="00EF2891">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7D63A13F" w14:textId="3FA54DE2" w:rsidR="00EF2891" w:rsidRDefault="00EF2891" w:rsidP="00EF2891"/>
    <w:p w14:paraId="722DF654" w14:textId="7523349C" w:rsidR="00EF2891" w:rsidRDefault="00EF2891" w:rsidP="00EF2891"/>
    <w:p w14:paraId="684FEBE0" w14:textId="7211EDFB" w:rsidR="00EF2891" w:rsidRDefault="00EF2891" w:rsidP="00EF2891"/>
    <w:p w14:paraId="5D18D7D9" w14:textId="569C9F5E" w:rsidR="00EF2891" w:rsidRDefault="00EF2891" w:rsidP="00EF2891"/>
    <w:p w14:paraId="1D1D9A1E" w14:textId="519AB90E" w:rsidR="00EF2891" w:rsidRDefault="00C21314" w:rsidP="00EF2891">
      <w:r>
        <w:rPr>
          <w:noProof/>
          <w:lang w:eastAsia="es-ES"/>
        </w:rPr>
        <mc:AlternateContent>
          <mc:Choice Requires="wps">
            <w:drawing>
              <wp:anchor distT="45720" distB="45720" distL="114300" distR="114300" simplePos="0" relativeHeight="251656704" behindDoc="0" locked="0" layoutInCell="1" allowOverlap="1" wp14:anchorId="44D187CA" wp14:editId="37BA3B1C">
                <wp:simplePos x="0" y="0"/>
                <wp:positionH relativeFrom="margin">
                  <wp:align>center</wp:align>
                </wp:positionH>
                <wp:positionV relativeFrom="paragraph">
                  <wp:posOffset>266065</wp:posOffset>
                </wp:positionV>
                <wp:extent cx="6324600" cy="39052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90525"/>
                        </a:xfrm>
                        <a:prstGeom prst="rect">
                          <a:avLst/>
                        </a:prstGeom>
                        <a:noFill/>
                        <a:ln w="9525">
                          <a:noFill/>
                          <a:miter lim="800000"/>
                          <a:headEnd/>
                          <a:tailEnd/>
                        </a:ln>
                      </wps:spPr>
                      <wps:txbx>
                        <w:txbxContent>
                          <w:p w14:paraId="6D370D09" w14:textId="2C37647F" w:rsidR="00EF2891" w:rsidRPr="00617960" w:rsidRDefault="00EF2891" w:rsidP="00EF2891">
                            <w:pPr>
                              <w:rPr>
                                <w:rFonts w:ascii="Arial" w:hAnsi="Arial" w:cs="Arial"/>
                                <w:b/>
                                <w:bCs/>
                                <w:sz w:val="24"/>
                                <w:szCs w:val="24"/>
                              </w:rPr>
                            </w:pPr>
                            <w:r>
                              <w:rPr>
                                <w:rFonts w:ascii="Arial" w:hAnsi="Arial" w:cs="Arial"/>
                                <w:b/>
                                <w:bCs/>
                                <w:sz w:val="24"/>
                                <w:szCs w:val="24"/>
                              </w:rPr>
                              <w:t>Saltillo, Coahuila                                                                                                Marzo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D187CA" id="_x0000_s1033" type="#_x0000_t202" style="position:absolute;margin-left:0;margin-top:20.95pt;width:498pt;height:30.7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" filled="f" stroked="f">
                <v:textbox>
                  <w:txbxContent>
                    <w:p w14:paraId="6D370D09" w14:textId="2C37647F" w:rsidR="00EF2891" w:rsidRPr="00617960" w:rsidRDefault="00EF2891" w:rsidP="00EF2891">
                      <w:pPr>
                        <w:rPr>
                          <w:rFonts w:ascii="Arial" w:hAnsi="Arial" w:cs="Arial"/>
                          <w:b/>
                          <w:bCs/>
                          <w:sz w:val="24"/>
                          <w:szCs w:val="24"/>
                        </w:rPr>
                      </w:pPr>
                      <w:r>
                        <w:rPr>
                          <w:rFonts w:ascii="Arial" w:hAnsi="Arial" w:cs="Arial"/>
                          <w:b/>
                          <w:bCs/>
                          <w:sz w:val="24"/>
                          <w:szCs w:val="24"/>
                        </w:rPr>
                        <w:t>Saltillo, Coahuila                                                                                                Marzo 2021</w:t>
                      </w:r>
                    </w:p>
                  </w:txbxContent>
                </v:textbox>
                <w10:wrap type="square" anchorx="margin"/>
              </v:shape>
            </w:pict>
          </mc:Fallback>
        </mc:AlternateContent>
      </w:r>
    </w:p>
    <w:p w14:paraId="13AE3529" w14:textId="6E2D50D2" w:rsidR="00EF2891" w:rsidRDefault="00EF2891" w:rsidP="00EF2891"/>
    <w:p w14:paraId="5BA6A3C2" w14:textId="77777777" w:rsidR="00EF2891" w:rsidRDefault="00EF2891" w:rsidP="00EF2891"/>
    <w:tbl>
      <w:tblPr>
        <w:tblStyle w:val="Tablaconcuadrcula"/>
        <w:tblpPr w:leftFromText="141" w:rightFromText="141" w:vertAnchor="page" w:horzAnchor="margin" w:tblpXSpec="center" w:tblpY="2386"/>
        <w:tblW w:w="16297" w:type="dxa"/>
        <w:tblLayout w:type="fixed"/>
        <w:tblLook w:val="04A0" w:firstRow="1" w:lastRow="0" w:firstColumn="1" w:lastColumn="0" w:noHBand="0" w:noVBand="1"/>
      </w:tblPr>
      <w:tblGrid>
        <w:gridCol w:w="1413"/>
        <w:gridCol w:w="1701"/>
        <w:gridCol w:w="1559"/>
        <w:gridCol w:w="1418"/>
        <w:gridCol w:w="1559"/>
        <w:gridCol w:w="2835"/>
        <w:gridCol w:w="2835"/>
        <w:gridCol w:w="2977"/>
      </w:tblGrid>
      <w:tr w:rsidR="0074655C" w:rsidRPr="004C7FF5" w14:paraId="47AD9F01" w14:textId="77777777" w:rsidTr="00ED3C77">
        <w:trPr>
          <w:trHeight w:val="699"/>
        </w:trPr>
        <w:tc>
          <w:tcPr>
            <w:tcW w:w="3114" w:type="dxa"/>
            <w:gridSpan w:val="2"/>
            <w:shd w:val="clear" w:color="auto" w:fill="FBE4D5" w:themeFill="accent2" w:themeFillTint="33"/>
          </w:tcPr>
          <w:p w14:paraId="5AA1CCEF" w14:textId="2328EFBF" w:rsidR="0074655C" w:rsidRPr="00EF2891" w:rsidRDefault="0074655C" w:rsidP="00ED3C77">
            <w:pPr>
              <w:pStyle w:val="Default"/>
              <w:jc w:val="center"/>
              <w:rPr>
                <w:rFonts w:ascii="Arial" w:hAnsi="Arial" w:cs="Arial"/>
                <w:b/>
                <w:bCs/>
              </w:rPr>
            </w:pPr>
            <w:r w:rsidRPr="00EF2891">
              <w:rPr>
                <w:rFonts w:ascii="Arial" w:hAnsi="Arial" w:cs="Arial"/>
                <w:b/>
                <w:bCs/>
              </w:rPr>
              <w:t>Aprendizajes Clave</w:t>
            </w:r>
          </w:p>
          <w:p w14:paraId="0C3FE157" w14:textId="77777777" w:rsidR="0074655C" w:rsidRPr="00EF2891" w:rsidRDefault="0074655C" w:rsidP="00ED3C77">
            <w:pPr>
              <w:pStyle w:val="Default"/>
              <w:jc w:val="center"/>
              <w:rPr>
                <w:rFonts w:ascii="Arial" w:hAnsi="Arial" w:cs="Arial"/>
                <w:b/>
                <w:bCs/>
              </w:rPr>
            </w:pPr>
          </w:p>
        </w:tc>
        <w:tc>
          <w:tcPr>
            <w:tcW w:w="4536" w:type="dxa"/>
            <w:gridSpan w:val="3"/>
            <w:shd w:val="clear" w:color="auto" w:fill="F8CEB2"/>
          </w:tcPr>
          <w:p w14:paraId="09B48B65" w14:textId="7482446E" w:rsidR="0074655C" w:rsidRPr="00EF2891" w:rsidRDefault="004B1845" w:rsidP="00ED3C77">
            <w:pPr>
              <w:pStyle w:val="Default"/>
              <w:jc w:val="center"/>
              <w:rPr>
                <w:rFonts w:ascii="Arial" w:hAnsi="Arial" w:cs="Arial"/>
                <w:b/>
                <w:bCs/>
              </w:rPr>
            </w:pPr>
            <w:r>
              <w:rPr>
                <w:noProof/>
                <w:lang w:val="es-ES" w:eastAsia="es-ES"/>
              </w:rPr>
              <mc:AlternateContent>
                <mc:Choice Requires="wps">
                  <w:drawing>
                    <wp:anchor distT="0" distB="0" distL="114300" distR="114300" simplePos="0" relativeHeight="251690496" behindDoc="1" locked="0" layoutInCell="1" allowOverlap="1" wp14:anchorId="476FEAEF" wp14:editId="16A2A460">
                      <wp:simplePos x="0" y="0"/>
                      <wp:positionH relativeFrom="margin">
                        <wp:posOffset>422275</wp:posOffset>
                      </wp:positionH>
                      <wp:positionV relativeFrom="paragraph">
                        <wp:posOffset>-1225550</wp:posOffset>
                      </wp:positionV>
                      <wp:extent cx="5648325" cy="35242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5648325" cy="352425"/>
                              </a:xfrm>
                              <a:prstGeom prst="rect">
                                <a:avLst/>
                              </a:prstGeom>
                              <a:noFill/>
                              <a:ln w="6350">
                                <a:noFill/>
                              </a:ln>
                            </wps:spPr>
                            <wps:txbx>
                              <w:txbxContent>
                                <w:p w14:paraId="617F458B" w14:textId="77777777" w:rsidR="00EF2891" w:rsidRPr="00EF2891" w:rsidRDefault="00EF2891" w:rsidP="00EF2891">
                                  <w:pPr>
                                    <w:jc w:val="center"/>
                                    <w:rPr>
                                      <w:rFonts w:ascii="Arial Rounded MT Bold" w:hAnsi="Arial Rounded MT Bold"/>
                                      <w:b/>
                                      <w:color w:val="A8D08D" w:themeColor="accent6" w:themeTint="99"/>
                                      <w:sz w:val="40"/>
                                      <w:szCs w:val="32"/>
                                    </w:rPr>
                                  </w:pPr>
                                  <w:r w:rsidRPr="00EF2891">
                                    <w:rPr>
                                      <w:rFonts w:ascii="Arial Rounded MT Bold" w:hAnsi="Arial Rounded MT Bold"/>
                                      <w:b/>
                                      <w:color w:val="A8D08D" w:themeColor="accent6" w:themeTint="99"/>
                                      <w:sz w:val="40"/>
                                      <w:szCs w:val="32"/>
                                    </w:rPr>
                                    <w:t>Matriz Analítica de los Aprendizajes Clave</w:t>
                                  </w:r>
                                </w:p>
                                <w:p w14:paraId="56787679" w14:textId="77777777" w:rsidR="00EF2891" w:rsidRDefault="00EF28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6FEAEF" id="Cuadro de texto 10" o:spid="_x0000_s1034" type="#_x0000_t202" style="position:absolute;left:0;text-align:left;margin-left:33.25pt;margin-top:-96.5pt;width:444.75pt;height:27.7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" filled="f" stroked="f" strokeweight=".5pt">
                      <v:textbox>
                        <w:txbxContent>
                          <w:p w14:paraId="617F458B" w14:textId="77777777" w:rsidR="00EF2891" w:rsidRPr="00EF2891" w:rsidRDefault="00EF2891" w:rsidP="00EF2891">
                            <w:pPr>
                              <w:jc w:val="center"/>
                              <w:rPr>
                                <w:rFonts w:ascii="Arial Rounded MT Bold" w:hAnsi="Arial Rounded MT Bold"/>
                                <w:b/>
                                <w:color w:val="A8D08D" w:themeColor="accent6" w:themeTint="99"/>
                                <w:sz w:val="40"/>
                                <w:szCs w:val="32"/>
                              </w:rPr>
                            </w:pPr>
                            <w:r w:rsidRPr="00EF2891">
                              <w:rPr>
                                <w:rFonts w:ascii="Arial Rounded MT Bold" w:hAnsi="Arial Rounded MT Bold"/>
                                <w:b/>
                                <w:color w:val="A8D08D" w:themeColor="accent6" w:themeTint="99"/>
                                <w:sz w:val="40"/>
                                <w:szCs w:val="32"/>
                              </w:rPr>
                              <w:t>Matriz Analítica de los Aprendizajes Clave</w:t>
                            </w:r>
                          </w:p>
                          <w:p w14:paraId="56787679" w14:textId="77777777" w:rsidR="00EF2891" w:rsidRDefault="00EF2891"/>
                        </w:txbxContent>
                      </v:textbox>
                      <w10:wrap anchorx="margin"/>
                    </v:shape>
                  </w:pict>
                </mc:Fallback>
              </mc:AlternateContent>
            </w:r>
            <w:r>
              <w:rPr>
                <w:noProof/>
                <w:lang w:val="es-ES" w:eastAsia="es-ES"/>
              </w:rPr>
              <mc:AlternateContent>
                <mc:Choice Requires="wps">
                  <w:drawing>
                    <wp:anchor distT="0" distB="0" distL="114300" distR="114300" simplePos="0" relativeHeight="251674112" behindDoc="1" locked="0" layoutInCell="1" allowOverlap="1" wp14:anchorId="572C9CB8" wp14:editId="54E57EE6">
                      <wp:simplePos x="0" y="0"/>
                      <wp:positionH relativeFrom="margin">
                        <wp:posOffset>447040</wp:posOffset>
                      </wp:positionH>
                      <wp:positionV relativeFrom="paragraph">
                        <wp:posOffset>-1244600</wp:posOffset>
                      </wp:positionV>
                      <wp:extent cx="5572125" cy="6477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572125" cy="647700"/>
                              </a:xfrm>
                              <a:prstGeom prst="rect">
                                <a:avLst/>
                              </a:prstGeom>
                              <a:noFill/>
                              <a:ln w="6350">
                                <a:noFill/>
                              </a:ln>
                            </wps:spPr>
                            <wps:txbx>
                              <w:txbxContent>
                                <w:p w14:paraId="1A5B84B5" w14:textId="77777777" w:rsidR="00EF2891" w:rsidRPr="00EF2891" w:rsidRDefault="00EF2891" w:rsidP="00EF2891">
                                  <w:pPr>
                                    <w:jc w:val="center"/>
                                    <w:rPr>
                                      <w:rFonts w:ascii="Arial Rounded MT Bold" w:hAnsi="Arial Rounded MT Bold"/>
                                      <w:bCs/>
                                      <w:sz w:val="40"/>
                                      <w:szCs w:val="32"/>
                                      <w14:textOutline w14:w="38100" w14:cap="rnd" w14:cmpd="sng" w14:algn="ctr">
                                        <w14:solidFill>
                                          <w14:srgbClr w14:val="000000"/>
                                        </w14:solidFill>
                                        <w14:prstDash w14:val="solid"/>
                                        <w14:bevel/>
                                      </w14:textOutline>
                                    </w:rPr>
                                  </w:pPr>
                                  <w:r w:rsidRPr="00EF2891">
                                    <w:rPr>
                                      <w:rFonts w:ascii="Arial Rounded MT Bold" w:hAnsi="Arial Rounded MT Bold"/>
                                      <w:bCs/>
                                      <w:sz w:val="40"/>
                                      <w:szCs w:val="32"/>
                                      <w14:textOutline w14:w="38100" w14:cap="rnd" w14:cmpd="sng" w14:algn="ctr">
                                        <w14:solidFill>
                                          <w14:srgbClr w14:val="000000"/>
                                        </w14:solidFill>
                                        <w14:prstDash w14:val="solid"/>
                                        <w14:bevel/>
                                      </w14:textOutline>
                                    </w:rPr>
                                    <w:t>Matriz Analítica de los Aprendizajes Clave</w:t>
                                  </w:r>
                                </w:p>
                                <w:p w14:paraId="491BDA3D" w14:textId="77777777" w:rsidR="00EF2891" w:rsidRPr="00EF2891" w:rsidRDefault="00EF2891">
                                  <w:pPr>
                                    <w:rPr>
                                      <w:rFonts w:ascii="Arial Rounded MT Bold" w:hAnsi="Arial Rounded MT Bold"/>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2C9CB8" id="Cuadro de texto 9" o:spid="_x0000_s1035" type="#_x0000_t202" style="position:absolute;left:0;text-align:left;margin-left:35.2pt;margin-top:-98pt;width:438.75pt;height:51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" filled="f" stroked="f" strokeweight=".5pt">
                      <v:textbox>
                        <w:txbxContent>
                          <w:p w14:paraId="1A5B84B5" w14:textId="77777777" w:rsidR="00EF2891" w:rsidRPr="00EF2891" w:rsidRDefault="00EF2891" w:rsidP="00EF2891">
                            <w:pPr>
                              <w:jc w:val="center"/>
                              <w:rPr>
                                <w:rFonts w:ascii="Arial Rounded MT Bold" w:hAnsi="Arial Rounded MT Bold"/>
                                <w:bCs/>
                                <w:sz w:val="40"/>
                                <w:szCs w:val="32"/>
                                <w14:textOutline w14:w="38100" w14:cap="rnd" w14:cmpd="sng" w14:algn="ctr">
                                  <w14:solidFill>
                                    <w14:srgbClr w14:val="000000"/>
                                  </w14:solidFill>
                                  <w14:prstDash w14:val="solid"/>
                                  <w14:bevel/>
                                </w14:textOutline>
                              </w:rPr>
                            </w:pPr>
                            <w:r w:rsidRPr="00EF2891">
                              <w:rPr>
                                <w:rFonts w:ascii="Arial Rounded MT Bold" w:hAnsi="Arial Rounded MT Bold"/>
                                <w:bCs/>
                                <w:sz w:val="40"/>
                                <w:szCs w:val="32"/>
                                <w14:textOutline w14:w="38100" w14:cap="rnd" w14:cmpd="sng" w14:algn="ctr">
                                  <w14:solidFill>
                                    <w14:srgbClr w14:val="000000"/>
                                  </w14:solidFill>
                                  <w14:prstDash w14:val="solid"/>
                                  <w14:bevel/>
                                </w14:textOutline>
                              </w:rPr>
                              <w:t>Matriz Analítica de los Aprendizajes Clave</w:t>
                            </w:r>
                          </w:p>
                          <w:p w14:paraId="491BDA3D" w14:textId="77777777" w:rsidR="00EF2891" w:rsidRPr="00EF2891" w:rsidRDefault="00EF2891">
                            <w:pPr>
                              <w:rPr>
                                <w:rFonts w:ascii="Arial Rounded MT Bold" w:hAnsi="Arial Rounded MT Bold"/>
                                <w:bCs/>
                                <w:sz w:val="20"/>
                                <w:szCs w:val="20"/>
                              </w:rPr>
                            </w:pPr>
                          </w:p>
                        </w:txbxContent>
                      </v:textbox>
                      <w10:wrap anchorx="margin"/>
                    </v:shape>
                  </w:pict>
                </mc:Fallback>
              </mc:AlternateContent>
            </w:r>
            <w:r w:rsidR="0074655C" w:rsidRPr="00EF2891">
              <w:rPr>
                <w:rFonts w:ascii="Arial" w:hAnsi="Arial" w:cs="Arial"/>
                <w:b/>
                <w:bCs/>
              </w:rPr>
              <w:t>Aprendizajes esperados</w:t>
            </w:r>
          </w:p>
          <w:p w14:paraId="6E544B6D" w14:textId="0B4D7D55" w:rsidR="0074655C" w:rsidRPr="00EF2891" w:rsidRDefault="0074655C" w:rsidP="00ED3C77">
            <w:pPr>
              <w:pStyle w:val="Default"/>
              <w:jc w:val="center"/>
              <w:rPr>
                <w:rFonts w:ascii="Arial" w:hAnsi="Arial" w:cs="Arial"/>
                <w:b/>
                <w:bCs/>
              </w:rPr>
            </w:pPr>
          </w:p>
        </w:tc>
        <w:tc>
          <w:tcPr>
            <w:tcW w:w="2835" w:type="dxa"/>
            <w:shd w:val="clear" w:color="auto" w:fill="A8D08D" w:themeFill="accent6" w:themeFillTint="99"/>
          </w:tcPr>
          <w:p w14:paraId="32DE751B" w14:textId="4B406748" w:rsidR="0074655C" w:rsidRPr="00EF2891" w:rsidRDefault="0074655C" w:rsidP="00ED3C77">
            <w:pPr>
              <w:pStyle w:val="Default"/>
              <w:jc w:val="center"/>
              <w:rPr>
                <w:rFonts w:ascii="Arial" w:hAnsi="Arial" w:cs="Arial"/>
                <w:b/>
                <w:bCs/>
              </w:rPr>
            </w:pPr>
            <w:r w:rsidRPr="00EF2891">
              <w:rPr>
                <w:rFonts w:ascii="Arial" w:hAnsi="Arial" w:cs="Arial"/>
                <w:b/>
                <w:bCs/>
              </w:rPr>
              <w:t>Nivel de profundidad</w:t>
            </w:r>
          </w:p>
          <w:p w14:paraId="1B3F64DA" w14:textId="77777777" w:rsidR="0074655C" w:rsidRPr="00EF2891" w:rsidRDefault="0074655C" w:rsidP="00ED3C77">
            <w:pPr>
              <w:pStyle w:val="Default"/>
              <w:jc w:val="center"/>
              <w:rPr>
                <w:rFonts w:ascii="Arial" w:hAnsi="Arial" w:cs="Arial"/>
                <w:b/>
                <w:bCs/>
              </w:rPr>
            </w:pPr>
          </w:p>
        </w:tc>
        <w:tc>
          <w:tcPr>
            <w:tcW w:w="2835" w:type="dxa"/>
            <w:shd w:val="clear" w:color="auto" w:fill="C5E0B3" w:themeFill="accent6" w:themeFillTint="66"/>
          </w:tcPr>
          <w:p w14:paraId="6A0CC314" w14:textId="77777777" w:rsidR="0074655C" w:rsidRPr="00EF2891" w:rsidRDefault="0074655C" w:rsidP="00ED3C77">
            <w:pPr>
              <w:pStyle w:val="Default"/>
              <w:jc w:val="center"/>
              <w:rPr>
                <w:rFonts w:ascii="Arial" w:hAnsi="Arial" w:cs="Arial"/>
                <w:b/>
                <w:bCs/>
              </w:rPr>
            </w:pPr>
            <w:r w:rsidRPr="00EF2891">
              <w:rPr>
                <w:rFonts w:ascii="Arial" w:hAnsi="Arial" w:cs="Arial"/>
                <w:b/>
                <w:bCs/>
              </w:rPr>
              <w:t>Qué deben saber</w:t>
            </w:r>
          </w:p>
          <w:p w14:paraId="06A4C5D6" w14:textId="77777777" w:rsidR="0074655C" w:rsidRPr="00EF2891" w:rsidRDefault="0074655C" w:rsidP="00ED3C77">
            <w:pPr>
              <w:pStyle w:val="Default"/>
              <w:jc w:val="center"/>
              <w:rPr>
                <w:rFonts w:ascii="Arial" w:hAnsi="Arial" w:cs="Arial"/>
                <w:b/>
                <w:bCs/>
              </w:rPr>
            </w:pPr>
          </w:p>
        </w:tc>
        <w:tc>
          <w:tcPr>
            <w:tcW w:w="2977" w:type="dxa"/>
            <w:shd w:val="clear" w:color="auto" w:fill="FFE59B"/>
          </w:tcPr>
          <w:p w14:paraId="7A4667F9" w14:textId="77777777" w:rsidR="0074655C" w:rsidRPr="00EF2891" w:rsidRDefault="0074655C" w:rsidP="00ED3C77">
            <w:pPr>
              <w:pStyle w:val="Default"/>
              <w:jc w:val="center"/>
              <w:rPr>
                <w:rFonts w:ascii="Arial" w:hAnsi="Arial" w:cs="Arial"/>
                <w:b/>
                <w:bCs/>
              </w:rPr>
            </w:pPr>
            <w:r w:rsidRPr="00EF2891">
              <w:rPr>
                <w:rFonts w:ascii="Arial" w:hAnsi="Arial" w:cs="Arial"/>
                <w:b/>
                <w:bCs/>
              </w:rPr>
              <w:t>Qué deben saber hacer</w:t>
            </w:r>
          </w:p>
          <w:p w14:paraId="7A0FB55D" w14:textId="77777777" w:rsidR="0074655C" w:rsidRPr="00EF2891" w:rsidRDefault="0074655C" w:rsidP="00ED3C77">
            <w:pPr>
              <w:pStyle w:val="Default"/>
              <w:jc w:val="center"/>
              <w:rPr>
                <w:rFonts w:ascii="Arial" w:hAnsi="Arial" w:cs="Arial"/>
                <w:b/>
                <w:bCs/>
              </w:rPr>
            </w:pPr>
          </w:p>
        </w:tc>
      </w:tr>
      <w:tr w:rsidR="001A4990" w:rsidRPr="004C7FF5" w14:paraId="25919916" w14:textId="77777777" w:rsidTr="00ED3C77">
        <w:trPr>
          <w:trHeight w:val="564"/>
        </w:trPr>
        <w:tc>
          <w:tcPr>
            <w:tcW w:w="1413" w:type="dxa"/>
            <w:shd w:val="clear" w:color="auto" w:fill="FFF2CC" w:themeFill="accent4" w:themeFillTint="33"/>
          </w:tcPr>
          <w:p w14:paraId="6AB9CAB1" w14:textId="77777777" w:rsidR="001A4990" w:rsidRPr="007C3031" w:rsidRDefault="001A4990" w:rsidP="00ED3C77">
            <w:pPr>
              <w:pStyle w:val="Default"/>
              <w:jc w:val="center"/>
              <w:rPr>
                <w:rFonts w:ascii="Arial" w:hAnsi="Arial" w:cs="Arial"/>
                <w:b/>
                <w:bCs/>
              </w:rPr>
            </w:pPr>
            <w:r w:rsidRPr="007C3031">
              <w:rPr>
                <w:rFonts w:ascii="Arial" w:hAnsi="Arial" w:cs="Arial"/>
                <w:b/>
                <w:bCs/>
              </w:rPr>
              <w:t>Eje</w:t>
            </w:r>
          </w:p>
          <w:p w14:paraId="74A1E6A1" w14:textId="77777777" w:rsidR="001A4990" w:rsidRPr="007C3031" w:rsidRDefault="001A4990" w:rsidP="00ED3C77">
            <w:pPr>
              <w:pStyle w:val="Default"/>
              <w:jc w:val="center"/>
              <w:rPr>
                <w:rFonts w:ascii="Arial" w:hAnsi="Arial" w:cs="Arial"/>
                <w:b/>
                <w:bCs/>
              </w:rPr>
            </w:pPr>
          </w:p>
        </w:tc>
        <w:tc>
          <w:tcPr>
            <w:tcW w:w="1701" w:type="dxa"/>
            <w:shd w:val="clear" w:color="auto" w:fill="E2EFD9" w:themeFill="accent6" w:themeFillTint="33"/>
          </w:tcPr>
          <w:p w14:paraId="021991C6" w14:textId="77777777" w:rsidR="001A4990" w:rsidRPr="007C3031" w:rsidRDefault="001A4990" w:rsidP="00ED3C77">
            <w:pPr>
              <w:pStyle w:val="Default"/>
              <w:jc w:val="center"/>
              <w:rPr>
                <w:rFonts w:ascii="Arial" w:hAnsi="Arial" w:cs="Arial"/>
                <w:b/>
                <w:bCs/>
              </w:rPr>
            </w:pPr>
            <w:r w:rsidRPr="007C3031">
              <w:rPr>
                <w:rFonts w:ascii="Arial" w:hAnsi="Arial" w:cs="Arial"/>
                <w:b/>
                <w:bCs/>
              </w:rPr>
              <w:t>Tema</w:t>
            </w:r>
          </w:p>
          <w:p w14:paraId="29F9FFF8" w14:textId="77777777" w:rsidR="001A4990" w:rsidRPr="007C3031" w:rsidRDefault="001A4990" w:rsidP="00ED3C77">
            <w:pPr>
              <w:pStyle w:val="Default"/>
              <w:jc w:val="center"/>
              <w:rPr>
                <w:rFonts w:ascii="Arial" w:hAnsi="Arial" w:cs="Arial"/>
                <w:b/>
                <w:bCs/>
              </w:rPr>
            </w:pPr>
          </w:p>
        </w:tc>
        <w:tc>
          <w:tcPr>
            <w:tcW w:w="1559" w:type="dxa"/>
            <w:shd w:val="clear" w:color="auto" w:fill="C5E0B3" w:themeFill="accent6" w:themeFillTint="66"/>
          </w:tcPr>
          <w:p w14:paraId="76DD98EC" w14:textId="77777777" w:rsidR="001A4990" w:rsidRPr="007C3031" w:rsidRDefault="001A4990" w:rsidP="00ED3C77">
            <w:pPr>
              <w:pStyle w:val="Default"/>
              <w:jc w:val="center"/>
              <w:rPr>
                <w:rFonts w:ascii="Arial" w:hAnsi="Arial" w:cs="Arial"/>
                <w:b/>
                <w:bCs/>
              </w:rPr>
            </w:pPr>
            <w:r w:rsidRPr="007C3031">
              <w:rPr>
                <w:rFonts w:ascii="Arial" w:hAnsi="Arial" w:cs="Arial"/>
                <w:b/>
                <w:bCs/>
              </w:rPr>
              <w:t>1er año</w:t>
            </w:r>
          </w:p>
          <w:p w14:paraId="2E407FAF" w14:textId="77777777" w:rsidR="001A4990" w:rsidRPr="007C3031" w:rsidRDefault="001A4990" w:rsidP="00ED3C77">
            <w:pPr>
              <w:pStyle w:val="Default"/>
              <w:jc w:val="center"/>
              <w:rPr>
                <w:rFonts w:ascii="Arial" w:hAnsi="Arial" w:cs="Arial"/>
                <w:b/>
                <w:bCs/>
              </w:rPr>
            </w:pPr>
          </w:p>
        </w:tc>
        <w:tc>
          <w:tcPr>
            <w:tcW w:w="1418" w:type="dxa"/>
            <w:shd w:val="clear" w:color="auto" w:fill="9AE6B9"/>
          </w:tcPr>
          <w:p w14:paraId="7B6F306A" w14:textId="77777777" w:rsidR="001A4990" w:rsidRPr="007C3031" w:rsidRDefault="001A4990" w:rsidP="00ED3C77">
            <w:pPr>
              <w:pStyle w:val="Default"/>
              <w:jc w:val="center"/>
              <w:rPr>
                <w:rFonts w:ascii="Arial" w:hAnsi="Arial" w:cs="Arial"/>
                <w:b/>
                <w:bCs/>
              </w:rPr>
            </w:pPr>
            <w:r w:rsidRPr="007C3031">
              <w:rPr>
                <w:rFonts w:ascii="Arial" w:hAnsi="Arial" w:cs="Arial"/>
                <w:b/>
                <w:bCs/>
              </w:rPr>
              <w:t>2° año</w:t>
            </w:r>
          </w:p>
          <w:p w14:paraId="73A15C86" w14:textId="77777777" w:rsidR="001A4990" w:rsidRPr="007C3031" w:rsidRDefault="001A4990" w:rsidP="00ED3C77">
            <w:pPr>
              <w:pStyle w:val="Default"/>
              <w:jc w:val="center"/>
              <w:rPr>
                <w:rFonts w:ascii="Arial" w:hAnsi="Arial" w:cs="Arial"/>
                <w:b/>
                <w:bCs/>
              </w:rPr>
            </w:pPr>
          </w:p>
        </w:tc>
        <w:tc>
          <w:tcPr>
            <w:tcW w:w="1559" w:type="dxa"/>
            <w:shd w:val="clear" w:color="auto" w:fill="A8D08D" w:themeFill="accent6" w:themeFillTint="99"/>
          </w:tcPr>
          <w:p w14:paraId="10677100" w14:textId="4DDA7D7E" w:rsidR="001A4990" w:rsidRPr="007C3031" w:rsidRDefault="001A4990" w:rsidP="00ED3C77">
            <w:pPr>
              <w:pStyle w:val="Default"/>
              <w:jc w:val="center"/>
              <w:rPr>
                <w:rFonts w:ascii="Arial" w:hAnsi="Arial" w:cs="Arial"/>
                <w:b/>
                <w:bCs/>
              </w:rPr>
            </w:pPr>
            <w:r w:rsidRPr="007C3031">
              <w:rPr>
                <w:rFonts w:ascii="Arial" w:hAnsi="Arial" w:cs="Arial"/>
                <w:b/>
                <w:bCs/>
              </w:rPr>
              <w:t>3er año</w:t>
            </w:r>
          </w:p>
          <w:p w14:paraId="6B66CB43" w14:textId="77777777" w:rsidR="001A4990" w:rsidRPr="007C3031" w:rsidRDefault="001A4990" w:rsidP="00ED3C77">
            <w:pPr>
              <w:pStyle w:val="Default"/>
              <w:jc w:val="center"/>
              <w:rPr>
                <w:rFonts w:ascii="Arial" w:hAnsi="Arial" w:cs="Arial"/>
                <w:b/>
                <w:bCs/>
              </w:rPr>
            </w:pPr>
          </w:p>
        </w:tc>
        <w:tc>
          <w:tcPr>
            <w:tcW w:w="2835" w:type="dxa"/>
            <w:vMerge w:val="restart"/>
            <w:tcBorders>
              <w:right w:val="single" w:sz="4" w:space="0" w:color="auto"/>
            </w:tcBorders>
          </w:tcPr>
          <w:p w14:paraId="1E5644F2" w14:textId="77777777" w:rsidR="001A4990" w:rsidRDefault="001A4990" w:rsidP="00ED3C77">
            <w:pPr>
              <w:rPr>
                <w:rFonts w:ascii="Arial" w:hAnsi="Arial" w:cs="Arial"/>
                <w:sz w:val="24"/>
                <w:szCs w:val="24"/>
              </w:rPr>
            </w:pPr>
            <w:r w:rsidRPr="000A7406">
              <w:rPr>
                <w:rFonts w:ascii="Arial" w:hAnsi="Arial" w:cs="Arial"/>
                <w:sz w:val="24"/>
                <w:szCs w:val="24"/>
              </w:rPr>
              <w:t>La intención del trabajo con el espacio es que los niños construyan sistemas de referencia respecto a la ubicación espacial que les permitan comprender que el espacio puede describirse por medio de ciertas relaciones que se establecen entre objetos (puntos de referencia). Dos preguntas son relevantes para las propuestas que se harán: “¿Dónde está…?” y “¿Cómo le hago para llegar a…?”.</w:t>
            </w:r>
          </w:p>
          <w:p w14:paraId="0F4A449B" w14:textId="77777777" w:rsidR="001A4990" w:rsidRPr="00ED3C77" w:rsidRDefault="001A4990" w:rsidP="00ED3C77">
            <w:pPr>
              <w:rPr>
                <w:rFonts w:ascii="Arial" w:hAnsi="Arial" w:cs="Arial"/>
                <w:sz w:val="24"/>
                <w:szCs w:val="24"/>
              </w:rPr>
            </w:pPr>
            <w:r w:rsidRPr="00ED3C77">
              <w:rPr>
                <w:rFonts w:ascii="Arial" w:hAnsi="Arial" w:cs="Arial"/>
                <w:sz w:val="24"/>
                <w:szCs w:val="24"/>
              </w:rPr>
              <w:t xml:space="preserve">En relación con la forma, se espera que los niños desarrollen su percepción geométrica al interactuar con algunas características que tienen diversos </w:t>
            </w:r>
            <w:r w:rsidRPr="00ED3C77">
              <w:rPr>
                <w:rFonts w:ascii="Arial" w:hAnsi="Arial" w:cs="Arial"/>
                <w:sz w:val="24"/>
                <w:szCs w:val="24"/>
              </w:rPr>
              <w:lastRenderedPageBreak/>
              <w:t>objetos, y que establezcan semejanzas y diferencias entre figuras geométricas al trabajar con configuraciones.  Usar los nombres convencionales de las figuras (cuadrado, triángulo, rectángulo, romboide, círculo, etcétera) constituye un conocimiento útil para referirse a ellas, y en esa medida los niños lo van aprendiendo, pero no es el propósito principal.</w:t>
            </w:r>
          </w:p>
          <w:p w14:paraId="6190C75E" w14:textId="14800B9D" w:rsidR="001A4990" w:rsidRPr="000A7406" w:rsidRDefault="001A4990" w:rsidP="00ED3C77">
            <w:pPr>
              <w:rPr>
                <w:rFonts w:ascii="Arial" w:hAnsi="Arial" w:cs="Arial"/>
                <w:sz w:val="24"/>
                <w:szCs w:val="24"/>
              </w:rPr>
            </w:pPr>
          </w:p>
        </w:tc>
        <w:tc>
          <w:tcPr>
            <w:tcW w:w="2835" w:type="dxa"/>
            <w:vMerge w:val="restart"/>
            <w:tcBorders>
              <w:left w:val="single" w:sz="4" w:space="0" w:color="auto"/>
            </w:tcBorders>
          </w:tcPr>
          <w:p w14:paraId="0A3D4F12" w14:textId="76F35BA1" w:rsidR="001A4990" w:rsidRDefault="001A4990" w:rsidP="00ED3C77">
            <w:pPr>
              <w:rPr>
                <w:rFonts w:ascii="Arial" w:hAnsi="Arial" w:cs="Arial"/>
                <w:sz w:val="24"/>
                <w:szCs w:val="24"/>
              </w:rPr>
            </w:pPr>
            <w:r w:rsidRPr="00626C36">
              <w:rPr>
                <w:rFonts w:ascii="Arial" w:hAnsi="Arial" w:cs="Arial"/>
                <w:sz w:val="24"/>
                <w:szCs w:val="24"/>
              </w:rPr>
              <w:lastRenderedPageBreak/>
              <w:t xml:space="preserve">Los alumnos deben comunicar en forma oral la posición de un objeto usando puntos de referencia y relaciones espaciales para que otros lo encuentren. </w:t>
            </w:r>
          </w:p>
          <w:p w14:paraId="5119F725" w14:textId="638DB1F6" w:rsidR="001A4990" w:rsidRPr="005320E4" w:rsidRDefault="001A4990" w:rsidP="00ED3C77">
            <w:pPr>
              <w:rPr>
                <w:rFonts w:ascii="Arial" w:hAnsi="Arial" w:cs="Arial"/>
                <w:sz w:val="24"/>
                <w:szCs w:val="24"/>
              </w:rPr>
            </w:pPr>
            <w:r w:rsidRPr="0080446A">
              <w:rPr>
                <w:rFonts w:ascii="Arial" w:hAnsi="Arial" w:cs="Arial"/>
                <w:sz w:val="24"/>
                <w:szCs w:val="24"/>
              </w:rPr>
              <w:t>El alumno debe identificar características y propiedades de figuras geométricas, y establecer semejanzas y diferencias entre figuras y cuerpos geométricos al trabajar con ellos</w:t>
            </w:r>
            <w:r>
              <w:rPr>
                <w:rFonts w:ascii="Arial" w:hAnsi="Arial" w:cs="Arial"/>
                <w:sz w:val="24"/>
                <w:szCs w:val="24"/>
              </w:rPr>
              <w:t>.</w:t>
            </w:r>
          </w:p>
          <w:p w14:paraId="0460E320" w14:textId="77777777" w:rsidR="001A4990" w:rsidRDefault="001A4990" w:rsidP="00ED3C77">
            <w:pPr>
              <w:rPr>
                <w:rFonts w:ascii="Arial" w:hAnsi="Arial" w:cs="Arial"/>
                <w:sz w:val="24"/>
                <w:szCs w:val="24"/>
              </w:rPr>
            </w:pPr>
            <w:r w:rsidRPr="004B1845">
              <w:rPr>
                <w:rFonts w:ascii="Arial" w:hAnsi="Arial" w:cs="Arial"/>
                <w:sz w:val="24"/>
                <w:szCs w:val="24"/>
              </w:rPr>
              <w:t>El niño tiene que reconocer algunas figuras geométricas (cuadrado, rectángulo, rombo, romboide, triángulo, pentágono, hexágono) en objetos</w:t>
            </w:r>
            <w:r>
              <w:rPr>
                <w:rFonts w:ascii="Arial" w:hAnsi="Arial" w:cs="Arial"/>
                <w:sz w:val="24"/>
                <w:szCs w:val="24"/>
              </w:rPr>
              <w:t>.</w:t>
            </w:r>
          </w:p>
          <w:p w14:paraId="22574EED" w14:textId="77777777" w:rsidR="001A4990" w:rsidRDefault="001A4990" w:rsidP="00ED3C77">
            <w:pPr>
              <w:rPr>
                <w:rFonts w:ascii="Arial" w:hAnsi="Arial" w:cs="Arial"/>
                <w:sz w:val="24"/>
                <w:szCs w:val="24"/>
              </w:rPr>
            </w:pPr>
            <w:r>
              <w:rPr>
                <w:rFonts w:ascii="Arial" w:hAnsi="Arial" w:cs="Arial"/>
                <w:sz w:val="24"/>
                <w:szCs w:val="24"/>
              </w:rPr>
              <w:t xml:space="preserve">El alumno debe </w:t>
            </w:r>
            <w:r w:rsidRPr="00B11C89">
              <w:rPr>
                <w:rFonts w:ascii="Arial" w:hAnsi="Arial" w:cs="Arial"/>
                <w:sz w:val="24"/>
                <w:szCs w:val="24"/>
              </w:rPr>
              <w:t xml:space="preserve">reconocer la longitud y </w:t>
            </w:r>
            <w:r w:rsidRPr="00B11C89">
              <w:rPr>
                <w:rFonts w:ascii="Arial" w:hAnsi="Arial" w:cs="Arial"/>
                <w:sz w:val="24"/>
                <w:szCs w:val="24"/>
              </w:rPr>
              <w:lastRenderedPageBreak/>
              <w:t>la capacidad mayor, igual o menor entre dos objetos o puntos, y entre recipientes.</w:t>
            </w:r>
          </w:p>
          <w:p w14:paraId="6D0F2AEC" w14:textId="7B8C6CF5" w:rsidR="001A4990" w:rsidRPr="00926491" w:rsidRDefault="001A4990" w:rsidP="00ED3C77">
            <w:pPr>
              <w:rPr>
                <w:rFonts w:ascii="Arial" w:hAnsi="Arial" w:cs="Arial"/>
                <w:sz w:val="24"/>
                <w:szCs w:val="24"/>
              </w:rPr>
            </w:pPr>
            <w:r w:rsidRPr="00926491">
              <w:rPr>
                <w:rFonts w:ascii="Arial" w:hAnsi="Arial" w:cs="Arial"/>
                <w:sz w:val="24"/>
                <w:szCs w:val="24"/>
              </w:rPr>
              <w:t>Debe encontrar objetos o recipientes que compartan la misma longitud (en alguna de sus dimensiones) o capacidad.</w:t>
            </w:r>
          </w:p>
        </w:tc>
        <w:tc>
          <w:tcPr>
            <w:tcW w:w="2977" w:type="dxa"/>
            <w:vMerge w:val="restart"/>
          </w:tcPr>
          <w:p w14:paraId="79EE8136" w14:textId="77777777" w:rsidR="001A4990" w:rsidRDefault="001A4990" w:rsidP="00ED3C77">
            <w:r w:rsidRPr="00D64333">
              <w:rPr>
                <w:rFonts w:ascii="Arial" w:hAnsi="Arial" w:cs="Arial"/>
                <w:sz w:val="24"/>
                <w:szCs w:val="24"/>
              </w:rPr>
              <w:lastRenderedPageBreak/>
              <w:t>Los alumnos</w:t>
            </w:r>
            <w:r>
              <w:rPr>
                <w:rFonts w:ascii="Arial" w:hAnsi="Arial" w:cs="Arial"/>
                <w:sz w:val="24"/>
                <w:szCs w:val="24"/>
              </w:rPr>
              <w:t xml:space="preserve"> </w:t>
            </w:r>
            <w:r w:rsidRPr="00D64333">
              <w:rPr>
                <w:rFonts w:ascii="Arial" w:hAnsi="Arial" w:cs="Arial"/>
                <w:sz w:val="24"/>
                <w:szCs w:val="24"/>
              </w:rPr>
              <w:t>deben</w:t>
            </w:r>
            <w:r>
              <w:rPr>
                <w:rFonts w:ascii="Arial" w:hAnsi="Arial" w:cs="Arial"/>
                <w:sz w:val="24"/>
                <w:szCs w:val="24"/>
              </w:rPr>
              <w:t xml:space="preserve"> e</w:t>
            </w:r>
            <w:r w:rsidRPr="00D64333">
              <w:rPr>
                <w:rFonts w:ascii="Arial" w:hAnsi="Arial" w:cs="Arial"/>
                <w:sz w:val="24"/>
                <w:szCs w:val="24"/>
              </w:rPr>
              <w:t>ncontrar objetos que se desconoce dónde están y ejecutar desplazamientos para llegar a un lugar, siguiendo instrucciones que implican el uso de puntos de referencia y relaciones espaciales</w:t>
            </w:r>
            <w:r>
              <w:t>.</w:t>
            </w:r>
          </w:p>
          <w:p w14:paraId="249F9960" w14:textId="77777777" w:rsidR="001A4990" w:rsidRDefault="001A4990" w:rsidP="00ED3C77">
            <w:pPr>
              <w:rPr>
                <w:rFonts w:ascii="Arial" w:hAnsi="Arial" w:cs="Arial"/>
                <w:sz w:val="24"/>
                <w:szCs w:val="24"/>
              </w:rPr>
            </w:pPr>
            <w:r w:rsidRPr="0074655C">
              <w:rPr>
                <w:rFonts w:ascii="Arial" w:hAnsi="Arial" w:cs="Arial"/>
                <w:sz w:val="24"/>
                <w:szCs w:val="24"/>
              </w:rPr>
              <w:t xml:space="preserve">El niño debe </w:t>
            </w:r>
            <w:r>
              <w:rPr>
                <w:rFonts w:ascii="Arial" w:hAnsi="Arial" w:cs="Arial"/>
                <w:sz w:val="24"/>
                <w:szCs w:val="24"/>
              </w:rPr>
              <w:t>r</w:t>
            </w:r>
            <w:r w:rsidRPr="0074655C">
              <w:rPr>
                <w:rFonts w:ascii="Arial" w:hAnsi="Arial" w:cs="Arial"/>
                <w:sz w:val="24"/>
                <w:szCs w:val="24"/>
              </w:rPr>
              <w:t>epresentar</w:t>
            </w:r>
            <w:r>
              <w:rPr>
                <w:rFonts w:ascii="Arial" w:hAnsi="Arial" w:cs="Arial"/>
                <w:sz w:val="24"/>
                <w:szCs w:val="24"/>
              </w:rPr>
              <w:t xml:space="preserve"> </w:t>
            </w:r>
            <w:r w:rsidRPr="0074655C">
              <w:rPr>
                <w:rFonts w:ascii="Arial" w:hAnsi="Arial" w:cs="Arial"/>
                <w:sz w:val="24"/>
                <w:szCs w:val="24"/>
              </w:rPr>
              <w:t>gráficamente desplazamientos y trayectorias.</w:t>
            </w:r>
            <w:r>
              <w:rPr>
                <w:rFonts w:ascii="Arial" w:hAnsi="Arial" w:cs="Arial"/>
                <w:sz w:val="24"/>
                <w:szCs w:val="24"/>
              </w:rPr>
              <w:t xml:space="preserve"> </w:t>
            </w:r>
            <w:r w:rsidRPr="0054762E">
              <w:rPr>
                <w:rFonts w:ascii="Arial" w:hAnsi="Arial" w:cs="Arial"/>
                <w:sz w:val="24"/>
                <w:szCs w:val="24"/>
              </w:rPr>
              <w:t>También resolver rompecabezas y trabajar libremente con el tangram y con cuadrados bicolores a partir de un modelo</w:t>
            </w:r>
            <w:r>
              <w:rPr>
                <w:rFonts w:ascii="Arial" w:hAnsi="Arial" w:cs="Arial"/>
                <w:sz w:val="24"/>
                <w:szCs w:val="24"/>
              </w:rPr>
              <w:t>.</w:t>
            </w:r>
          </w:p>
          <w:p w14:paraId="73DCFCC0" w14:textId="77777777" w:rsidR="001A4990" w:rsidRDefault="001A4990" w:rsidP="00ED3C77">
            <w:pPr>
              <w:rPr>
                <w:rFonts w:ascii="Arial" w:hAnsi="Arial" w:cs="Arial"/>
                <w:sz w:val="24"/>
                <w:szCs w:val="24"/>
              </w:rPr>
            </w:pPr>
            <w:r>
              <w:rPr>
                <w:rFonts w:ascii="Arial" w:hAnsi="Arial" w:cs="Arial"/>
                <w:sz w:val="24"/>
                <w:szCs w:val="24"/>
              </w:rPr>
              <w:t xml:space="preserve">El niño sabrá </w:t>
            </w:r>
            <w:r w:rsidRPr="00691459">
              <w:rPr>
                <w:rFonts w:ascii="Arial" w:hAnsi="Arial" w:cs="Arial"/>
                <w:sz w:val="24"/>
                <w:szCs w:val="24"/>
              </w:rPr>
              <w:t>reproducir y construir configuraciones a partir de un modelo utilizando diversas figuras geométricas (polígonos regulares</w:t>
            </w:r>
            <w:r>
              <w:rPr>
                <w:rFonts w:ascii="Arial" w:hAnsi="Arial" w:cs="Arial"/>
                <w:sz w:val="24"/>
                <w:szCs w:val="24"/>
              </w:rPr>
              <w:t xml:space="preserve">, </w:t>
            </w:r>
            <w:r w:rsidRPr="001A4990">
              <w:rPr>
                <w:rFonts w:ascii="Arial" w:hAnsi="Arial" w:cs="Arial"/>
                <w:sz w:val="24"/>
                <w:szCs w:val="24"/>
              </w:rPr>
              <w:t>polígonos irregulares y no polígonos).</w:t>
            </w:r>
          </w:p>
          <w:p w14:paraId="4D934C90" w14:textId="77777777" w:rsidR="001A4990" w:rsidRDefault="005A2E80" w:rsidP="00ED3C77">
            <w:pPr>
              <w:rPr>
                <w:rFonts w:ascii="Arial" w:hAnsi="Arial" w:cs="Arial"/>
                <w:sz w:val="24"/>
                <w:szCs w:val="24"/>
              </w:rPr>
            </w:pPr>
            <w:r>
              <w:rPr>
                <w:rFonts w:ascii="Arial" w:hAnsi="Arial" w:cs="Arial"/>
                <w:sz w:val="24"/>
                <w:szCs w:val="24"/>
              </w:rPr>
              <w:lastRenderedPageBreak/>
              <w:t>El niño tiene que c</w:t>
            </w:r>
            <w:r w:rsidRPr="005A2E80">
              <w:rPr>
                <w:rFonts w:ascii="Arial" w:hAnsi="Arial" w:cs="Arial"/>
                <w:sz w:val="24"/>
                <w:szCs w:val="24"/>
              </w:rPr>
              <w:t>omparar de manera directa la longitud y capacidad de dos objetos o recipientes</w:t>
            </w:r>
            <w:r>
              <w:rPr>
                <w:rFonts w:ascii="Arial" w:hAnsi="Arial" w:cs="Arial"/>
                <w:sz w:val="24"/>
                <w:szCs w:val="24"/>
              </w:rPr>
              <w:t>.</w:t>
            </w:r>
          </w:p>
          <w:p w14:paraId="4DE000F5" w14:textId="19CFA15D" w:rsidR="00313485" w:rsidRPr="0091790B" w:rsidRDefault="00313485" w:rsidP="00ED3C77">
            <w:pPr>
              <w:rPr>
                <w:rFonts w:ascii="Arial" w:hAnsi="Arial" w:cs="Arial"/>
                <w:sz w:val="24"/>
                <w:szCs w:val="24"/>
              </w:rPr>
            </w:pPr>
            <w:r>
              <w:rPr>
                <w:rFonts w:ascii="Arial" w:hAnsi="Arial" w:cs="Arial"/>
                <w:sz w:val="24"/>
                <w:szCs w:val="24"/>
              </w:rPr>
              <w:t xml:space="preserve">Debe de </w:t>
            </w:r>
            <w:r w:rsidR="00C21314" w:rsidRPr="00C21314">
              <w:rPr>
                <w:rFonts w:ascii="Arial" w:hAnsi="Arial" w:cs="Arial"/>
                <w:sz w:val="24"/>
                <w:szCs w:val="24"/>
              </w:rPr>
              <w:t>o</w:t>
            </w:r>
            <w:r w:rsidRPr="00C21314">
              <w:rPr>
                <w:rFonts w:ascii="Arial" w:hAnsi="Arial" w:cs="Arial"/>
                <w:sz w:val="24"/>
                <w:szCs w:val="24"/>
              </w:rPr>
              <w:t>rdenar actividades de arriba hacia abajo en una columna en función del tiempo de un día. Organizar el tiempo de una semana y un mes en una tabla, registrando eventos que son familiares e identificando secuencias y repetición de sucesos.</w:t>
            </w:r>
          </w:p>
        </w:tc>
      </w:tr>
      <w:tr w:rsidR="001A4990" w:rsidRPr="004C7FF5" w14:paraId="38DC795B" w14:textId="77777777" w:rsidTr="00ED3C77">
        <w:trPr>
          <w:trHeight w:val="3045"/>
        </w:trPr>
        <w:tc>
          <w:tcPr>
            <w:tcW w:w="1413" w:type="dxa"/>
            <w:vMerge w:val="restart"/>
            <w:shd w:val="clear" w:color="auto" w:fill="FFE599" w:themeFill="accent4" w:themeFillTint="66"/>
          </w:tcPr>
          <w:p w14:paraId="5DAAB1EA" w14:textId="77777777" w:rsidR="001A4990" w:rsidRPr="007C3031" w:rsidRDefault="001A4990" w:rsidP="00ED3C77">
            <w:pPr>
              <w:pStyle w:val="Default"/>
              <w:jc w:val="center"/>
              <w:rPr>
                <w:rFonts w:ascii="Arial" w:hAnsi="Arial" w:cs="Arial"/>
                <w:b/>
                <w:bCs/>
              </w:rPr>
            </w:pPr>
            <w:r w:rsidRPr="007C3031">
              <w:rPr>
                <w:rFonts w:ascii="Arial" w:hAnsi="Arial" w:cs="Arial"/>
                <w:b/>
                <w:bCs/>
              </w:rPr>
              <w:t>Forma, espacio y medida</w:t>
            </w:r>
          </w:p>
          <w:p w14:paraId="78783E70" w14:textId="77777777" w:rsidR="001A4990" w:rsidRPr="007C3031" w:rsidRDefault="001A4990" w:rsidP="00ED3C77">
            <w:pPr>
              <w:pStyle w:val="Default"/>
              <w:jc w:val="center"/>
              <w:rPr>
                <w:rFonts w:ascii="Arial" w:hAnsi="Arial" w:cs="Arial"/>
                <w:b/>
                <w:bCs/>
              </w:rPr>
            </w:pPr>
          </w:p>
          <w:p w14:paraId="38004620" w14:textId="77777777" w:rsidR="001A4990" w:rsidRPr="007C3031" w:rsidRDefault="001A4990" w:rsidP="00ED3C77">
            <w:pPr>
              <w:jc w:val="center"/>
              <w:rPr>
                <w:rFonts w:ascii="Arial" w:hAnsi="Arial" w:cs="Arial"/>
                <w:b/>
                <w:bCs/>
                <w:sz w:val="24"/>
                <w:szCs w:val="24"/>
              </w:rPr>
            </w:pPr>
          </w:p>
        </w:tc>
        <w:tc>
          <w:tcPr>
            <w:tcW w:w="1701" w:type="dxa"/>
            <w:shd w:val="clear" w:color="auto" w:fill="E9E8E3"/>
          </w:tcPr>
          <w:p w14:paraId="7D8F01C7" w14:textId="77777777" w:rsidR="001A4990" w:rsidRPr="007C3031" w:rsidRDefault="001A4990" w:rsidP="00ED3C77">
            <w:pPr>
              <w:pStyle w:val="Default"/>
              <w:jc w:val="center"/>
              <w:rPr>
                <w:rFonts w:ascii="Arial" w:hAnsi="Arial" w:cs="Arial"/>
                <w:b/>
                <w:bCs/>
              </w:rPr>
            </w:pPr>
            <w:r w:rsidRPr="007C3031">
              <w:rPr>
                <w:rFonts w:ascii="Arial" w:hAnsi="Arial" w:cs="Arial"/>
                <w:b/>
                <w:bCs/>
              </w:rPr>
              <w:t>Ubicación espacial</w:t>
            </w:r>
          </w:p>
          <w:p w14:paraId="72442C6C" w14:textId="77777777" w:rsidR="001A4990" w:rsidRPr="007C3031" w:rsidRDefault="001A4990" w:rsidP="00ED3C77">
            <w:pPr>
              <w:pStyle w:val="Default"/>
              <w:jc w:val="center"/>
              <w:rPr>
                <w:rFonts w:ascii="Arial" w:hAnsi="Arial" w:cs="Arial"/>
                <w:b/>
                <w:bCs/>
              </w:rPr>
            </w:pPr>
          </w:p>
        </w:tc>
        <w:tc>
          <w:tcPr>
            <w:tcW w:w="4536" w:type="dxa"/>
            <w:gridSpan w:val="3"/>
          </w:tcPr>
          <w:p w14:paraId="2EEDF031" w14:textId="55C57AA1" w:rsidR="001A4990" w:rsidRPr="007C3031" w:rsidRDefault="001A4990" w:rsidP="00ED3C77">
            <w:pPr>
              <w:pStyle w:val="Prrafodelista"/>
              <w:numPr>
                <w:ilvl w:val="0"/>
                <w:numId w:val="1"/>
              </w:numPr>
              <w:rPr>
                <w:rFonts w:ascii="Arial" w:hAnsi="Arial" w:cs="Arial"/>
                <w:sz w:val="24"/>
                <w:szCs w:val="24"/>
              </w:rPr>
            </w:pPr>
            <w:r w:rsidRPr="007C3031">
              <w:rPr>
                <w:rFonts w:ascii="Arial" w:hAnsi="Arial" w:cs="Arial"/>
                <w:sz w:val="24"/>
                <w:szCs w:val="24"/>
              </w:rPr>
              <w:t>Ubica objetos y lugares cuya ubicación desconoce, mediante la interpretación de relaciones espaciales y puntos de referencia.</w:t>
            </w:r>
          </w:p>
          <w:p w14:paraId="3C691243" w14:textId="3639AF7C" w:rsidR="001A4990" w:rsidRPr="007C3031" w:rsidRDefault="001A4990" w:rsidP="00ED3C77">
            <w:pPr>
              <w:pStyle w:val="Prrafodelista"/>
              <w:ind w:left="360"/>
              <w:rPr>
                <w:rFonts w:ascii="Arial" w:hAnsi="Arial" w:cs="Arial"/>
                <w:sz w:val="24"/>
                <w:szCs w:val="24"/>
              </w:rPr>
            </w:pPr>
          </w:p>
        </w:tc>
        <w:tc>
          <w:tcPr>
            <w:tcW w:w="2835" w:type="dxa"/>
            <w:vMerge/>
            <w:tcBorders>
              <w:right w:val="single" w:sz="4" w:space="0" w:color="auto"/>
            </w:tcBorders>
          </w:tcPr>
          <w:p w14:paraId="25EE64E4" w14:textId="77777777" w:rsidR="001A4990" w:rsidRPr="00EF2891" w:rsidRDefault="001A4990" w:rsidP="00ED3C77">
            <w:pPr>
              <w:rPr>
                <w:rFonts w:ascii="Arial" w:hAnsi="Arial" w:cs="Arial"/>
                <w:sz w:val="24"/>
                <w:szCs w:val="24"/>
              </w:rPr>
            </w:pPr>
          </w:p>
        </w:tc>
        <w:tc>
          <w:tcPr>
            <w:tcW w:w="2835" w:type="dxa"/>
            <w:vMerge/>
            <w:tcBorders>
              <w:left w:val="single" w:sz="4" w:space="0" w:color="auto"/>
            </w:tcBorders>
          </w:tcPr>
          <w:p w14:paraId="45A13C6B" w14:textId="77777777" w:rsidR="001A4990" w:rsidRPr="00EF2891" w:rsidRDefault="001A4990" w:rsidP="00ED3C77">
            <w:pPr>
              <w:rPr>
                <w:rFonts w:ascii="Arial" w:hAnsi="Arial" w:cs="Arial"/>
                <w:sz w:val="24"/>
                <w:szCs w:val="24"/>
              </w:rPr>
            </w:pPr>
          </w:p>
        </w:tc>
        <w:tc>
          <w:tcPr>
            <w:tcW w:w="2977" w:type="dxa"/>
            <w:vMerge/>
          </w:tcPr>
          <w:p w14:paraId="5597BA8C" w14:textId="77777777" w:rsidR="001A4990" w:rsidRPr="00EF2891" w:rsidRDefault="001A4990" w:rsidP="00ED3C77">
            <w:pPr>
              <w:rPr>
                <w:rFonts w:ascii="Arial" w:hAnsi="Arial" w:cs="Arial"/>
                <w:sz w:val="24"/>
                <w:szCs w:val="24"/>
              </w:rPr>
            </w:pPr>
          </w:p>
        </w:tc>
      </w:tr>
      <w:tr w:rsidR="001A4990" w:rsidRPr="004C7FF5" w14:paraId="4010F381" w14:textId="77777777" w:rsidTr="00270B92">
        <w:trPr>
          <w:trHeight w:val="3041"/>
        </w:trPr>
        <w:tc>
          <w:tcPr>
            <w:tcW w:w="1413" w:type="dxa"/>
            <w:vMerge/>
            <w:tcBorders>
              <w:bottom w:val="single" w:sz="4" w:space="0" w:color="auto"/>
            </w:tcBorders>
            <w:shd w:val="clear" w:color="auto" w:fill="FFE599" w:themeFill="accent4" w:themeFillTint="66"/>
          </w:tcPr>
          <w:p w14:paraId="0F7A501E" w14:textId="77777777" w:rsidR="001A4990" w:rsidRPr="007C3031" w:rsidRDefault="001A4990" w:rsidP="00ED3C77">
            <w:pPr>
              <w:pStyle w:val="Default"/>
              <w:jc w:val="center"/>
              <w:rPr>
                <w:rFonts w:ascii="Arial" w:hAnsi="Arial" w:cs="Arial"/>
                <w:b/>
                <w:bCs/>
              </w:rPr>
            </w:pPr>
          </w:p>
        </w:tc>
        <w:tc>
          <w:tcPr>
            <w:tcW w:w="1701" w:type="dxa"/>
            <w:tcBorders>
              <w:bottom w:val="single" w:sz="4" w:space="0" w:color="auto"/>
            </w:tcBorders>
            <w:shd w:val="clear" w:color="auto" w:fill="DEEAF6" w:themeFill="accent5" w:themeFillTint="33"/>
          </w:tcPr>
          <w:p w14:paraId="51608F99" w14:textId="77777777" w:rsidR="001A4990" w:rsidRPr="007C3031" w:rsidRDefault="001A4990" w:rsidP="00ED3C77">
            <w:pPr>
              <w:pStyle w:val="Default"/>
              <w:jc w:val="center"/>
              <w:rPr>
                <w:rFonts w:ascii="Arial" w:hAnsi="Arial" w:cs="Arial"/>
                <w:b/>
                <w:bCs/>
              </w:rPr>
            </w:pPr>
            <w:r w:rsidRPr="007C3031">
              <w:rPr>
                <w:rFonts w:ascii="Arial" w:hAnsi="Arial" w:cs="Arial"/>
                <w:b/>
                <w:bCs/>
              </w:rPr>
              <w:t>Figuras y cuerpos geométricos</w:t>
            </w:r>
          </w:p>
          <w:p w14:paraId="626042AC" w14:textId="2D9FCF68" w:rsidR="001A4990" w:rsidRPr="007C3031" w:rsidRDefault="001A4990" w:rsidP="00ED3C77">
            <w:pPr>
              <w:pStyle w:val="Default"/>
              <w:jc w:val="center"/>
              <w:rPr>
                <w:rFonts w:ascii="Arial" w:hAnsi="Arial" w:cs="Arial"/>
                <w:b/>
                <w:bCs/>
              </w:rPr>
            </w:pPr>
          </w:p>
        </w:tc>
        <w:tc>
          <w:tcPr>
            <w:tcW w:w="4536" w:type="dxa"/>
            <w:gridSpan w:val="3"/>
            <w:tcBorders>
              <w:bottom w:val="single" w:sz="4" w:space="0" w:color="auto"/>
            </w:tcBorders>
          </w:tcPr>
          <w:p w14:paraId="4C6380B8" w14:textId="4CF217DF" w:rsidR="001A4990" w:rsidRPr="00971E51" w:rsidRDefault="001A4990" w:rsidP="00ED3C77">
            <w:pPr>
              <w:pStyle w:val="Prrafodelista"/>
              <w:numPr>
                <w:ilvl w:val="0"/>
                <w:numId w:val="2"/>
              </w:numPr>
              <w:rPr>
                <w:rFonts w:ascii="Arial" w:hAnsi="Arial" w:cs="Arial"/>
                <w:sz w:val="28"/>
                <w:szCs w:val="28"/>
              </w:rPr>
            </w:pPr>
            <w:r w:rsidRPr="00DB23BC">
              <w:rPr>
                <w:rFonts w:ascii="Arial" w:hAnsi="Arial" w:cs="Arial"/>
                <w:sz w:val="24"/>
                <w:szCs w:val="24"/>
              </w:rPr>
              <w:t>Reproduce modelos con formas, figuras y cuerpos geométricos.</w:t>
            </w:r>
          </w:p>
          <w:p w14:paraId="21EAAE08" w14:textId="19033CEB" w:rsidR="001A4990" w:rsidRPr="00971E51" w:rsidRDefault="001A4990" w:rsidP="00ED3C77">
            <w:pPr>
              <w:pStyle w:val="Prrafodelista"/>
              <w:numPr>
                <w:ilvl w:val="0"/>
                <w:numId w:val="2"/>
              </w:numPr>
              <w:rPr>
                <w:rFonts w:ascii="Arial" w:hAnsi="Arial" w:cs="Arial"/>
                <w:sz w:val="28"/>
                <w:szCs w:val="28"/>
              </w:rPr>
            </w:pPr>
            <w:r w:rsidRPr="00971E51">
              <w:rPr>
                <w:rFonts w:ascii="Arial" w:hAnsi="Arial" w:cs="Arial"/>
                <w:sz w:val="24"/>
                <w:szCs w:val="24"/>
              </w:rPr>
              <w:t>Construye configuraciones con formas, figuras y cuerpos geométricos.</w:t>
            </w:r>
          </w:p>
        </w:tc>
        <w:tc>
          <w:tcPr>
            <w:tcW w:w="2835" w:type="dxa"/>
            <w:vMerge/>
            <w:tcBorders>
              <w:bottom w:val="single" w:sz="4" w:space="0" w:color="auto"/>
              <w:right w:val="single" w:sz="4" w:space="0" w:color="auto"/>
            </w:tcBorders>
          </w:tcPr>
          <w:p w14:paraId="432331D0" w14:textId="77777777" w:rsidR="001A4990" w:rsidRPr="00EF2891" w:rsidRDefault="001A4990" w:rsidP="00ED3C77">
            <w:pPr>
              <w:rPr>
                <w:rFonts w:ascii="Arial" w:hAnsi="Arial" w:cs="Arial"/>
                <w:sz w:val="24"/>
                <w:szCs w:val="24"/>
              </w:rPr>
            </w:pPr>
          </w:p>
        </w:tc>
        <w:tc>
          <w:tcPr>
            <w:tcW w:w="2835" w:type="dxa"/>
            <w:vMerge/>
            <w:tcBorders>
              <w:left w:val="single" w:sz="4" w:space="0" w:color="auto"/>
              <w:bottom w:val="single" w:sz="4" w:space="0" w:color="auto"/>
            </w:tcBorders>
          </w:tcPr>
          <w:p w14:paraId="383AC849" w14:textId="77777777" w:rsidR="001A4990" w:rsidRPr="00EF2891" w:rsidRDefault="001A4990" w:rsidP="00ED3C77">
            <w:pPr>
              <w:rPr>
                <w:rFonts w:ascii="Arial" w:hAnsi="Arial" w:cs="Arial"/>
                <w:sz w:val="24"/>
                <w:szCs w:val="24"/>
              </w:rPr>
            </w:pPr>
          </w:p>
        </w:tc>
        <w:tc>
          <w:tcPr>
            <w:tcW w:w="2977" w:type="dxa"/>
            <w:vMerge/>
            <w:tcBorders>
              <w:bottom w:val="single" w:sz="4" w:space="0" w:color="auto"/>
            </w:tcBorders>
          </w:tcPr>
          <w:p w14:paraId="42227C8D" w14:textId="77777777" w:rsidR="001A4990" w:rsidRPr="00EF2891" w:rsidRDefault="001A4990" w:rsidP="00ED3C77">
            <w:pPr>
              <w:rPr>
                <w:rFonts w:ascii="Arial" w:hAnsi="Arial" w:cs="Arial"/>
                <w:sz w:val="24"/>
                <w:szCs w:val="24"/>
              </w:rPr>
            </w:pPr>
          </w:p>
        </w:tc>
      </w:tr>
    </w:tbl>
    <w:p w14:paraId="22E51EE6" w14:textId="440F9BED" w:rsidR="00EF2891" w:rsidRDefault="00EF2891" w:rsidP="00EF2891"/>
    <w:p w14:paraId="18F2845B" w14:textId="77777777" w:rsidR="00EF2891" w:rsidRDefault="00EF2891" w:rsidP="00EF2891"/>
    <w:p w14:paraId="52877628" w14:textId="77777777" w:rsidR="00EF2891" w:rsidRDefault="00EF2891" w:rsidP="00EF2891"/>
    <w:p w14:paraId="052E9AC5" w14:textId="77777777" w:rsidR="002367E5" w:rsidRPr="00C160D6" w:rsidRDefault="002367E5" w:rsidP="002367E5">
      <w:pPr>
        <w:rPr>
          <w:rFonts w:ascii="Arial" w:hAnsi="Arial" w:cs="Arial"/>
          <w:b/>
        </w:rPr>
      </w:pPr>
      <w:r w:rsidRPr="00C160D6">
        <w:rPr>
          <w:rFonts w:ascii="Arial" w:hAnsi="Arial" w:cs="Arial"/>
          <w:b/>
        </w:rPr>
        <w:t>Nota Reflexiva</w:t>
      </w:r>
    </w:p>
    <w:p w14:paraId="33574408" w14:textId="77777777" w:rsidR="002367E5" w:rsidRDefault="002367E5" w:rsidP="002367E5">
      <w:r w:rsidRPr="004E01E4">
        <w:t>Muy</w:t>
      </w:r>
      <w:r>
        <w:t xml:space="preserve"> buen trabajo continua superándote, buena ortografía. </w:t>
      </w:r>
    </w:p>
    <w:p w14:paraId="35D9BD73" w14:textId="77777777" w:rsidR="002367E5" w:rsidRDefault="002367E5" w:rsidP="002367E5">
      <w:r>
        <w:t>Calif. 10</w:t>
      </w:r>
    </w:p>
    <w:p w14:paraId="35996309" w14:textId="77777777" w:rsidR="00ED3C77" w:rsidRDefault="00ED3C77">
      <w:bookmarkStart w:id="0" w:name="_GoBack"/>
      <w:bookmarkEnd w:id="0"/>
    </w:p>
    <w:sectPr w:rsidR="00ED3C77" w:rsidSect="00EF2891">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95847"/>
    <w:multiLevelType w:val="hybridMultilevel"/>
    <w:tmpl w:val="918C35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72795F10"/>
    <w:multiLevelType w:val="hybridMultilevel"/>
    <w:tmpl w:val="AA400D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91"/>
    <w:rsid w:val="000A7406"/>
    <w:rsid w:val="001215C2"/>
    <w:rsid w:val="001A4990"/>
    <w:rsid w:val="00232CAA"/>
    <w:rsid w:val="002367E5"/>
    <w:rsid w:val="00307A50"/>
    <w:rsid w:val="00313485"/>
    <w:rsid w:val="00336676"/>
    <w:rsid w:val="00373659"/>
    <w:rsid w:val="0042058C"/>
    <w:rsid w:val="004526E3"/>
    <w:rsid w:val="004B1845"/>
    <w:rsid w:val="005320E4"/>
    <w:rsid w:val="0054762E"/>
    <w:rsid w:val="00566AF3"/>
    <w:rsid w:val="005A2E80"/>
    <w:rsid w:val="00626C36"/>
    <w:rsid w:val="00691459"/>
    <w:rsid w:val="00697D39"/>
    <w:rsid w:val="0074655C"/>
    <w:rsid w:val="007A4C36"/>
    <w:rsid w:val="007C3031"/>
    <w:rsid w:val="0080446A"/>
    <w:rsid w:val="0080646B"/>
    <w:rsid w:val="009127F2"/>
    <w:rsid w:val="0091790B"/>
    <w:rsid w:val="00926491"/>
    <w:rsid w:val="00971E51"/>
    <w:rsid w:val="009873C5"/>
    <w:rsid w:val="00A77835"/>
    <w:rsid w:val="00B11C89"/>
    <w:rsid w:val="00B40098"/>
    <w:rsid w:val="00C21314"/>
    <w:rsid w:val="00C64039"/>
    <w:rsid w:val="00CF0048"/>
    <w:rsid w:val="00D446AD"/>
    <w:rsid w:val="00D64333"/>
    <w:rsid w:val="00DB23BC"/>
    <w:rsid w:val="00E021BB"/>
    <w:rsid w:val="00E22E1D"/>
    <w:rsid w:val="00ED3498"/>
    <w:rsid w:val="00ED3C77"/>
    <w:rsid w:val="00EF28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F2891"/>
    <w:pPr>
      <w:autoSpaceDE w:val="0"/>
      <w:autoSpaceDN w:val="0"/>
      <w:adjustRightInd w:val="0"/>
      <w:spacing w:after="0" w:line="240" w:lineRule="auto"/>
    </w:pPr>
    <w:rPr>
      <w:rFonts w:ascii="Montserrat" w:hAnsi="Montserrat" w:cs="Montserrat"/>
      <w:color w:val="000000"/>
      <w:sz w:val="24"/>
      <w:szCs w:val="24"/>
      <w:lang w:val="es-MX"/>
    </w:rPr>
  </w:style>
  <w:style w:type="table" w:styleId="Tablaconcuadrcula">
    <w:name w:val="Table Grid"/>
    <w:basedOn w:val="Tablanormal"/>
    <w:uiPriority w:val="59"/>
    <w:rsid w:val="00EF2891"/>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3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F2891"/>
    <w:pPr>
      <w:autoSpaceDE w:val="0"/>
      <w:autoSpaceDN w:val="0"/>
      <w:adjustRightInd w:val="0"/>
      <w:spacing w:after="0" w:line="240" w:lineRule="auto"/>
    </w:pPr>
    <w:rPr>
      <w:rFonts w:ascii="Montserrat" w:hAnsi="Montserrat" w:cs="Montserrat"/>
      <w:color w:val="000000"/>
      <w:sz w:val="24"/>
      <w:szCs w:val="24"/>
      <w:lang w:val="es-MX"/>
    </w:rPr>
  </w:style>
  <w:style w:type="table" w:styleId="Tablaconcuadrcula">
    <w:name w:val="Table Grid"/>
    <w:basedOn w:val="Tablanormal"/>
    <w:uiPriority w:val="59"/>
    <w:rsid w:val="00EF2891"/>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3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8" ma:contentTypeDescription="Create a new document." ma:contentTypeScope="" ma:versionID="fc961f313a81ad9467233a80e90fb370">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099e70131dc1a1f4feb64016e626f47e"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8E245-9BDA-43E6-B636-F6A1DDC1B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3B1E1-BCE9-495B-A59A-310657D4E66C}">
  <ds:schemaRefs>
    <ds:schemaRef ds:uri="http://schemas.microsoft.com/sharepoint/v3/contenttype/forms"/>
  </ds:schemaRefs>
</ds:datastoreItem>
</file>

<file path=customXml/itemProps3.xml><?xml version="1.0" encoding="utf-8"?>
<ds:datastoreItem xmlns:ds="http://schemas.openxmlformats.org/officeDocument/2006/customXml" ds:itemID="{E62E88DD-F189-403A-A5E0-7A1D012E83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Bustamante</dc:creator>
  <cp:keywords/>
  <dc:description/>
  <cp:lastModifiedBy>MQ</cp:lastModifiedBy>
  <cp:revision>8</cp:revision>
  <dcterms:created xsi:type="dcterms:W3CDTF">2021-03-12T11:24:00Z</dcterms:created>
  <dcterms:modified xsi:type="dcterms:W3CDTF">2021-03-18T23:20:00Z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