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978107624"/>
        <w:docPartObj>
          <w:docPartGallery w:val="Cover Pages"/>
          <w:docPartUnique/>
        </w:docPartObj>
      </w:sdtPr>
      <w:sdtEndPr/>
      <w:sdtContent>
        <w:p w14:paraId="4F908EBA" w14:textId="5090C195" w:rsidR="00F76FC5" w:rsidRDefault="00F76FC5">
          <w:r>
            <w:rPr>
              <w:noProof/>
              <w:lang w:val="es-ES" w:eastAsia="es-ES"/>
            </w:rPr>
            <w:drawing>
              <wp:anchor distT="0" distB="0" distL="114300" distR="114300" simplePos="0" relativeHeight="251663360" behindDoc="0" locked="0" layoutInCell="1" allowOverlap="1" wp14:anchorId="611A0FBA" wp14:editId="44EBF296">
                <wp:simplePos x="0" y="0"/>
                <wp:positionH relativeFrom="column">
                  <wp:posOffset>335915</wp:posOffset>
                </wp:positionH>
                <wp:positionV relativeFrom="paragraph">
                  <wp:posOffset>39370</wp:posOffset>
                </wp:positionV>
                <wp:extent cx="1852295" cy="1377315"/>
                <wp:effectExtent l="0" t="0" r="0" b="0"/>
                <wp:wrapNone/>
                <wp:docPr id="10" name="Imagen 10" descr="TICS EN LA EDUCACIÓN PREESCOLAR. | EN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ICS EN LA EDUCACIÓN PREESCOLAR. | EN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295" cy="137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8A91DA5" wp14:editId="36C7B8D6">
                    <wp:simplePos x="0" y="0"/>
                    <wp:positionH relativeFrom="column">
                      <wp:posOffset>-124691</wp:posOffset>
                    </wp:positionH>
                    <wp:positionV relativeFrom="paragraph">
                      <wp:posOffset>-100940</wp:posOffset>
                    </wp:positionV>
                    <wp:extent cx="9559043" cy="7160779"/>
                    <wp:effectExtent l="0" t="0" r="23495" b="21590"/>
                    <wp:wrapNone/>
                    <wp:docPr id="6" name="6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559043" cy="7160779"/>
                            </a:xfrm>
                            <a:prstGeom prst="rect">
                              <a:avLst/>
                            </a:prstGeom>
                            <a:solidFill>
                              <a:srgbClr val="DF8A6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552500" w14:textId="427E8413" w:rsidR="00F76FC5" w:rsidRDefault="00F76FC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shapetype w14:anchorId="58A91DA5" id="_x0000_t202" coordsize="21600,21600" o:spt="202" path="m,l,21600r21600,l21600,xe">
                    <v:stroke joinstyle="miter"/>
                    <v:path gradientshapeok="t" o:connecttype="rect"/>
                  </v:shapetype>
                  <v:shape id="6 Cuadro de texto" o:spid="_x0000_s1026" type="#_x0000_t202" style="position:absolute;margin-left:-9.8pt;margin-top:-7.95pt;width:752.7pt;height:56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" fillcolor="#df8a6f" strokeweight=".5pt">
                    <v:textbox>
                      <w:txbxContent>
                        <w:p w14:paraId="27552500" w14:textId="427E8413" w:rsidR="00F76FC5" w:rsidRDefault="00F76FC5"/>
                      </w:txbxContent>
                    </v:textbox>
                  </v:shape>
                </w:pict>
              </mc:Fallback>
            </mc:AlternateContent>
          </w:r>
        </w:p>
        <w:p w14:paraId="5834F42D" w14:textId="42F34C34" w:rsidR="00F76FC5" w:rsidRDefault="009F24C2">
          <w:r>
            <w:rPr>
              <w:noProof/>
              <w:lang w:val="es-ES" w:eastAsia="es-ES"/>
            </w:rPr>
            <w:drawing>
              <wp:anchor distT="0" distB="0" distL="114300" distR="114300" simplePos="0" relativeHeight="251666432" behindDoc="0" locked="0" layoutInCell="1" allowOverlap="1" wp14:anchorId="17C075A5" wp14:editId="6DC146E1">
                <wp:simplePos x="0" y="0"/>
                <wp:positionH relativeFrom="column">
                  <wp:posOffset>7605750</wp:posOffset>
                </wp:positionH>
                <wp:positionV relativeFrom="paragraph">
                  <wp:posOffset>3696161</wp:posOffset>
                </wp:positionV>
                <wp:extent cx="1615044" cy="1314094"/>
                <wp:effectExtent l="38100" t="38100" r="4445" b="19685"/>
                <wp:wrapNone/>
                <wp:docPr id="13" name="Imagen 13" descr="Forma, espacio y medida: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orma, espacio y medida: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342273">
                          <a:off x="0" y="0"/>
                          <a:ext cx="1615044" cy="1314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0164E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7F05F43" wp14:editId="1F005CC9">
                    <wp:simplePos x="0" y="0"/>
                    <wp:positionH relativeFrom="column">
                      <wp:posOffset>895985</wp:posOffset>
                    </wp:positionH>
                    <wp:positionV relativeFrom="paragraph">
                      <wp:posOffset>1950720</wp:posOffset>
                    </wp:positionV>
                    <wp:extent cx="6317615" cy="2517140"/>
                    <wp:effectExtent l="0" t="0" r="0" b="0"/>
                    <wp:wrapNone/>
                    <wp:docPr id="11" name="11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17615" cy="25171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AB0B7C" w14:textId="0ECDAD4D" w:rsidR="00545DCA" w:rsidRPr="0050164E" w:rsidRDefault="00545DCA">
                                <w:pPr>
                                  <w:rPr>
                                    <w:rFonts w:ascii="Verdana" w:hAnsi="Verdana" w:cs="Aharoni"/>
                                    <w:b/>
                                    <w:color w:val="000000"/>
                                  </w:rPr>
                                </w:pPr>
                                <w:r w:rsidRPr="0050164E">
                                  <w:rPr>
                                    <w:rFonts w:cs="Aharoni"/>
                                    <w:b/>
                                    <w:lang w:val="es-ES"/>
                                  </w:rPr>
                                  <w:t xml:space="preserve">MAESTRO. </w:t>
                                </w:r>
                                <w:r w:rsidRPr="001E340C">
                                  <w:rPr>
                                    <w:rFonts w:ascii="Verdana" w:hAnsi="Verdana" w:cs="Aharoni"/>
                                    <w:b/>
                                    <w:color w:val="FF0000"/>
                                  </w:rPr>
                                  <w:t>JOSE</w:t>
                                </w:r>
                                <w:r w:rsidRPr="0050164E">
                                  <w:rPr>
                                    <w:rFonts w:ascii="Verdana" w:hAnsi="Verdana" w:cs="Aharoni"/>
                                    <w:b/>
                                    <w:color w:val="000000"/>
                                  </w:rPr>
                                  <w:t xml:space="preserve"> LUIS PERALES TORRES</w:t>
                                </w:r>
                              </w:p>
                              <w:p w14:paraId="29573190" w14:textId="77777777" w:rsidR="0050164E" w:rsidRDefault="0050164E">
                                <w:pPr>
                                  <w:rPr>
                                    <w:rFonts w:ascii="BatangChe" w:eastAsia="BatangChe" w:hAnsi="BatangChe"/>
                                    <w:color w:val="000000"/>
                                  </w:rPr>
                                </w:pPr>
                              </w:p>
                              <w:p w14:paraId="037E1BC6" w14:textId="3EBB7267" w:rsidR="00545DCA" w:rsidRPr="0050164E" w:rsidRDefault="00545DCA">
                                <w:pPr>
                                  <w:rPr>
                                    <w:rFonts w:ascii="BatangChe" w:eastAsia="BatangChe" w:hAnsi="BatangChe"/>
                                    <w:color w:val="000000"/>
                                  </w:rPr>
                                </w:pPr>
                                <w:r w:rsidRPr="0050164E">
                                  <w:rPr>
                                    <w:rFonts w:ascii="BatangChe" w:eastAsia="BatangChe" w:hAnsi="BatangChe"/>
                                    <w:color w:val="000000"/>
                                  </w:rPr>
                                  <w:t xml:space="preserve">Alumna. Pamela Yudith </w:t>
                                </w:r>
                                <w:r w:rsidRPr="001E340C">
                                  <w:rPr>
                                    <w:rFonts w:ascii="BatangChe" w:eastAsia="BatangChe" w:hAnsi="BatangChe"/>
                                    <w:color w:val="FF0000"/>
                                  </w:rPr>
                                  <w:t>Avila</w:t>
                                </w:r>
                                <w:r w:rsidRPr="0050164E">
                                  <w:rPr>
                                    <w:rFonts w:ascii="BatangChe" w:eastAsia="BatangChe" w:hAnsi="BatangChe"/>
                                    <w:color w:val="000000"/>
                                  </w:rPr>
                                  <w:t xml:space="preserve"> Castillo</w:t>
                                </w:r>
                              </w:p>
                              <w:p w14:paraId="6BF45D10" w14:textId="77777777" w:rsidR="0050164E" w:rsidRDefault="0050164E">
                                <w:pPr>
                                  <w:rPr>
                                    <w:rFonts w:ascii="Verdana" w:hAnsi="Verdana"/>
                                    <w:color w:val="000000"/>
                                  </w:rPr>
                                </w:pPr>
                              </w:p>
                              <w:p w14:paraId="17FC2245" w14:textId="0006A666" w:rsidR="00545DCA" w:rsidRDefault="00545DCA">
                                <w:pPr>
                                  <w:rPr>
                                    <w:rFonts w:ascii="Verdana" w:hAnsi="Verdana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/>
                                  </w:rPr>
                                  <w:t>Curso. Forma Espacio y Medida</w:t>
                                </w:r>
                              </w:p>
                              <w:p w14:paraId="2DD2F976" w14:textId="11B8F6E4" w:rsidR="00545DCA" w:rsidRDefault="00545DCA">
                                <w:pPr>
                                  <w:rPr>
                                    <w:rFonts w:ascii="Verdana" w:hAnsi="Verdana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/>
                                  </w:rPr>
                                  <w:t>U N I D A D  I</w:t>
                                </w:r>
                              </w:p>
                              <w:p w14:paraId="1A2A4896" w14:textId="632F6F70" w:rsidR="00545DCA" w:rsidRPr="00545DCA" w:rsidRDefault="00545DCA">
                                <w:pPr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/>
                                  </w:rPr>
                                  <w:t>1 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11 Cuadro de texto" o:spid="_x0000_s1027" type="#_x0000_t202" style="position:absolute;margin-left:70.55pt;margin-top:153.6pt;width:497.45pt;height:198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" filled="f" stroked="f" strokeweight=".5pt">
                    <v:textbox>
                      <w:txbxContent>
                        <w:p w14:paraId="64AB0B7C" w14:textId="0ECDAD4D" w:rsidR="00545DCA" w:rsidRPr="0050164E" w:rsidRDefault="00545DCA">
                          <w:pPr>
                            <w:rPr>
                              <w:rFonts w:ascii="Verdana" w:hAnsi="Verdana" w:cs="Aharoni"/>
                              <w:b/>
                              <w:color w:val="000000"/>
                            </w:rPr>
                          </w:pPr>
                          <w:r w:rsidRPr="0050164E">
                            <w:rPr>
                              <w:rFonts w:cs="Aharoni"/>
                              <w:b/>
                              <w:lang w:val="es-ES"/>
                            </w:rPr>
                            <w:t xml:space="preserve">MAESTRO. </w:t>
                          </w:r>
                          <w:r w:rsidRPr="001E340C">
                            <w:rPr>
                              <w:rFonts w:ascii="Verdana" w:hAnsi="Verdana" w:cs="Aharoni"/>
                              <w:b/>
                              <w:color w:val="FF0000"/>
                            </w:rPr>
                            <w:t>JOSE</w:t>
                          </w:r>
                          <w:r w:rsidRPr="0050164E">
                            <w:rPr>
                              <w:rFonts w:ascii="Verdana" w:hAnsi="Verdana" w:cs="Aharoni"/>
                              <w:b/>
                              <w:color w:val="000000"/>
                            </w:rPr>
                            <w:t xml:space="preserve"> LUIS PERALES TORRES</w:t>
                          </w:r>
                        </w:p>
                        <w:p w14:paraId="29573190" w14:textId="77777777" w:rsidR="0050164E" w:rsidRDefault="0050164E">
                          <w:pPr>
                            <w:rPr>
                              <w:rFonts w:ascii="BatangChe" w:eastAsia="BatangChe" w:hAnsi="BatangChe"/>
                              <w:color w:val="000000"/>
                            </w:rPr>
                          </w:pPr>
                        </w:p>
                        <w:p w14:paraId="037E1BC6" w14:textId="3EBB7267" w:rsidR="00545DCA" w:rsidRPr="0050164E" w:rsidRDefault="00545DCA">
                          <w:pPr>
                            <w:rPr>
                              <w:rFonts w:ascii="BatangChe" w:eastAsia="BatangChe" w:hAnsi="BatangChe"/>
                              <w:color w:val="000000"/>
                            </w:rPr>
                          </w:pPr>
                          <w:r w:rsidRPr="0050164E">
                            <w:rPr>
                              <w:rFonts w:ascii="BatangChe" w:eastAsia="BatangChe" w:hAnsi="BatangChe"/>
                              <w:color w:val="000000"/>
                            </w:rPr>
                            <w:t xml:space="preserve">Alumna. Pamela Yudith </w:t>
                          </w:r>
                          <w:r w:rsidRPr="001E340C">
                            <w:rPr>
                              <w:rFonts w:ascii="BatangChe" w:eastAsia="BatangChe" w:hAnsi="BatangChe"/>
                              <w:color w:val="FF0000"/>
                            </w:rPr>
                            <w:t>Avila</w:t>
                          </w:r>
                          <w:r w:rsidRPr="0050164E">
                            <w:rPr>
                              <w:rFonts w:ascii="BatangChe" w:eastAsia="BatangChe" w:hAnsi="BatangChe"/>
                              <w:color w:val="000000"/>
                            </w:rPr>
                            <w:t xml:space="preserve"> Castillo</w:t>
                          </w:r>
                        </w:p>
                        <w:p w14:paraId="6BF45D10" w14:textId="77777777" w:rsidR="0050164E" w:rsidRDefault="0050164E">
                          <w:pPr>
                            <w:rPr>
                              <w:rFonts w:ascii="Verdana" w:hAnsi="Verdana"/>
                              <w:color w:val="000000"/>
                            </w:rPr>
                          </w:pPr>
                        </w:p>
                        <w:p w14:paraId="17FC2245" w14:textId="0006A666" w:rsidR="00545DCA" w:rsidRDefault="00545DCA">
                          <w:pPr>
                            <w:rPr>
                              <w:rFonts w:ascii="Verdana" w:hAnsi="Verdana"/>
                              <w:color w:val="00000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</w:rPr>
                            <w:t>Curso. Forma Espacio y Medida</w:t>
                          </w:r>
                        </w:p>
                        <w:p w14:paraId="2DD2F976" w14:textId="11B8F6E4" w:rsidR="00545DCA" w:rsidRDefault="00545DCA">
                          <w:pPr>
                            <w:rPr>
                              <w:rFonts w:ascii="Verdana" w:hAnsi="Verdana"/>
                              <w:color w:val="00000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</w:rPr>
                            <w:t>U N I D A D  I</w:t>
                          </w:r>
                        </w:p>
                        <w:p w14:paraId="1A2A4896" w14:textId="632F6F70" w:rsidR="00545DCA" w:rsidRPr="00545DCA" w:rsidRDefault="00545DCA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</w:rPr>
                            <w:t>1 C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45DCA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62BACBD" wp14:editId="7A852638">
                    <wp:simplePos x="0" y="0"/>
                    <wp:positionH relativeFrom="column">
                      <wp:posOffset>4803338</wp:posOffset>
                    </wp:positionH>
                    <wp:positionV relativeFrom="paragraph">
                      <wp:posOffset>4467852</wp:posOffset>
                    </wp:positionV>
                    <wp:extent cx="4239491" cy="2410691"/>
                    <wp:effectExtent l="0" t="0" r="27940" b="27940"/>
                    <wp:wrapNone/>
                    <wp:docPr id="12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39491" cy="241069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E35F32" w14:textId="6CBBE140" w:rsidR="00545DCA" w:rsidRDefault="00545DCA">
                                <w:pPr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>C O M P E T E  N C I A S</w:t>
                                </w:r>
                              </w:p>
                              <w:p w14:paraId="2AC90726" w14:textId="77777777" w:rsidR="009F24C2" w:rsidRDefault="009F24C2" w:rsidP="0050164E">
                                <w:pPr>
                                  <w:rPr>
                                    <w:lang w:val="es-ES"/>
                                  </w:rPr>
                                </w:pPr>
                              </w:p>
                              <w:p w14:paraId="5404B02D" w14:textId="0ACFBCBF" w:rsidR="0050164E" w:rsidRPr="0050164E" w:rsidRDefault="0050164E" w:rsidP="0050164E">
                                <w:pPr>
                                  <w:rPr>
                                    <w:lang w:val="es-ES"/>
                                  </w:rPr>
                                </w:pPr>
                                <w:r w:rsidRPr="0050164E">
                                  <w:rPr>
                                    <w:lang w:val="es-ES"/>
                                  </w:rPr>
                                  <w:t>Soluciona problemas y toma decisiones utilizando su p</w:t>
                                </w:r>
                                <w:r>
                                  <w:rPr>
                                    <w:lang w:val="es-ES"/>
                                  </w:rPr>
                                  <w:t xml:space="preserve">ensamiento crítico y creativo. </w:t>
                                </w:r>
                              </w:p>
                              <w:p w14:paraId="1AAD8517" w14:textId="39B95C2A" w:rsidR="0050164E" w:rsidRPr="0050164E" w:rsidRDefault="0050164E" w:rsidP="0050164E">
                                <w:pPr>
                                  <w:rPr>
                                    <w:lang w:val="es-ES"/>
                                  </w:rPr>
                                </w:pPr>
                                <w:r w:rsidRPr="0050164E">
                                  <w:rPr>
                                    <w:lang w:val="es-ES"/>
                                  </w:rPr>
                                  <w:t>Aprende de manera autónoma y muestra iniciativa para auto-regularse y fort</w:t>
                                </w:r>
                                <w:r>
                                  <w:rPr>
                                    <w:lang w:val="es-ES"/>
                                  </w:rPr>
                                  <w:t xml:space="preserve">alecer su desarrollo personal. </w:t>
                                </w:r>
                              </w:p>
                              <w:p w14:paraId="39116E29" w14:textId="5D352110" w:rsidR="00545DCA" w:rsidRPr="00545DCA" w:rsidRDefault="0050164E" w:rsidP="0050164E">
                                <w:pPr>
                                  <w:rPr>
                                    <w:lang w:val="es-ES"/>
                                  </w:rPr>
                                </w:pPr>
                                <w:r w:rsidRPr="0050164E">
                                  <w:rPr>
                                    <w:lang w:val="es-ES"/>
                                  </w:rPr>
                                  <w:t>Colabora con diversos</w:t>
                                </w:r>
                                <w:r>
                                  <w:rPr>
                                    <w:lang w:val="es-ES"/>
                                  </w:rPr>
                                  <w:t xml:space="preserve"> </w:t>
                                </w:r>
                                <w:r w:rsidRPr="0050164E">
                                  <w:rPr>
                                    <w:lang w:val="es-ES"/>
                                  </w:rPr>
                                  <w:t>actores para generar proyectos innovadores de impacto social y educativo.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shape w14:anchorId="262BACBD" id="12 Cuadro de texto" o:spid="_x0000_s1028" type="#_x0000_t202" style="position:absolute;margin-left:378.2pt;margin-top:351.8pt;width:333.8pt;height:18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" fillcolor="white [3201]" strokeweight=".5pt">
                    <v:textbox>
                      <w:txbxContent>
                        <w:p w14:paraId="1DE35F32" w14:textId="6CBBE140" w:rsidR="00545DCA" w:rsidRDefault="00545DCA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C O M P E T E  N C I A S</w:t>
                          </w:r>
                        </w:p>
                        <w:p w14:paraId="2AC90726" w14:textId="77777777" w:rsidR="009F24C2" w:rsidRDefault="009F24C2" w:rsidP="0050164E">
                          <w:pPr>
                            <w:rPr>
                              <w:lang w:val="es-ES"/>
                            </w:rPr>
                          </w:pPr>
                        </w:p>
                        <w:p w14:paraId="5404B02D" w14:textId="0ACFBCBF" w:rsidR="0050164E" w:rsidRPr="0050164E" w:rsidRDefault="0050164E" w:rsidP="0050164E">
                          <w:pPr>
                            <w:rPr>
                              <w:lang w:val="es-ES"/>
                            </w:rPr>
                          </w:pPr>
                          <w:r w:rsidRPr="0050164E">
                            <w:rPr>
                              <w:lang w:val="es-ES"/>
                            </w:rPr>
                            <w:t>Soluciona problemas y toma decisiones utilizando su p</w:t>
                          </w:r>
                          <w:r>
                            <w:rPr>
                              <w:lang w:val="es-ES"/>
                            </w:rPr>
                            <w:t xml:space="preserve">ensamiento crítico y creativo. </w:t>
                          </w:r>
                        </w:p>
                        <w:p w14:paraId="1AAD8517" w14:textId="39B95C2A" w:rsidR="0050164E" w:rsidRPr="0050164E" w:rsidRDefault="0050164E" w:rsidP="0050164E">
                          <w:pPr>
                            <w:rPr>
                              <w:lang w:val="es-ES"/>
                            </w:rPr>
                          </w:pPr>
                          <w:r w:rsidRPr="0050164E">
                            <w:rPr>
                              <w:lang w:val="es-ES"/>
                            </w:rPr>
                            <w:t>Aprende de manera autónoma y muestra iniciativa para auto-regularse y fort</w:t>
                          </w:r>
                          <w:r>
                            <w:rPr>
                              <w:lang w:val="es-ES"/>
                            </w:rPr>
                            <w:t xml:space="preserve">alecer su desarrollo personal. </w:t>
                          </w:r>
                        </w:p>
                        <w:p w14:paraId="39116E29" w14:textId="5D352110" w:rsidR="00545DCA" w:rsidRPr="00545DCA" w:rsidRDefault="0050164E" w:rsidP="0050164E">
                          <w:pPr>
                            <w:rPr>
                              <w:lang w:val="es-ES"/>
                            </w:rPr>
                          </w:pPr>
                          <w:r w:rsidRPr="0050164E">
                            <w:rPr>
                              <w:lang w:val="es-ES"/>
                            </w:rPr>
                            <w:t>Colabora con diversos</w:t>
                          </w:r>
                          <w:r>
                            <w:rPr>
                              <w:lang w:val="es-ES"/>
                            </w:rPr>
                            <w:t xml:space="preserve"> </w:t>
                          </w:r>
                          <w:r w:rsidRPr="0050164E">
                            <w:rPr>
                              <w:lang w:val="es-ES"/>
                            </w:rPr>
                            <w:t>actores para generar proyectos innovadores de impacto social y educativo.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76FC5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84B8E5" wp14:editId="5F60AFC9">
                    <wp:simplePos x="0" y="0"/>
                    <wp:positionH relativeFrom="column">
                      <wp:posOffset>2083435</wp:posOffset>
                    </wp:positionH>
                    <wp:positionV relativeFrom="paragraph">
                      <wp:posOffset>110490</wp:posOffset>
                    </wp:positionV>
                    <wp:extent cx="3253740" cy="1115695"/>
                    <wp:effectExtent l="0" t="0" r="0" b="0"/>
                    <wp:wrapNone/>
                    <wp:docPr id="7" name="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53740" cy="1115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A4DB52" w14:textId="5570AF50" w:rsidR="00F76FC5" w:rsidRPr="00545DCA" w:rsidRDefault="00F76FC5">
                                <w:pPr>
                                  <w:rPr>
                                    <w:rFonts w:ascii="Britannic Bold" w:hAnsi="Britannic Bold"/>
                                    <w:color w:val="FBEAE5"/>
                                    <w:sz w:val="36"/>
                                    <w:szCs w:val="36"/>
                                    <w:lang w:val="es-ES"/>
                                  </w:rPr>
                                </w:pPr>
                                <w:r w:rsidRPr="00545DCA">
                                  <w:rPr>
                                    <w:rFonts w:ascii="Britannic Bold" w:hAnsi="Britannic Bold"/>
                                    <w:color w:val="FBEAE5"/>
                                    <w:sz w:val="36"/>
                                    <w:szCs w:val="36"/>
                                    <w:lang w:val="es-ES"/>
                                  </w:rPr>
                                  <w:t>ESCUELA NORMAL DE EDUCACIÓN PREESCOLAR</w:t>
                                </w:r>
                              </w:p>
                              <w:p w14:paraId="1239FB77" w14:textId="60EABE18" w:rsidR="00F76FC5" w:rsidRPr="00545DCA" w:rsidRDefault="00F76FC5">
                                <w:pPr>
                                  <w:rPr>
                                    <w:b/>
                                    <w:color w:val="FBEAE5"/>
                                    <w:lang w:val="es-ES"/>
                                  </w:rPr>
                                </w:pPr>
                                <w:r w:rsidRPr="00545DCA">
                                  <w:rPr>
                                    <w:b/>
                                    <w:color w:val="FBEAE5"/>
                                    <w:lang w:val="es-ES"/>
                                  </w:rPr>
                                  <w:t>LIC. EDUCACIÓN PREESCOLAR</w:t>
                                </w:r>
                                <w:r w:rsidRPr="00545DCA">
                                  <w:rPr>
                                    <w:b/>
                                    <w:color w:val="FBEAE5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shape w14:anchorId="4184B8E5" id="7 Cuadro de texto" o:spid="_x0000_s1029" type="#_x0000_t202" style="position:absolute;margin-left:164.05pt;margin-top:8.7pt;width:256.2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" filled="f" stroked="f" strokeweight=".5pt">
                    <v:textbox>
                      <w:txbxContent>
                        <w:p w14:paraId="30A4DB52" w14:textId="5570AF50" w:rsidR="00F76FC5" w:rsidRPr="00545DCA" w:rsidRDefault="00F76FC5">
                          <w:pPr>
                            <w:rPr>
                              <w:rFonts w:ascii="Britannic Bold" w:hAnsi="Britannic Bold"/>
                              <w:color w:val="FBEAE5"/>
                              <w:sz w:val="36"/>
                              <w:szCs w:val="36"/>
                              <w:lang w:val="es-ES"/>
                            </w:rPr>
                          </w:pPr>
                          <w:r w:rsidRPr="00545DCA">
                            <w:rPr>
                              <w:rFonts w:ascii="Britannic Bold" w:hAnsi="Britannic Bold"/>
                              <w:color w:val="FBEAE5"/>
                              <w:sz w:val="36"/>
                              <w:szCs w:val="36"/>
                              <w:lang w:val="es-ES"/>
                            </w:rPr>
                            <w:t>ESCUELA NORMAL DE EDUCACIÓN PREESCOLAR</w:t>
                          </w:r>
                        </w:p>
                        <w:p w14:paraId="1239FB77" w14:textId="60EABE18" w:rsidR="00F76FC5" w:rsidRPr="00545DCA" w:rsidRDefault="00F76FC5">
                          <w:pPr>
                            <w:rPr>
                              <w:b/>
                              <w:color w:val="FBEAE5"/>
                              <w:lang w:val="es-ES"/>
                            </w:rPr>
                          </w:pPr>
                          <w:r w:rsidRPr="00545DCA">
                            <w:rPr>
                              <w:b/>
                              <w:color w:val="FBEAE5"/>
                              <w:lang w:val="es-ES"/>
                            </w:rPr>
                            <w:t>LIC. EDUCACIÓN PREESCOLAR</w:t>
                          </w:r>
                          <w:r w:rsidRPr="00545DCA">
                            <w:rPr>
                              <w:b/>
                              <w:color w:val="FBEAE5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76FC5">
            <w:br w:type="page"/>
          </w:r>
        </w:p>
      </w:sdtContent>
    </w:sdt>
    <w:p w14:paraId="437EE0D0" w14:textId="66F0E7A3" w:rsidR="00F76FC5" w:rsidRDefault="00F76FC5"/>
    <w:tbl>
      <w:tblPr>
        <w:tblStyle w:val="Cuadrculamedia3-nfasis6"/>
        <w:tblpPr w:leftFromText="141" w:rightFromText="141" w:vertAnchor="page" w:horzAnchor="margin" w:tblpY="1441"/>
        <w:tblW w:w="14539" w:type="dxa"/>
        <w:tblLayout w:type="fixed"/>
        <w:tblLook w:val="04A0" w:firstRow="1" w:lastRow="0" w:firstColumn="1" w:lastColumn="0" w:noHBand="0" w:noVBand="1"/>
      </w:tblPr>
      <w:tblGrid>
        <w:gridCol w:w="1511"/>
        <w:gridCol w:w="1944"/>
        <w:gridCol w:w="973"/>
        <w:gridCol w:w="973"/>
        <w:gridCol w:w="1166"/>
        <w:gridCol w:w="2528"/>
        <w:gridCol w:w="2528"/>
        <w:gridCol w:w="2916"/>
      </w:tblGrid>
      <w:tr w:rsidR="00872A2D" w:rsidRPr="004C7FF5" w14:paraId="6D703A52" w14:textId="77777777" w:rsidTr="00F76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dxa"/>
            <w:gridSpan w:val="2"/>
            <w:shd w:val="clear" w:color="auto" w:fill="CA4D4A"/>
          </w:tcPr>
          <w:p w14:paraId="2A206B9F" w14:textId="3A86B24C" w:rsidR="00872A2D" w:rsidRDefault="002A1018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6FC5">
              <w:rPr>
                <w:rFonts w:asciiTheme="minorHAnsi" w:hAnsiTheme="minorHAnsi"/>
                <w:noProof/>
                <w:color w:val="FFFFFF" w:themeColor="background1"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72CF05" wp14:editId="1A2F8F29">
                      <wp:simplePos x="0" y="0"/>
                      <wp:positionH relativeFrom="column">
                        <wp:posOffset>267195</wp:posOffset>
                      </wp:positionH>
                      <wp:positionV relativeFrom="paragraph">
                        <wp:posOffset>-576366</wp:posOffset>
                      </wp:positionV>
                      <wp:extent cx="4476997" cy="380011"/>
                      <wp:effectExtent l="0" t="0" r="0" b="127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997" cy="380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50464B" w14:textId="7109357F" w:rsidR="002A1018" w:rsidRDefault="002A1018">
                                  <w:r>
                                    <w:rPr>
                                      <w:b/>
                                      <w:sz w:val="28"/>
                                    </w:rPr>
                                    <w:t>Matriz Analítica de l</w:t>
                                  </w:r>
                                  <w:r w:rsidRPr="00872A2D">
                                    <w:rPr>
                                      <w:b/>
                                      <w:sz w:val="28"/>
                                    </w:rPr>
                                    <w:t>os Aprendizajes Clave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C72CF05" id="2 Cuadro de texto" o:spid="_x0000_s1030" type="#_x0000_t202" style="position:absolute;left:0;text-align:left;margin-left:21.05pt;margin-top:-45.4pt;width:352.5pt;height:2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" fillcolor="white [3201]" stroked="f" strokeweight=".5pt">
                      <v:textbox>
                        <w:txbxContent>
                          <w:p w14:paraId="5450464B" w14:textId="7109357F" w:rsidR="002A1018" w:rsidRDefault="002A1018">
                            <w:r>
                              <w:rPr>
                                <w:b/>
                                <w:sz w:val="28"/>
                              </w:rPr>
                              <w:t>Matriz Analítica de l</w:t>
                            </w:r>
                            <w:r w:rsidRPr="00872A2D">
                              <w:rPr>
                                <w:b/>
                                <w:sz w:val="28"/>
                              </w:rPr>
                              <w:t>os Aprendizajes Clave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2A2D" w:rsidRPr="00F76FC5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Aprendizajes Clave</w:t>
            </w:r>
          </w:p>
          <w:p w14:paraId="38CD7706" w14:textId="77777777" w:rsidR="00872A2D" w:rsidRPr="004C7FF5" w:rsidRDefault="00872A2D" w:rsidP="00F76FC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shd w:val="clear" w:color="auto" w:fill="E27968"/>
          </w:tcPr>
          <w:p w14:paraId="3D5BE6DD" w14:textId="77777777" w:rsidR="00872A2D" w:rsidRPr="00F76FC5" w:rsidRDefault="00872A2D" w:rsidP="00872A2D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F76FC5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Aprendizajes esperados</w:t>
            </w:r>
          </w:p>
          <w:p w14:paraId="09B48348" w14:textId="77777777" w:rsidR="00872A2D" w:rsidRPr="00F76FC5" w:rsidRDefault="00872A2D" w:rsidP="00872A2D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CA4D4A"/>
          </w:tcPr>
          <w:p w14:paraId="6D1D1035" w14:textId="77777777" w:rsidR="00872A2D" w:rsidRPr="00F76FC5" w:rsidRDefault="00872A2D" w:rsidP="00872A2D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F76FC5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Nivel de profundidad</w:t>
            </w:r>
          </w:p>
          <w:p w14:paraId="0F03C428" w14:textId="77777777" w:rsidR="00872A2D" w:rsidRPr="00F76FC5" w:rsidRDefault="00872A2D" w:rsidP="00872A2D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E27968"/>
          </w:tcPr>
          <w:p w14:paraId="1E88F299" w14:textId="77777777" w:rsidR="00872A2D" w:rsidRPr="00F76FC5" w:rsidRDefault="00872A2D" w:rsidP="00872A2D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F76FC5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Qué deben saber</w:t>
            </w:r>
          </w:p>
          <w:p w14:paraId="06CF96AD" w14:textId="77777777" w:rsidR="00872A2D" w:rsidRPr="00F76FC5" w:rsidRDefault="00872A2D" w:rsidP="00872A2D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CA4D4A"/>
          </w:tcPr>
          <w:p w14:paraId="64D41C13" w14:textId="77777777" w:rsidR="00872A2D" w:rsidRPr="00F76FC5" w:rsidRDefault="00872A2D" w:rsidP="00872A2D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F76FC5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Qué deben saber hacer</w:t>
            </w:r>
          </w:p>
          <w:p w14:paraId="3845EBB4" w14:textId="77777777" w:rsidR="00872A2D" w:rsidRPr="00F76FC5" w:rsidRDefault="00872A2D" w:rsidP="00872A2D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</w:tc>
      </w:tr>
      <w:tr w:rsidR="00872A2D" w:rsidRPr="004C7FF5" w14:paraId="6EBE6ED6" w14:textId="77777777" w:rsidTr="00F76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shd w:val="clear" w:color="auto" w:fill="DF8A6F"/>
          </w:tcPr>
          <w:p w14:paraId="057A4524" w14:textId="77777777"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Eje</w:t>
            </w:r>
          </w:p>
          <w:p w14:paraId="3EBB388A" w14:textId="77777777"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4" w:type="dxa"/>
          </w:tcPr>
          <w:p w14:paraId="2F74E465" w14:textId="011487CF" w:rsidR="00872A2D" w:rsidRPr="00F76FC5" w:rsidRDefault="00872A2D" w:rsidP="00872A2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76FC5">
              <w:rPr>
                <w:rFonts w:asciiTheme="minorHAnsi" w:hAnsiTheme="minorHAnsi"/>
                <w:b/>
                <w:i/>
                <w:sz w:val="22"/>
                <w:szCs w:val="22"/>
              </w:rPr>
              <w:t>Tema</w:t>
            </w:r>
          </w:p>
          <w:p w14:paraId="326ABD80" w14:textId="77777777" w:rsidR="00872A2D" w:rsidRPr="00F76FC5" w:rsidRDefault="00872A2D" w:rsidP="00872A2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973" w:type="dxa"/>
          </w:tcPr>
          <w:p w14:paraId="43F4A3ED" w14:textId="77777777" w:rsidR="00872A2D" w:rsidRPr="00F76FC5" w:rsidRDefault="00872A2D" w:rsidP="00872A2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76FC5">
              <w:rPr>
                <w:rFonts w:asciiTheme="minorHAnsi" w:hAnsiTheme="minorHAnsi"/>
                <w:b/>
                <w:i/>
                <w:sz w:val="22"/>
                <w:szCs w:val="22"/>
              </w:rPr>
              <w:t>1er año</w:t>
            </w:r>
          </w:p>
          <w:p w14:paraId="1B419F6E" w14:textId="77777777" w:rsidR="00872A2D" w:rsidRPr="00F76FC5" w:rsidRDefault="00872A2D" w:rsidP="00872A2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973" w:type="dxa"/>
          </w:tcPr>
          <w:p w14:paraId="3F8DFAC1" w14:textId="77777777" w:rsidR="00872A2D" w:rsidRPr="00F76FC5" w:rsidRDefault="00872A2D" w:rsidP="00872A2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76FC5">
              <w:rPr>
                <w:rFonts w:asciiTheme="minorHAnsi" w:hAnsiTheme="minorHAnsi"/>
                <w:b/>
                <w:i/>
                <w:sz w:val="22"/>
                <w:szCs w:val="22"/>
              </w:rPr>
              <w:t>2° año</w:t>
            </w:r>
          </w:p>
          <w:p w14:paraId="44D99601" w14:textId="77777777" w:rsidR="00872A2D" w:rsidRPr="00F76FC5" w:rsidRDefault="00872A2D" w:rsidP="00872A2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1166" w:type="dxa"/>
          </w:tcPr>
          <w:p w14:paraId="6A5C80AC" w14:textId="77777777" w:rsidR="00872A2D" w:rsidRPr="00F76FC5" w:rsidRDefault="00872A2D" w:rsidP="00872A2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76FC5">
              <w:rPr>
                <w:rFonts w:asciiTheme="minorHAnsi" w:hAnsiTheme="minorHAnsi"/>
                <w:b/>
                <w:i/>
                <w:sz w:val="22"/>
                <w:szCs w:val="22"/>
              </w:rPr>
              <w:t>3er año</w:t>
            </w:r>
          </w:p>
          <w:p w14:paraId="79C13E4B" w14:textId="77777777" w:rsidR="00872A2D" w:rsidRPr="00F76FC5" w:rsidRDefault="00872A2D" w:rsidP="00872A2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2528" w:type="dxa"/>
          </w:tcPr>
          <w:p w14:paraId="057FAE19" w14:textId="77777777" w:rsidR="00872A2D" w:rsidRPr="004C7FF5" w:rsidRDefault="00872A2D" w:rsidP="00872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8" w:type="dxa"/>
          </w:tcPr>
          <w:p w14:paraId="0E46A976" w14:textId="77777777" w:rsidR="00872A2D" w:rsidRPr="004C7FF5" w:rsidRDefault="00872A2D" w:rsidP="00872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6" w:type="dxa"/>
          </w:tcPr>
          <w:p w14:paraId="47DFC612" w14:textId="77777777" w:rsidR="00872A2D" w:rsidRPr="004C7FF5" w:rsidRDefault="00872A2D" w:rsidP="00872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2A2D" w:rsidRPr="004C7FF5" w14:paraId="02A204AE" w14:textId="77777777" w:rsidTr="00F76FC5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 w:val="restart"/>
            <w:shd w:val="clear" w:color="auto" w:fill="DF8A6F"/>
          </w:tcPr>
          <w:p w14:paraId="1AAF00D4" w14:textId="77777777"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Forma, espacio y medida</w:t>
            </w:r>
          </w:p>
          <w:p w14:paraId="46BF8CDF" w14:textId="77777777"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D8C2845" w14:textId="77777777" w:rsidR="00872A2D" w:rsidRPr="004C7FF5" w:rsidRDefault="00872A2D" w:rsidP="00872A2D">
            <w:pPr>
              <w:jc w:val="center"/>
            </w:pPr>
          </w:p>
        </w:tc>
        <w:tc>
          <w:tcPr>
            <w:tcW w:w="1944" w:type="dxa"/>
          </w:tcPr>
          <w:p w14:paraId="44F1B010" w14:textId="77777777" w:rsidR="00872A2D" w:rsidRPr="00F76FC5" w:rsidRDefault="00872A2D" w:rsidP="00872A2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F76FC5">
              <w:rPr>
                <w:rFonts w:asciiTheme="minorHAnsi" w:hAnsiTheme="minorHAnsi"/>
                <w:b/>
                <w:sz w:val="22"/>
                <w:szCs w:val="22"/>
              </w:rPr>
              <w:t>Ubicación espacial</w:t>
            </w:r>
          </w:p>
          <w:p w14:paraId="06FC3D38" w14:textId="6295D6DD" w:rsidR="00872A2D" w:rsidRPr="00F76FC5" w:rsidRDefault="00872A2D" w:rsidP="00872A2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2" w:type="dxa"/>
            <w:gridSpan w:val="3"/>
          </w:tcPr>
          <w:p w14:paraId="461CD934" w14:textId="5D9C79EE" w:rsidR="00237F10" w:rsidRDefault="00237F10" w:rsidP="00237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Ubica objetos y lugares cuya</w:t>
            </w:r>
          </w:p>
          <w:p w14:paraId="5BC57BD4" w14:textId="77777777" w:rsidR="00237F10" w:rsidRDefault="00237F10" w:rsidP="00237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ubicación desconoce, mediante</w:t>
            </w:r>
          </w:p>
          <w:p w14:paraId="422C48FC" w14:textId="77777777" w:rsidR="00237F10" w:rsidRDefault="00237F10" w:rsidP="00237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interpretación de relaciones</w:t>
            </w:r>
          </w:p>
          <w:p w14:paraId="15C533EF" w14:textId="61A41EBB" w:rsidR="00872A2D" w:rsidRPr="004C7FF5" w:rsidRDefault="002A1018" w:rsidP="00237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espaciales</w:t>
            </w:r>
            <w:r w:rsidR="00237F10">
              <w:t xml:space="preserve"> y puntos de referencia.</w:t>
            </w:r>
          </w:p>
        </w:tc>
        <w:tc>
          <w:tcPr>
            <w:tcW w:w="2528" w:type="dxa"/>
          </w:tcPr>
          <w:p w14:paraId="49662034" w14:textId="369DD7F2" w:rsidR="00872A2D" w:rsidRPr="00471270" w:rsidRDefault="0007735D" w:rsidP="00872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Es el nivel de familiarización, apenas va conociendo sobre el tema.</w:t>
            </w:r>
            <w:r>
              <w:br/>
              <w:t>Aprende las cosas y las re</w:t>
            </w:r>
            <w:r w:rsidR="00D4242E">
              <w:t>c</w:t>
            </w:r>
            <w:r>
              <w:t xml:space="preserve">uerda tal y como se las </w:t>
            </w:r>
            <w:r w:rsidR="00471270">
              <w:t>enseñaron</w:t>
            </w:r>
            <w:r w:rsidR="00471270">
              <w:rPr>
                <w:color w:val="FF0000"/>
              </w:rPr>
              <w:t>.</w:t>
            </w:r>
          </w:p>
        </w:tc>
        <w:tc>
          <w:tcPr>
            <w:tcW w:w="2528" w:type="dxa"/>
          </w:tcPr>
          <w:p w14:paraId="596AD70B" w14:textId="1682921C" w:rsidR="006D1397" w:rsidRPr="00471270" w:rsidRDefault="002A1018" w:rsidP="00872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Comunicar en forma oral la posición de un objeto usando puntos de referencia y relaciones espaciales para que otros lo encuentren</w:t>
            </w:r>
            <w:r w:rsidR="00471270">
              <w:rPr>
                <w:color w:val="FF0000"/>
              </w:rPr>
              <w:t>.</w:t>
            </w:r>
          </w:p>
          <w:p w14:paraId="476F898F" w14:textId="2A2C035B" w:rsidR="002A1018" w:rsidRPr="00471270" w:rsidRDefault="002A1018" w:rsidP="00872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Representar gráficamente desplazamientos y trayectorias</w:t>
            </w:r>
            <w:r w:rsidR="00471270">
              <w:rPr>
                <w:color w:val="FF0000"/>
              </w:rPr>
              <w:t>.</w:t>
            </w:r>
          </w:p>
          <w:p w14:paraId="33D4C810" w14:textId="54661331" w:rsidR="002A1018" w:rsidRPr="007E2212" w:rsidRDefault="002A1018" w:rsidP="00872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Experimentar con el uso de unidades de medida no convencionales para obtener el largo, ancho o alto de un objeto, la estatura de una persona, la distancia entre dos puntos determinados</w:t>
            </w:r>
            <w:r w:rsidR="007E2212">
              <w:rPr>
                <w:color w:val="FF0000"/>
              </w:rPr>
              <w:t>.</w:t>
            </w:r>
          </w:p>
          <w:p w14:paraId="6DEE568F" w14:textId="6AFB175D" w:rsidR="002A1018" w:rsidRPr="007E2212" w:rsidRDefault="002A1018" w:rsidP="00872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Reconocer la longitud y la capacidad mayor, igual o menor entre dos objetos o puntos, y entre recipientes</w:t>
            </w:r>
            <w:r w:rsidR="007E2212">
              <w:rPr>
                <w:color w:val="FF0000"/>
              </w:rPr>
              <w:t>.</w:t>
            </w:r>
          </w:p>
        </w:tc>
        <w:tc>
          <w:tcPr>
            <w:tcW w:w="2916" w:type="dxa"/>
          </w:tcPr>
          <w:p w14:paraId="7CD8FA70" w14:textId="4882DF2D" w:rsidR="00872A2D" w:rsidRPr="007E2212" w:rsidRDefault="002A1018" w:rsidP="00872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 xml:space="preserve">Encontrar objetos que se desconoce dónde </w:t>
            </w:r>
            <w:proofErr w:type="gramStart"/>
            <w:r>
              <w:t>están</w:t>
            </w:r>
            <w:proofErr w:type="gramEnd"/>
            <w:r>
              <w:t xml:space="preserve"> y ejecutar desplazamientos para llegar a un lugar, siguiendo instrucciones que implican el uso de puntos de referencia y relaciones espaciales</w:t>
            </w:r>
            <w:r w:rsidR="007E2212" w:rsidRPr="007E2212">
              <w:t>.</w:t>
            </w:r>
          </w:p>
          <w:p w14:paraId="1AA0052B" w14:textId="77777777" w:rsidR="002A1018" w:rsidRDefault="002A1018" w:rsidP="00872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F302B0" w14:textId="715AEEAA" w:rsidR="009905AF" w:rsidRPr="007E2212" w:rsidRDefault="009905AF" w:rsidP="00872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Encontrar objetos o recipientes que compartan la misma longitud (en alguna de sus dimensiones) o capacidad</w:t>
            </w:r>
            <w:r w:rsidR="007E2212">
              <w:rPr>
                <w:color w:val="FF0000"/>
              </w:rPr>
              <w:t>.</w:t>
            </w:r>
          </w:p>
          <w:p w14:paraId="6B24B922" w14:textId="77777777" w:rsidR="009905AF" w:rsidRDefault="009905AF" w:rsidP="00872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7BACD3" w14:textId="78DDD5AB" w:rsidR="009905AF" w:rsidRPr="007E2212" w:rsidRDefault="009905AF" w:rsidP="00872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Ordenar actividades de arriba hacia abajo en una columna en función del tiempo de un día</w:t>
            </w:r>
            <w:r w:rsidRPr="007E2212">
              <w:rPr>
                <w:color w:val="FF0000"/>
              </w:rPr>
              <w:t xml:space="preserve">. </w:t>
            </w:r>
            <w:r>
              <w:br/>
              <w:t>Organizar el tiempo y un mes en una tabla, registrando eventos que son familiares e identificando sec</w:t>
            </w:r>
            <w:r w:rsidR="007E2212">
              <w:t>uencias y repetición de sucesos</w:t>
            </w:r>
            <w:r w:rsidR="007E2212">
              <w:rPr>
                <w:color w:val="FF0000"/>
              </w:rPr>
              <w:t>.</w:t>
            </w:r>
          </w:p>
        </w:tc>
      </w:tr>
      <w:tr w:rsidR="00872A2D" w:rsidRPr="004C7FF5" w14:paraId="2A11A533" w14:textId="77777777" w:rsidTr="00F76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/>
            <w:shd w:val="clear" w:color="auto" w:fill="DF8A6F"/>
          </w:tcPr>
          <w:p w14:paraId="1C9A3B97" w14:textId="10BAD908" w:rsidR="00872A2D" w:rsidRPr="004C7FF5" w:rsidRDefault="00872A2D" w:rsidP="00872A2D">
            <w:pPr>
              <w:jc w:val="center"/>
            </w:pPr>
          </w:p>
        </w:tc>
        <w:tc>
          <w:tcPr>
            <w:tcW w:w="1944" w:type="dxa"/>
          </w:tcPr>
          <w:p w14:paraId="63ECC20F" w14:textId="1D2EEBCC" w:rsidR="00872A2D" w:rsidRPr="00F76FC5" w:rsidRDefault="00872A2D" w:rsidP="00872A2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F76FC5">
              <w:rPr>
                <w:rFonts w:asciiTheme="minorHAnsi" w:hAnsiTheme="minorHAnsi"/>
                <w:b/>
                <w:sz w:val="22"/>
                <w:szCs w:val="22"/>
              </w:rPr>
              <w:t>Figuras y cuerpos geométricos</w:t>
            </w:r>
          </w:p>
          <w:p w14:paraId="0CDD9EC1" w14:textId="77777777" w:rsidR="00872A2D" w:rsidRPr="00F76FC5" w:rsidRDefault="00872A2D" w:rsidP="00872A2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2" w:type="dxa"/>
            <w:gridSpan w:val="3"/>
          </w:tcPr>
          <w:p w14:paraId="4747526E" w14:textId="099FA524" w:rsidR="00237F10" w:rsidRDefault="00237F10" w:rsidP="00237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Reproduce modelos con formas,</w:t>
            </w:r>
          </w:p>
          <w:p w14:paraId="163222E0" w14:textId="77777777" w:rsidR="00237F10" w:rsidRDefault="00237F10" w:rsidP="00237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figuras y cuerpos geométricos.</w:t>
            </w:r>
          </w:p>
          <w:p w14:paraId="1C70A7D8" w14:textId="4C8EF938" w:rsidR="00237F10" w:rsidRDefault="00237F10" w:rsidP="00237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Construye configuraciones</w:t>
            </w:r>
          </w:p>
          <w:p w14:paraId="28E3D35A" w14:textId="77777777" w:rsidR="00237F10" w:rsidRDefault="00237F10" w:rsidP="00237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 formas, figuras y cuerpos</w:t>
            </w:r>
          </w:p>
          <w:p w14:paraId="2D201BC5" w14:textId="472FDAEB" w:rsidR="00872A2D" w:rsidRPr="004C7FF5" w:rsidRDefault="00237F10" w:rsidP="00237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geométricos.</w:t>
            </w:r>
          </w:p>
        </w:tc>
        <w:tc>
          <w:tcPr>
            <w:tcW w:w="2528" w:type="dxa"/>
          </w:tcPr>
          <w:p w14:paraId="43D61D3F" w14:textId="79DAF192" w:rsidR="00872A2D" w:rsidRPr="007E2212" w:rsidRDefault="00D4242E" w:rsidP="00872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Es el nivel de comprensión, aquí ya puede repetirlo con sus propias palabras</w:t>
            </w:r>
            <w:r w:rsidR="007E2212">
              <w:rPr>
                <w:color w:val="FF0000"/>
              </w:rPr>
              <w:t>.</w:t>
            </w:r>
          </w:p>
        </w:tc>
        <w:tc>
          <w:tcPr>
            <w:tcW w:w="2528" w:type="dxa"/>
          </w:tcPr>
          <w:p w14:paraId="40C4B578" w14:textId="3DBC3F73" w:rsidR="00525CE8" w:rsidRPr="007E2212" w:rsidRDefault="00525CE8" w:rsidP="00525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Resolver rompecabezas y trabajar liberalmente con el tangram y con cuadrados bicolores a partir de un modelo</w:t>
            </w:r>
            <w:r w:rsidR="007E2212">
              <w:rPr>
                <w:color w:val="FF0000"/>
              </w:rPr>
              <w:t>.</w:t>
            </w:r>
          </w:p>
          <w:p w14:paraId="5572A1BF" w14:textId="77777777" w:rsidR="00525CE8" w:rsidRDefault="00525CE8" w:rsidP="00525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B3FE78" w14:textId="5F72633A" w:rsidR="00525CE8" w:rsidRPr="007E2212" w:rsidRDefault="00525CE8" w:rsidP="00525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Identificar características y propiedades de figuras geométricas, establecer semejanzas y diferencias entre figuras y cuerpos geométricos  al trabajar con ellos</w:t>
            </w:r>
            <w:r w:rsidR="007E2212">
              <w:rPr>
                <w:color w:val="FF0000"/>
              </w:rPr>
              <w:t>.</w:t>
            </w:r>
          </w:p>
          <w:p w14:paraId="79361283" w14:textId="77777777" w:rsidR="00525CE8" w:rsidRDefault="00525CE8" w:rsidP="00525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2CDB13" w14:textId="5FB89F15" w:rsidR="00872A2D" w:rsidRPr="007E2212" w:rsidRDefault="00525CE8" w:rsidP="007E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 xml:space="preserve">Reconocer algunas figuras geométricas (cuadrado, romboide, rombo, </w:t>
            </w:r>
            <w:r w:rsidRPr="00471270">
              <w:rPr>
                <w:color w:val="FF0000"/>
              </w:rPr>
              <w:t>triangulo</w:t>
            </w:r>
            <w:r>
              <w:t>, pentágono, hexágono) en objetos</w:t>
            </w:r>
            <w:r w:rsidR="007E2212">
              <w:rPr>
                <w:color w:val="FF0000"/>
              </w:rPr>
              <w:t>.</w:t>
            </w:r>
          </w:p>
        </w:tc>
        <w:tc>
          <w:tcPr>
            <w:tcW w:w="2916" w:type="dxa"/>
          </w:tcPr>
          <w:p w14:paraId="480E808F" w14:textId="79D1C500" w:rsidR="00872A2D" w:rsidRPr="007E2212" w:rsidRDefault="002A1018" w:rsidP="00872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lastRenderedPageBreak/>
              <w:t xml:space="preserve">Reproducir y construir configuraciones a partir de un modelo utilizando diversas figuras geométricas (polígonos </w:t>
            </w:r>
            <w:r w:rsidR="009905AF">
              <w:t xml:space="preserve">regulares, </w:t>
            </w:r>
            <w:r w:rsidR="009905AF">
              <w:lastRenderedPageBreak/>
              <w:t>polígonos irregulares y  no polígonos)</w:t>
            </w:r>
            <w:r w:rsidR="007E2212">
              <w:rPr>
                <w:color w:val="FF0000"/>
              </w:rPr>
              <w:t>.</w:t>
            </w:r>
          </w:p>
          <w:p w14:paraId="6F66BD72" w14:textId="77777777" w:rsidR="009905AF" w:rsidRDefault="009905AF" w:rsidP="00872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DD0B92" w14:textId="65E413A0" w:rsidR="009905AF" w:rsidRPr="007E2212" w:rsidRDefault="009905AF" w:rsidP="00872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El niño deberá trazar distintas figuras geométricas y lograra reconocerlas en distintos objetos que se ven en la vida diaria</w:t>
            </w:r>
            <w:r w:rsidR="007E2212">
              <w:rPr>
                <w:color w:val="FF0000"/>
              </w:rPr>
              <w:t>.</w:t>
            </w:r>
          </w:p>
        </w:tc>
      </w:tr>
    </w:tbl>
    <w:p w14:paraId="5971815C" w14:textId="585D9104" w:rsidR="00E043BD" w:rsidRDefault="00E043BD" w:rsidP="009905AF">
      <w:pPr>
        <w:rPr>
          <w:b/>
          <w:sz w:val="28"/>
        </w:rPr>
      </w:pPr>
    </w:p>
    <w:p w14:paraId="299512F0" w14:textId="3FDCF9F7" w:rsidR="002D60C4" w:rsidRDefault="002D60C4" w:rsidP="009905AF">
      <w:pPr>
        <w:rPr>
          <w:b/>
          <w:sz w:val="28"/>
        </w:rPr>
      </w:pPr>
      <w:r>
        <w:rPr>
          <w:b/>
          <w:sz w:val="28"/>
        </w:rPr>
        <w:t>Referencia Bibliográfica</w:t>
      </w:r>
    </w:p>
    <w:p w14:paraId="2ED3F0A1" w14:textId="5D0AEC09" w:rsidR="002D60C4" w:rsidRDefault="002D60C4" w:rsidP="009905AF">
      <w:pPr>
        <w:rPr>
          <w:bCs/>
          <w:sz w:val="28"/>
        </w:rPr>
      </w:pPr>
      <w:r w:rsidRPr="002D60C4">
        <w:rPr>
          <w:bCs/>
          <w:sz w:val="28"/>
        </w:rPr>
        <w:t>Secretaría de Educación Pública. (2017a). Aprendizajes Clave para la Educación Integral. Plan y programas de estudio para la educación básica.</w:t>
      </w:r>
    </w:p>
    <w:p w14:paraId="070DF5B5" w14:textId="1DA2638A" w:rsidR="002D60C4" w:rsidRDefault="001E340C" w:rsidP="009905AF">
      <w:pPr>
        <w:rPr>
          <w:bCs/>
          <w:sz w:val="28"/>
        </w:rPr>
      </w:pPr>
      <w:hyperlink r:id="rId11" w:history="1">
        <w:r w:rsidRPr="00AB67FC">
          <w:rPr>
            <w:rStyle w:val="Hipervnculo"/>
            <w:bCs/>
            <w:sz w:val="28"/>
          </w:rPr>
          <w:t>https://www.planyprogramasdestudio.sep.gob.mx/descargables/biblioteca/preescolar/V-e-PENSAMIENTO-MATEMATICO-EN-PREESCO.pdf</w:t>
        </w:r>
      </w:hyperlink>
    </w:p>
    <w:p w14:paraId="79D1783A" w14:textId="77777777" w:rsidR="001E340C" w:rsidRDefault="001E340C" w:rsidP="001E340C">
      <w:r w:rsidRPr="004E01E4">
        <w:t>Muy</w:t>
      </w:r>
      <w:r>
        <w:t xml:space="preserve"> buen trabajo continua superándote, solo checa ortografía antes de entregar porque tienes varios errores, lo que está en rojo, son estos.</w:t>
      </w:r>
    </w:p>
    <w:p w14:paraId="73FE33C4" w14:textId="77777777" w:rsidR="001E340C" w:rsidRPr="001E340C" w:rsidRDefault="001E340C" w:rsidP="001E340C">
      <w:r>
        <w:t>Calif. 09</w:t>
      </w:r>
    </w:p>
    <w:p w14:paraId="57B7D67D" w14:textId="77777777" w:rsidR="001E340C" w:rsidRPr="002D60C4" w:rsidRDefault="001E340C" w:rsidP="009905AF">
      <w:pPr>
        <w:rPr>
          <w:bCs/>
          <w:sz w:val="28"/>
        </w:rPr>
      </w:pPr>
      <w:bookmarkStart w:id="0" w:name="_GoBack"/>
      <w:bookmarkEnd w:id="0"/>
    </w:p>
    <w:sectPr w:rsidR="001E340C" w:rsidRPr="002D60C4" w:rsidSect="00F76FC5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DEBDA" w14:textId="77777777" w:rsidR="00BB1352" w:rsidRDefault="00BB1352" w:rsidP="002A1018">
      <w:pPr>
        <w:spacing w:after="0" w:line="240" w:lineRule="auto"/>
      </w:pPr>
      <w:r>
        <w:separator/>
      </w:r>
    </w:p>
  </w:endnote>
  <w:endnote w:type="continuationSeparator" w:id="0">
    <w:p w14:paraId="5FA047AA" w14:textId="77777777" w:rsidR="00BB1352" w:rsidRDefault="00BB1352" w:rsidP="002A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Che">
    <w:altName w:val="Malgun Gothic"/>
    <w:charset w:val="81"/>
    <w:family w:val="modern"/>
    <w:pitch w:val="fixed"/>
    <w:sig w:usb0="00000000" w:usb1="69D77CFB" w:usb2="00000030" w:usb3="00000000" w:csb0="0008009F" w:csb1="00000000"/>
  </w:font>
  <w:font w:name="Britannic Bol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BE42C" w14:textId="77777777" w:rsidR="00BB1352" w:rsidRDefault="00BB1352" w:rsidP="002A1018">
      <w:pPr>
        <w:spacing w:after="0" w:line="240" w:lineRule="auto"/>
      </w:pPr>
      <w:r>
        <w:separator/>
      </w:r>
    </w:p>
  </w:footnote>
  <w:footnote w:type="continuationSeparator" w:id="0">
    <w:p w14:paraId="69D7846D" w14:textId="77777777" w:rsidR="00BB1352" w:rsidRDefault="00BB1352" w:rsidP="002A1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0501D"/>
    <w:multiLevelType w:val="hybridMultilevel"/>
    <w:tmpl w:val="7B109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2D"/>
    <w:rsid w:val="000176E7"/>
    <w:rsid w:val="0007735D"/>
    <w:rsid w:val="001A6EB3"/>
    <w:rsid w:val="001E340C"/>
    <w:rsid w:val="00237F10"/>
    <w:rsid w:val="002A1018"/>
    <w:rsid w:val="002B315C"/>
    <w:rsid w:val="002D60C4"/>
    <w:rsid w:val="00471270"/>
    <w:rsid w:val="004813C1"/>
    <w:rsid w:val="0050164E"/>
    <w:rsid w:val="00525CE8"/>
    <w:rsid w:val="00545DCA"/>
    <w:rsid w:val="006D1397"/>
    <w:rsid w:val="007B2A6C"/>
    <w:rsid w:val="007E2212"/>
    <w:rsid w:val="00841B9D"/>
    <w:rsid w:val="00872A2D"/>
    <w:rsid w:val="009905AF"/>
    <w:rsid w:val="009D76C7"/>
    <w:rsid w:val="009F24C2"/>
    <w:rsid w:val="00AF2849"/>
    <w:rsid w:val="00B70FC6"/>
    <w:rsid w:val="00BB1352"/>
    <w:rsid w:val="00BE47C1"/>
    <w:rsid w:val="00D4242E"/>
    <w:rsid w:val="00E043BD"/>
    <w:rsid w:val="00F7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A2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7F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3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018"/>
  </w:style>
  <w:style w:type="paragraph" w:styleId="Piedepgina">
    <w:name w:val="footer"/>
    <w:basedOn w:val="Normal"/>
    <w:link w:val="PiedepginaCar"/>
    <w:uiPriority w:val="99"/>
    <w:unhideWhenUsed/>
    <w:rsid w:val="002A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018"/>
  </w:style>
  <w:style w:type="table" w:styleId="Cuadrculavistosa-nfasis2">
    <w:name w:val="Colorful Grid Accent 2"/>
    <w:basedOn w:val="Tablanormal"/>
    <w:uiPriority w:val="73"/>
    <w:rsid w:val="00F76F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tavistosa-nfasis6">
    <w:name w:val="Colorful List Accent 6"/>
    <w:basedOn w:val="Tablanormal"/>
    <w:uiPriority w:val="72"/>
    <w:rsid w:val="00F76F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media3-nfasis6">
    <w:name w:val="Medium Grid 3 Accent 6"/>
    <w:basedOn w:val="Tablanormal"/>
    <w:uiPriority w:val="69"/>
    <w:rsid w:val="00F76F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Sinespaciado">
    <w:name w:val="No Spacing"/>
    <w:link w:val="SinespaciadoCar"/>
    <w:uiPriority w:val="1"/>
    <w:qFormat/>
    <w:rsid w:val="00F76FC5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76FC5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E3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7F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3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018"/>
  </w:style>
  <w:style w:type="paragraph" w:styleId="Piedepgina">
    <w:name w:val="footer"/>
    <w:basedOn w:val="Normal"/>
    <w:link w:val="PiedepginaCar"/>
    <w:uiPriority w:val="99"/>
    <w:unhideWhenUsed/>
    <w:rsid w:val="002A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018"/>
  </w:style>
  <w:style w:type="table" w:styleId="Cuadrculavistosa-nfasis2">
    <w:name w:val="Colorful Grid Accent 2"/>
    <w:basedOn w:val="Tablanormal"/>
    <w:uiPriority w:val="73"/>
    <w:rsid w:val="00F76F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tavistosa-nfasis6">
    <w:name w:val="Colorful List Accent 6"/>
    <w:basedOn w:val="Tablanormal"/>
    <w:uiPriority w:val="72"/>
    <w:rsid w:val="00F76F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media3-nfasis6">
    <w:name w:val="Medium Grid 3 Accent 6"/>
    <w:basedOn w:val="Tablanormal"/>
    <w:uiPriority w:val="69"/>
    <w:rsid w:val="00F76F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Sinespaciado">
    <w:name w:val="No Spacing"/>
    <w:link w:val="SinespaciadoCar"/>
    <w:uiPriority w:val="1"/>
    <w:qFormat/>
    <w:rsid w:val="00F76FC5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76FC5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E3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anyprogramasdestudio.sep.gob.mx/descargables/biblioteca/preescolar/V-e-PENSAMIENTO-MATEMATICO-EN-PREESCO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6FC6-BA87-47D4-ACB9-EFBFF7BA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4</cp:revision>
  <dcterms:created xsi:type="dcterms:W3CDTF">2021-03-10T04:12:00Z</dcterms:created>
  <dcterms:modified xsi:type="dcterms:W3CDTF">2021-03-18T23:13:00Z</dcterms:modified>
</cp:coreProperties>
</file>