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FC" w:rsidRDefault="005F1433" w:rsidP="005F1433">
      <w:pPr>
        <w:jc w:val="center"/>
      </w:pPr>
      <w:r>
        <w:rPr>
          <w:lang w:eastAsia="es-MX"/>
        </w:rPr>
        <w:drawing>
          <wp:inline distT="0" distB="0" distL="0" distR="0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433" w:rsidRDefault="005F1433" w:rsidP="005F1433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:rsidR="005F1433" w:rsidRDefault="005F1433" w:rsidP="005F1433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:rsidR="005F1433" w:rsidRDefault="005F1433" w:rsidP="005F1433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:rsidR="005F1433" w:rsidRPr="003E0E6A" w:rsidRDefault="005F1433" w:rsidP="005F1433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:rsidR="005F1433" w:rsidRDefault="005F1433" w:rsidP="005F1433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 w:rsidRPr="00FC3EFB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SESIÓN 14. LA ENSEÑANZA Y EL APRENDIZAJE DE LA COMPRENSIÓN LECTORA (3ª parte)</w:t>
      </w:r>
    </w:p>
    <w:p w:rsidR="005F1433" w:rsidRDefault="005F1433" w:rsidP="005F1433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Desarrollo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</w:t>
      </w:r>
      <w:r w:rsidRPr="00AC5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l</w:t>
      </w:r>
      <w:r w:rsidRPr="00AC5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a Competencia Lectoral</w:t>
      </w:r>
    </w:p>
    <w:p w:rsidR="005F1433" w:rsidRDefault="005F1433" w:rsidP="005F1433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Prof. </w:t>
      </w:r>
      <w:r w:rsidRPr="00AC56F7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Humberto Valdez Sánchez</w:t>
      </w:r>
    </w:p>
    <w:p w:rsidR="005F1433" w:rsidRDefault="005F1433" w:rsidP="005F1433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:rsidR="005F1433" w:rsidRPr="00AC56F7" w:rsidRDefault="005F1433" w:rsidP="005F1433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Unidad de Aprendizaje I. Saber lo que es leer.</w:t>
      </w:r>
    </w:p>
    <w:p w:rsidR="005F1433" w:rsidRDefault="005F1433" w:rsidP="005F1433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:rsidR="005F1433" w:rsidRPr="00AC56F7" w:rsidRDefault="005F1433" w:rsidP="005F1433">
      <w:pPr>
        <w:pStyle w:val="Prrafodelista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:rsidR="005F1433" w:rsidRPr="00AC56F7" w:rsidRDefault="005F1433" w:rsidP="005F1433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:rsidR="005F1433" w:rsidRDefault="005F1433" w:rsidP="005F1433">
      <w:pPr>
        <w:jc w:val="center"/>
      </w:pPr>
    </w:p>
    <w:p w:rsidR="005F1433" w:rsidRDefault="005F1433" w:rsidP="005F1433">
      <w:pPr>
        <w:jc w:val="center"/>
      </w:pPr>
    </w:p>
    <w:p w:rsidR="005F1433" w:rsidRPr="005F1433" w:rsidRDefault="005F1433" w:rsidP="005F1433">
      <w:pPr>
        <w:jc w:val="center"/>
        <w:rPr>
          <w:rFonts w:ascii="Arial" w:hAnsi="Arial" w:cs="Arial"/>
          <w:sz w:val="24"/>
          <w:szCs w:val="24"/>
        </w:rPr>
      </w:pPr>
      <w:r w:rsidRPr="005F1433">
        <w:rPr>
          <w:rFonts w:ascii="Arial" w:hAnsi="Arial" w:cs="Arial"/>
          <w:sz w:val="24"/>
          <w:szCs w:val="24"/>
        </w:rPr>
        <w:t>Cinthia Gabriela Bernal Cervnates</w:t>
      </w:r>
    </w:p>
    <w:p w:rsidR="005F1433" w:rsidRDefault="005F1433" w:rsidP="005F1433">
      <w:pPr>
        <w:jc w:val="center"/>
      </w:pPr>
    </w:p>
    <w:p w:rsidR="005F1433" w:rsidRDefault="005F1433" w:rsidP="005F1433">
      <w:pPr>
        <w:jc w:val="center"/>
      </w:pPr>
    </w:p>
    <w:p w:rsidR="005F1433" w:rsidRDefault="005F1433" w:rsidP="005F1433">
      <w:pPr>
        <w:jc w:val="center"/>
      </w:pPr>
    </w:p>
    <w:p w:rsidR="005F1433" w:rsidRDefault="005F1433" w:rsidP="005F1433">
      <w:pPr>
        <w:jc w:val="center"/>
      </w:pPr>
    </w:p>
    <w:p w:rsidR="005F1433" w:rsidRPr="005F1433" w:rsidRDefault="005F1433" w:rsidP="005F143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23 de Abril del 2021</w:t>
      </w:r>
    </w:p>
    <w:p w:rsidR="005F1433" w:rsidRDefault="005F1433" w:rsidP="005F1433">
      <w:pPr>
        <w:jc w:val="center"/>
      </w:pPr>
    </w:p>
    <w:p w:rsidR="005F1433" w:rsidRPr="005F1433" w:rsidRDefault="005F1433" w:rsidP="005F1433">
      <w:pPr>
        <w:spacing w:line="360" w:lineRule="auto"/>
        <w:jc w:val="center"/>
        <w:rPr>
          <w:rFonts w:ascii="Comic Sans MS" w:hAnsi="Comic Sans MS" w:cs="Arial"/>
          <w:b/>
          <w:bCs/>
          <w:color w:val="202124"/>
          <w:spacing w:val="3"/>
          <w:sz w:val="28"/>
          <w:szCs w:val="28"/>
          <w:shd w:val="clear" w:color="auto" w:fill="FFFFFF"/>
        </w:rPr>
      </w:pPr>
      <w:r w:rsidRPr="005F1433">
        <w:rPr>
          <w:rFonts w:ascii="Comic Sans MS" w:hAnsi="Comic Sans MS" w:cs="Arial"/>
          <w:b/>
          <w:bCs/>
          <w:color w:val="202124"/>
          <w:spacing w:val="3"/>
          <w:sz w:val="28"/>
          <w:szCs w:val="28"/>
          <w:shd w:val="clear" w:color="auto" w:fill="FFFFFF"/>
        </w:rPr>
        <w:lastRenderedPageBreak/>
        <w:t>LA ENSEÑANZA Y EL APRENDIZAJE DE LA COMPRENSIÓN LECTORA (3ª parte)</w:t>
      </w:r>
    </w:p>
    <w:p w:rsidR="005F1433" w:rsidRPr="001F1740" w:rsidRDefault="005F1433" w:rsidP="005F1433">
      <w:pPr>
        <w:spacing w:line="360" w:lineRule="auto"/>
        <w:jc w:val="center"/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</w:pPr>
      <w:r w:rsidRPr="001F1740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Lectura del tema:</w:t>
      </w:r>
    </w:p>
    <w:p w:rsidR="005F1433" w:rsidRPr="001F1740" w:rsidRDefault="005F1433" w:rsidP="005F1433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</w:pPr>
      <w:r w:rsidRPr="001F1740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El lector y el contexto</w:t>
      </w:r>
      <w:bookmarkStart w:id="0" w:name="_GoBack"/>
      <w:bookmarkEnd w:id="0"/>
    </w:p>
    <w:p w:rsidR="005F1433" w:rsidRPr="001F1740" w:rsidRDefault="005F1433" w:rsidP="005F1433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</w:pPr>
      <w:r w:rsidRPr="001F1740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La lectura en el siglo XXI</w:t>
      </w:r>
    </w:p>
    <w:p w:rsidR="005F1433" w:rsidRPr="001F1740" w:rsidRDefault="005F1433" w:rsidP="005F1433">
      <w:pPr>
        <w:spacing w:line="360" w:lineRule="auto"/>
        <w:jc w:val="center"/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</w:pPr>
      <w:r w:rsidRPr="001F1740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Responde o complementa los siguientes cuestionamientos:</w:t>
      </w:r>
    </w:p>
    <w:p w:rsidR="005F1433" w:rsidRPr="001F1740" w:rsidRDefault="005F1433" w:rsidP="005F1433">
      <w:pPr>
        <w:spacing w:line="360" w:lineRule="auto"/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</w:pPr>
    </w:p>
    <w:p w:rsidR="005F1433" w:rsidRPr="001F1740" w:rsidRDefault="005F1433" w:rsidP="005F1433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1F1740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19.-</w:t>
      </w:r>
      <w:r w:rsidRPr="001F1740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La razón tradicional para la enseñanza de la lectura en la escuela es que los alumnos entiendan su aprendizaje como un medio de ampliar las posibilidades de comunicación, satisfacción y acceso al conocimiento. Pero, a pesar de esta “motivación”, muchos alumnos 'no desean leer'. En base al texto, </w:t>
      </w:r>
      <w:r w:rsidRPr="001F1740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¿Cuál es la razón por la cual muchos los alumnos no desean leer?</w:t>
      </w:r>
      <w:r w:rsidRPr="001F1740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</w:t>
      </w:r>
    </w:p>
    <w:p w:rsidR="005F1433" w:rsidRPr="001F1740" w:rsidRDefault="005F1433" w:rsidP="005F143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F1740">
        <w:rPr>
          <w:rFonts w:ascii="Arial" w:hAnsi="Arial" w:cs="Arial"/>
          <w:sz w:val="24"/>
          <w:szCs w:val="24"/>
        </w:rPr>
        <w:t xml:space="preserve">La escuela ha sido bastante reacia a la utilización de este espacio como centro de aprendizaje escolar, es por eso que la lectura escolar ha sido tradicionalmente una lectura guiada y programada que se contrapone a la idea de una lectura libre y de gratificación inmediata. </w:t>
      </w:r>
    </w:p>
    <w:p w:rsidR="005F1433" w:rsidRPr="001F1740" w:rsidRDefault="005F1433" w:rsidP="005F1433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:rsidR="005F1433" w:rsidRPr="001F1740" w:rsidRDefault="005F1433" w:rsidP="005F1433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1F1740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20.-</w:t>
      </w:r>
      <w:r w:rsidRPr="001F1740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Con tus propias palabras explica que la idea de una “lectura libre y de gratificación inmediata”.  </w:t>
      </w:r>
    </w:p>
    <w:p w:rsidR="005F1433" w:rsidRPr="001F1740" w:rsidRDefault="005F1433" w:rsidP="005F1433">
      <w:pPr>
        <w:spacing w:after="0" w:line="276" w:lineRule="auto"/>
        <w:rPr>
          <w:rFonts w:ascii="Arial" w:hAnsi="Arial" w:cs="Arial"/>
          <w:color w:val="202124"/>
          <w:sz w:val="24"/>
          <w:szCs w:val="24"/>
          <w:highlight w:val="white"/>
        </w:rPr>
      </w:pPr>
      <w:r w:rsidRPr="001F1740">
        <w:rPr>
          <w:rFonts w:ascii="Arial" w:hAnsi="Arial" w:cs="Arial"/>
          <w:color w:val="202124"/>
          <w:sz w:val="24"/>
          <w:szCs w:val="24"/>
          <w:highlight w:val="white"/>
        </w:rPr>
        <w:t>Leemos para aprender a leer, para informarnos, para conocer, por curiosidad, por gusto, para estudiar, para entretenerse.</w:t>
      </w:r>
      <w:r w:rsidRPr="001F1740">
        <w:rPr>
          <w:rFonts w:ascii="Arial" w:hAnsi="Arial" w:cs="Arial"/>
          <w:color w:val="202124"/>
          <w:sz w:val="24"/>
          <w:szCs w:val="24"/>
          <w:highlight w:val="white"/>
        </w:rPr>
        <w:t>la motivación es lo principal para poder saber el porque o para que lo hcemos .</w:t>
      </w:r>
    </w:p>
    <w:p w:rsidR="005F1433" w:rsidRPr="001F1740" w:rsidRDefault="005F1433" w:rsidP="005F1433">
      <w:pPr>
        <w:spacing w:after="0" w:line="276" w:lineRule="auto"/>
        <w:rPr>
          <w:rFonts w:ascii="Arial" w:hAnsi="Arial" w:cs="Arial"/>
          <w:color w:val="202124"/>
          <w:sz w:val="24"/>
          <w:szCs w:val="24"/>
          <w:highlight w:val="white"/>
        </w:rPr>
      </w:pPr>
      <w:r w:rsidRPr="001F1740">
        <w:rPr>
          <w:rFonts w:ascii="Arial" w:hAnsi="Arial" w:cs="Arial"/>
          <w:color w:val="202124"/>
          <w:sz w:val="24"/>
          <w:szCs w:val="24"/>
          <w:highlight w:val="white"/>
        </w:rPr>
        <w:t xml:space="preserve"> </w:t>
      </w:r>
    </w:p>
    <w:p w:rsidR="005F1433" w:rsidRPr="001F1740" w:rsidRDefault="005F1433" w:rsidP="005F1433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:rsidR="005F1433" w:rsidRPr="001F1740" w:rsidRDefault="005F1433" w:rsidP="005F1433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1F1740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21.-</w:t>
      </w:r>
      <w:r w:rsidRPr="001F1740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Las actividades de oralidad y escritura son muy </w:t>
      </w:r>
      <w:r w:rsidRPr="001F1740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valiosas</w:t>
      </w:r>
      <w:r w:rsidRPr="001F1740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para la </w:t>
      </w:r>
      <w:r w:rsidRPr="001F1740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lectura</w:t>
      </w:r>
      <w:r w:rsidRPr="001F1740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. </w:t>
      </w:r>
    </w:p>
    <w:p w:rsidR="005F1433" w:rsidRPr="001F1740" w:rsidRDefault="005F1433" w:rsidP="005F1433">
      <w:pPr>
        <w:spacing w:line="360" w:lineRule="auto"/>
        <w:rPr>
          <w:rFonts w:ascii="Arial" w:hAnsi="Arial" w:cs="Arial"/>
          <w:i/>
          <w:iCs/>
          <w:color w:val="202124"/>
          <w:spacing w:val="3"/>
          <w:sz w:val="24"/>
          <w:szCs w:val="24"/>
          <w:shd w:val="clear" w:color="auto" w:fill="FFFFFF"/>
        </w:rPr>
      </w:pPr>
      <w:r w:rsidRPr="001F1740">
        <w:rPr>
          <w:rFonts w:ascii="Arial" w:hAnsi="Arial" w:cs="Arial"/>
          <w:i/>
          <w:iCs/>
          <w:color w:val="202124"/>
          <w:spacing w:val="3"/>
          <w:sz w:val="24"/>
          <w:szCs w:val="24"/>
          <w:shd w:val="clear" w:color="auto" w:fill="FFFFFF"/>
        </w:rPr>
        <w:t xml:space="preserve">a) La oralidad o discusión colectiva: </w:t>
      </w:r>
    </w:p>
    <w:p w:rsidR="005F1433" w:rsidRPr="001F1740" w:rsidRDefault="005F1433" w:rsidP="005F1433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  <w:highlight w:val="white"/>
        </w:rPr>
      </w:pPr>
      <w:r w:rsidRPr="001F1740">
        <w:rPr>
          <w:rFonts w:ascii="Arial" w:hAnsi="Arial" w:cs="Arial"/>
          <w:sz w:val="24"/>
          <w:szCs w:val="24"/>
          <w:highlight w:val="white"/>
        </w:rPr>
        <w:t>ver obras de teatro infantil</w:t>
      </w:r>
    </w:p>
    <w:p w:rsidR="005F1433" w:rsidRPr="001F1740" w:rsidRDefault="005F1433" w:rsidP="005F1433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  <w:highlight w:val="white"/>
        </w:rPr>
      </w:pPr>
      <w:r w:rsidRPr="001F1740">
        <w:rPr>
          <w:rFonts w:ascii="Arial" w:hAnsi="Arial" w:cs="Arial"/>
          <w:sz w:val="24"/>
          <w:szCs w:val="24"/>
          <w:highlight w:val="white"/>
        </w:rPr>
        <w:t>cantar y aprender canciones</w:t>
      </w:r>
    </w:p>
    <w:p w:rsidR="005F1433" w:rsidRPr="001F1740" w:rsidRDefault="005F1433" w:rsidP="005F1433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  <w:highlight w:val="white"/>
        </w:rPr>
      </w:pPr>
      <w:r w:rsidRPr="001F1740">
        <w:rPr>
          <w:rFonts w:ascii="Arial" w:hAnsi="Arial" w:cs="Arial"/>
          <w:sz w:val="24"/>
          <w:szCs w:val="24"/>
          <w:highlight w:val="white"/>
        </w:rPr>
        <w:lastRenderedPageBreak/>
        <w:t>adivinanzas y trabalenguas</w:t>
      </w:r>
    </w:p>
    <w:p w:rsidR="005F1433" w:rsidRPr="001F1740" w:rsidRDefault="005F1433" w:rsidP="005F1433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  <w:highlight w:val="white"/>
        </w:rPr>
      </w:pPr>
      <w:r w:rsidRPr="001F1740">
        <w:rPr>
          <w:rFonts w:ascii="Arial" w:hAnsi="Arial" w:cs="Arial"/>
          <w:sz w:val="24"/>
          <w:szCs w:val="24"/>
          <w:highlight w:val="white"/>
        </w:rPr>
        <w:t>estimular el debate</w:t>
      </w:r>
    </w:p>
    <w:p w:rsidR="005F1433" w:rsidRPr="001F1740" w:rsidRDefault="005F1433" w:rsidP="005F1433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:rsidR="005F1433" w:rsidRPr="001F1740" w:rsidRDefault="005F1433" w:rsidP="005F1433">
      <w:pPr>
        <w:spacing w:line="360" w:lineRule="auto"/>
        <w:rPr>
          <w:rFonts w:ascii="Arial" w:hAnsi="Arial" w:cs="Arial"/>
          <w:i/>
          <w:iCs/>
          <w:color w:val="202124"/>
          <w:spacing w:val="3"/>
          <w:sz w:val="24"/>
          <w:szCs w:val="24"/>
          <w:shd w:val="clear" w:color="auto" w:fill="FFFFFF"/>
        </w:rPr>
      </w:pPr>
      <w:r w:rsidRPr="001F1740">
        <w:rPr>
          <w:rFonts w:ascii="Arial" w:hAnsi="Arial" w:cs="Arial"/>
          <w:i/>
          <w:iCs/>
          <w:color w:val="202124"/>
          <w:spacing w:val="3"/>
          <w:sz w:val="24"/>
          <w:szCs w:val="24"/>
          <w:shd w:val="clear" w:color="auto" w:fill="FFFFFF"/>
        </w:rPr>
        <w:t xml:space="preserve">b) La escritura de textos: </w:t>
      </w:r>
    </w:p>
    <w:p w:rsidR="005F1433" w:rsidRPr="001F1740" w:rsidRDefault="005F1433" w:rsidP="005F1433">
      <w:pPr>
        <w:numPr>
          <w:ilvl w:val="0"/>
          <w:numId w:val="6"/>
        </w:num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  <w:highlight w:val="white"/>
        </w:rPr>
      </w:pPr>
      <w:r w:rsidRPr="001F1740">
        <w:rPr>
          <w:rFonts w:ascii="Arial" w:hAnsi="Arial" w:cs="Arial"/>
          <w:sz w:val="24"/>
          <w:szCs w:val="24"/>
          <w:highlight w:val="white"/>
        </w:rPr>
        <w:t>Utilizaremos temas con los que el niño esté familiarizado.</w:t>
      </w:r>
    </w:p>
    <w:p w:rsidR="005F1433" w:rsidRPr="001F1740" w:rsidRDefault="005F1433" w:rsidP="005F1433">
      <w:pPr>
        <w:numPr>
          <w:ilvl w:val="0"/>
          <w:numId w:val="6"/>
        </w:num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  <w:highlight w:val="white"/>
        </w:rPr>
      </w:pPr>
      <w:r w:rsidRPr="001F1740">
        <w:rPr>
          <w:rFonts w:ascii="Arial" w:hAnsi="Arial" w:cs="Arial"/>
          <w:sz w:val="24"/>
          <w:szCs w:val="24"/>
          <w:highlight w:val="white"/>
        </w:rPr>
        <w:t>Le pedimos después que organice la información, añada lo que quiera y redacte la descripción.</w:t>
      </w:r>
    </w:p>
    <w:p w:rsidR="005F1433" w:rsidRPr="001F1740" w:rsidRDefault="005F1433" w:rsidP="005F1433">
      <w:pPr>
        <w:numPr>
          <w:ilvl w:val="0"/>
          <w:numId w:val="6"/>
        </w:numPr>
        <w:shd w:val="clear" w:color="auto" w:fill="FFFFFF"/>
        <w:spacing w:after="460" w:line="276" w:lineRule="auto"/>
        <w:rPr>
          <w:rFonts w:ascii="Arial" w:hAnsi="Arial" w:cs="Arial"/>
          <w:sz w:val="24"/>
          <w:szCs w:val="24"/>
          <w:highlight w:val="white"/>
        </w:rPr>
      </w:pPr>
      <w:r w:rsidRPr="001F1740">
        <w:rPr>
          <w:rFonts w:ascii="Arial" w:hAnsi="Arial" w:cs="Arial"/>
          <w:sz w:val="24"/>
          <w:szCs w:val="24"/>
          <w:highlight w:val="white"/>
        </w:rPr>
        <w:t>Le ofrecemos el guión pero dejamos cierta libertad</w:t>
      </w:r>
      <w:r w:rsidR="001F1740" w:rsidRPr="001F1740">
        <w:rPr>
          <w:rFonts w:ascii="Arial" w:hAnsi="Arial" w:cs="Arial"/>
          <w:sz w:val="24"/>
          <w:szCs w:val="24"/>
          <w:highlight w:val="white"/>
        </w:rPr>
        <w:t>.</w:t>
      </w:r>
      <w:r w:rsidRPr="001F1740">
        <w:rPr>
          <w:rFonts w:ascii="Arial" w:hAnsi="Arial" w:cs="Arial"/>
          <w:sz w:val="24"/>
          <w:szCs w:val="24"/>
          <w:highlight w:val="white"/>
        </w:rPr>
        <w:t>.</w:t>
      </w:r>
    </w:p>
    <w:p w:rsidR="005F1433" w:rsidRPr="001F1740" w:rsidRDefault="005F1433" w:rsidP="005F1433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:rsidR="005F1433" w:rsidRPr="001F1740" w:rsidRDefault="005F1433" w:rsidP="005F1433">
      <w:pPr>
        <w:spacing w:line="360" w:lineRule="auto"/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</w:pPr>
      <w:r w:rsidRPr="001F1740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22.- ¿De qué manera los maestros pueden propiciar la comprensión lectora en sus alumnos?  </w:t>
      </w:r>
    </w:p>
    <w:p w:rsidR="001F1740" w:rsidRPr="001F1740" w:rsidRDefault="001F1740" w:rsidP="005F1433">
      <w:pPr>
        <w:spacing w:line="360" w:lineRule="auto"/>
        <w:rPr>
          <w:rFonts w:ascii="Arial" w:hAnsi="Arial" w:cs="Arial"/>
          <w:bCs/>
          <w:color w:val="202124"/>
          <w:spacing w:val="3"/>
          <w:sz w:val="24"/>
          <w:szCs w:val="24"/>
          <w:shd w:val="clear" w:color="auto" w:fill="FFFFFF"/>
        </w:rPr>
      </w:pPr>
      <w:r w:rsidRPr="001F1740">
        <w:rPr>
          <w:rFonts w:ascii="Arial" w:hAnsi="Arial" w:cs="Arial"/>
          <w:bCs/>
          <w:color w:val="202124"/>
          <w:spacing w:val="3"/>
          <w:sz w:val="24"/>
          <w:szCs w:val="24"/>
          <w:shd w:val="clear" w:color="auto" w:fill="FFFFFF"/>
        </w:rPr>
        <w:t>De guiador o mediador en todo el proceso que se presentaran para que trabajen los estudiantes , por este motivo el docente debe motivar en todo momento y preparalos para que sea alguna actividad significativa para su futuro.</w:t>
      </w:r>
    </w:p>
    <w:p w:rsidR="005F1433" w:rsidRDefault="005F1433" w:rsidP="005F1433">
      <w:pPr>
        <w:jc w:val="center"/>
      </w:pPr>
    </w:p>
    <w:p w:rsidR="001F1740" w:rsidRDefault="001F1740" w:rsidP="005F1433">
      <w:pPr>
        <w:jc w:val="center"/>
      </w:pPr>
    </w:p>
    <w:p w:rsidR="005F1433" w:rsidRDefault="005F1433" w:rsidP="005F1433">
      <w:pPr>
        <w:jc w:val="center"/>
      </w:pPr>
    </w:p>
    <w:sectPr w:rsidR="005F14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23F0D"/>
    <w:multiLevelType w:val="multilevel"/>
    <w:tmpl w:val="2114613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4E12C0"/>
    <w:multiLevelType w:val="hybridMultilevel"/>
    <w:tmpl w:val="C36A3E5E"/>
    <w:lvl w:ilvl="0" w:tplc="A8BA6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C0747"/>
    <w:multiLevelType w:val="multilevel"/>
    <w:tmpl w:val="AB2E86F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9C61AA"/>
    <w:multiLevelType w:val="multilevel"/>
    <w:tmpl w:val="0140457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E05839"/>
    <w:multiLevelType w:val="multilevel"/>
    <w:tmpl w:val="A87E7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424621"/>
    <w:multiLevelType w:val="multilevel"/>
    <w:tmpl w:val="3B34AC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D51498"/>
    <w:multiLevelType w:val="hybridMultilevel"/>
    <w:tmpl w:val="BEC2AB2A"/>
    <w:lvl w:ilvl="0" w:tplc="EED86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33"/>
    <w:rsid w:val="001F1740"/>
    <w:rsid w:val="005F1433"/>
    <w:rsid w:val="00AD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52307-3AAA-4F6D-8BF1-06EC4AA4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1433"/>
    <w:pPr>
      <w:spacing w:after="200" w:line="276" w:lineRule="auto"/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mitiyos munarris7</dc:creator>
  <cp:keywords/>
  <dc:description/>
  <cp:lastModifiedBy>mitiyos munarris7</cp:lastModifiedBy>
  <cp:revision>1</cp:revision>
  <dcterms:created xsi:type="dcterms:W3CDTF">2021-04-23T20:25:00Z</dcterms:created>
  <dcterms:modified xsi:type="dcterms:W3CDTF">2021-04-23T20:38:00Z</dcterms:modified>
</cp:coreProperties>
</file>