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D1439B" w:rsidRDefault="00D1439B" w:rsidP="00D1439B">
      <w:pPr>
        <w:spacing w:line="360" w:lineRule="auto"/>
        <w:rPr>
          <w:rFonts w:ascii="Arial" w:hAnsi="Arial" w:cs="Arial"/>
          <w:sz w:val="24"/>
          <w:szCs w:val="24"/>
        </w:rPr>
      </w:pPr>
    </w:p>
    <w:p w:rsidR="000B0E45" w:rsidRDefault="00D1439B" w:rsidP="00D1439B">
      <w:pPr>
        <w:spacing w:line="360" w:lineRule="auto"/>
        <w:rPr>
          <w:rFonts w:ascii="Arial" w:hAnsi="Arial" w:cs="Arial"/>
          <w:color w:val="000000"/>
        </w:rPr>
      </w:pPr>
      <w:r w:rsidRPr="00D1439B">
        <w:rPr>
          <w:rFonts w:ascii="Arial" w:hAnsi="Arial" w:cs="Arial"/>
          <w:b/>
          <w:color w:val="000000"/>
        </w:rPr>
        <w:t xml:space="preserve">LA ENSEÑANZA Y EL APRENDIZAJE DE LA COMPRENSIÓN LECTORA </w:t>
      </w:r>
      <w:r>
        <w:rPr>
          <w:rFonts w:ascii="Arial" w:hAnsi="Arial" w:cs="Arial"/>
          <w:color w:val="000000"/>
        </w:rPr>
        <w:t>(3ª parte)</w:t>
      </w:r>
    </w:p>
    <w:p w:rsidR="00D1439B" w:rsidRDefault="00D1439B" w:rsidP="00D1439B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lector y el contexto</w:t>
      </w:r>
    </w:p>
    <w:p w:rsidR="00D1439B" w:rsidRPr="00D1439B" w:rsidRDefault="00D1439B" w:rsidP="00D1439B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lectura en el siglo XXVI</w:t>
      </w:r>
    </w:p>
    <w:p w:rsidR="00D1439B" w:rsidRPr="00D1439B" w:rsidRDefault="00D1439B" w:rsidP="00D14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Responde o complementa los siguientes cuestionamientos:</w:t>
      </w:r>
    </w:p>
    <w:p w:rsidR="00D1439B" w:rsidRDefault="00D1439B" w:rsidP="00D14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D1439B" w:rsidRPr="00D1439B" w:rsidRDefault="006441A8" w:rsidP="006441A8">
      <w:pPr>
        <w:spacing w:before="100" w:beforeAutospacing="1" w:after="100" w:afterAutospacing="1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Porque solo se enfoca en el interés de la escuela y se pierde el sentido de fomentar el interés del alumno.</w:t>
      </w:r>
    </w:p>
    <w:p w:rsidR="00D1439B" w:rsidRDefault="00D1439B" w:rsidP="00D14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20.- Con tus propias palabras explica que la idea de una “lectura libre y de gratificación inmediata”.  </w:t>
      </w:r>
    </w:p>
    <w:p w:rsidR="00D1439B" w:rsidRPr="00D1439B" w:rsidRDefault="006441A8" w:rsidP="006441A8">
      <w:pPr>
        <w:spacing w:before="100" w:beforeAutospacing="1" w:after="100" w:afterAutospacing="1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Darle al alumno la oportunidad de elegir un texto y este le generara el gusto de seguir leyendo.</w:t>
      </w:r>
    </w:p>
    <w:p w:rsidR="00D1439B" w:rsidRPr="00D1439B" w:rsidRDefault="00D1439B" w:rsidP="00D143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21.- Las actividades de oralidad y escritura son muy valiosas para la lectura. </w:t>
      </w:r>
    </w:p>
    <w:p w:rsidR="00D1439B" w:rsidRPr="00D1439B" w:rsidRDefault="00D1439B" w:rsidP="006441A8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a).- La oralidad o discusión colectiva: </w:t>
      </w:r>
      <w:r w:rsidR="006441A8">
        <w:rPr>
          <w:rFonts w:ascii="Arial" w:eastAsia="Times New Roman" w:hAnsi="Arial" w:cs="Arial"/>
          <w:color w:val="000000"/>
          <w:sz w:val="24"/>
          <w:szCs w:val="24"/>
        </w:rPr>
        <w:t>Enriquecer la compresión al ofrecer las interpretaciones realizadas por los demás, si mismo,  refuerza la memoria a largo plazo, ya que los han entendido y contribuye a mejorar la comprensión en profundidad y el pensamiento crítico.</w:t>
      </w:r>
    </w:p>
    <w:p w:rsidR="00D1439B" w:rsidRPr="00D1439B" w:rsidRDefault="00D1439B" w:rsidP="00642B95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b).- La escritura de textos: </w:t>
      </w:r>
      <w:r w:rsidR="00642B95">
        <w:rPr>
          <w:rFonts w:ascii="Arial" w:eastAsia="Times New Roman" w:hAnsi="Arial" w:cs="Arial"/>
          <w:color w:val="000000"/>
          <w:sz w:val="24"/>
          <w:szCs w:val="24"/>
        </w:rPr>
        <w:t>Ayuda a analizar y a entender muchos aspectos textuales, tales como las estructuras y utilizadas a la importancia de los conectores.</w:t>
      </w:r>
    </w:p>
    <w:p w:rsidR="00D1439B" w:rsidRDefault="00D1439B" w:rsidP="00D14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39B">
        <w:rPr>
          <w:rFonts w:ascii="Arial" w:eastAsia="Times New Roman" w:hAnsi="Arial" w:cs="Arial"/>
          <w:color w:val="000000"/>
          <w:sz w:val="24"/>
          <w:szCs w:val="24"/>
        </w:rPr>
        <w:t>22.- ¿De qué manera los maestros pueden propiciar la comprensión lectora en sus alumnos?  </w:t>
      </w:r>
    </w:p>
    <w:p w:rsidR="006A4509" w:rsidRPr="006A4509" w:rsidRDefault="006A4509" w:rsidP="006A4509">
      <w:pPr>
        <w:spacing w:before="100" w:beforeAutospacing="1" w:after="100" w:afterAutospacing="1" w:line="240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Utilizando estrategias de identificación de las ideas principales o de resumen, al igual que estrategias de control y superación de las dificultades de lectura de un lector.</w:t>
      </w:r>
      <w:bookmarkStart w:id="0" w:name="_GoBack"/>
      <w:bookmarkEnd w:id="0"/>
    </w:p>
    <w:p w:rsidR="00D1439B" w:rsidRPr="00D1439B" w:rsidRDefault="00D1439B" w:rsidP="00D1439B">
      <w:pPr>
        <w:spacing w:line="360" w:lineRule="auto"/>
        <w:rPr>
          <w:rFonts w:ascii="Arial" w:hAnsi="Arial" w:cs="Arial"/>
          <w:color w:val="000000"/>
        </w:rPr>
      </w:pPr>
    </w:p>
    <w:sectPr w:rsidR="00D1439B" w:rsidRPr="00D14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2BA"/>
    <w:multiLevelType w:val="hybridMultilevel"/>
    <w:tmpl w:val="97286F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41395"/>
    <w:multiLevelType w:val="hybridMultilevel"/>
    <w:tmpl w:val="E6CEFA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63A5D"/>
    <w:multiLevelType w:val="hybridMultilevel"/>
    <w:tmpl w:val="85E4090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395FD5"/>
    <w:multiLevelType w:val="hybridMultilevel"/>
    <w:tmpl w:val="6D5AA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65ED3"/>
    <w:multiLevelType w:val="hybridMultilevel"/>
    <w:tmpl w:val="484ACD2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94460FB"/>
    <w:multiLevelType w:val="hybridMultilevel"/>
    <w:tmpl w:val="80DAAD36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14F51A2"/>
    <w:multiLevelType w:val="hybridMultilevel"/>
    <w:tmpl w:val="EE9C9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79B97A41"/>
    <w:multiLevelType w:val="hybridMultilevel"/>
    <w:tmpl w:val="E622383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9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3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B0E45"/>
    <w:rsid w:val="000B1552"/>
    <w:rsid w:val="000B2674"/>
    <w:rsid w:val="0010441C"/>
    <w:rsid w:val="0017612D"/>
    <w:rsid w:val="00194E21"/>
    <w:rsid w:val="002C3E0F"/>
    <w:rsid w:val="002E4F1E"/>
    <w:rsid w:val="003C2015"/>
    <w:rsid w:val="003C2185"/>
    <w:rsid w:val="003E5073"/>
    <w:rsid w:val="004F574D"/>
    <w:rsid w:val="004F7B38"/>
    <w:rsid w:val="00505500"/>
    <w:rsid w:val="00530118"/>
    <w:rsid w:val="005377A2"/>
    <w:rsid w:val="00642B95"/>
    <w:rsid w:val="006441A8"/>
    <w:rsid w:val="006502FD"/>
    <w:rsid w:val="00656E8A"/>
    <w:rsid w:val="0066141F"/>
    <w:rsid w:val="00677608"/>
    <w:rsid w:val="006A4509"/>
    <w:rsid w:val="006E412A"/>
    <w:rsid w:val="00727307"/>
    <w:rsid w:val="00751D1B"/>
    <w:rsid w:val="007606E9"/>
    <w:rsid w:val="008075C5"/>
    <w:rsid w:val="00876FC5"/>
    <w:rsid w:val="00940143"/>
    <w:rsid w:val="00A34BB6"/>
    <w:rsid w:val="00A45C1D"/>
    <w:rsid w:val="00B41F01"/>
    <w:rsid w:val="00B42A2D"/>
    <w:rsid w:val="00BD4630"/>
    <w:rsid w:val="00C13690"/>
    <w:rsid w:val="00C56DAE"/>
    <w:rsid w:val="00C80437"/>
    <w:rsid w:val="00D1439B"/>
    <w:rsid w:val="00EA2240"/>
    <w:rsid w:val="00EB2C1D"/>
    <w:rsid w:val="00EC1691"/>
    <w:rsid w:val="00F11E8D"/>
    <w:rsid w:val="00F14987"/>
    <w:rsid w:val="00F80D38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1B3D-1BF0-4252-804C-476512A0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10</cp:revision>
  <dcterms:created xsi:type="dcterms:W3CDTF">2021-04-23T18:14:00Z</dcterms:created>
  <dcterms:modified xsi:type="dcterms:W3CDTF">2021-04-23T22:50:00Z</dcterms:modified>
</cp:coreProperties>
</file>