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81450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2B661CEC" wp14:editId="07704B00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14C0070C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F4D1A">
        <w:rPr>
          <w:rFonts w:ascii="Arial" w:hAnsi="Arial" w:cs="Arial"/>
          <w:b/>
          <w:sz w:val="24"/>
        </w:rPr>
        <w:t>COLEGIADO  DE</w:t>
      </w:r>
      <w:proofErr w:type="gramEnd"/>
      <w:r w:rsidRPr="005F4D1A">
        <w:rPr>
          <w:rFonts w:ascii="Arial" w:hAnsi="Arial" w:cs="Arial"/>
          <w:b/>
          <w:sz w:val="24"/>
        </w:rPr>
        <w:t xml:space="preserve"> MAESTROS </w:t>
      </w:r>
    </w:p>
    <w:p w14:paraId="25DB23DD" w14:textId="67F72171" w:rsidR="00D300F5" w:rsidRPr="00F21D8F" w:rsidRDefault="00D300F5" w:rsidP="00D300F5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 xml:space="preserve">Acuerdos de evaluación del colegiado de </w:t>
      </w:r>
      <w:r w:rsidR="00354D51">
        <w:rPr>
          <w:rFonts w:ascii="Arial" w:hAnsi="Arial" w:cs="Arial"/>
        </w:rPr>
        <w:t>TUTORIA GRUPAL</w:t>
      </w:r>
    </w:p>
    <w:p w14:paraId="62FB9A38" w14:textId="3127719D" w:rsidR="00D300F5" w:rsidRPr="00F21D8F" w:rsidRDefault="00D300F5" w:rsidP="006F7CB1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 xml:space="preserve">Ciclo Escolar </w:t>
      </w:r>
      <w:r w:rsidR="0001078B">
        <w:rPr>
          <w:rFonts w:ascii="Arial" w:hAnsi="Arial" w:cs="Arial"/>
        </w:rPr>
        <w:t>2020 - 2021</w:t>
      </w:r>
    </w:p>
    <w:p w14:paraId="77DE4580" w14:textId="1B09834B" w:rsidR="006F7CB1" w:rsidRPr="00F21D8F" w:rsidRDefault="006F7CB1" w:rsidP="00D300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Cursos que lo integran:</w:t>
      </w:r>
      <w:r w:rsidR="00354D51">
        <w:rPr>
          <w:rFonts w:ascii="Arial" w:hAnsi="Arial" w:cs="Arial"/>
        </w:rPr>
        <w:t xml:space="preserve"> Tutoría Grupal</w:t>
      </w:r>
    </w:p>
    <w:p w14:paraId="251D3EA8" w14:textId="70EC0A83" w:rsidR="00D300F5" w:rsidRPr="00CA698A" w:rsidRDefault="00D300F5" w:rsidP="00D300F5">
      <w:pPr>
        <w:spacing w:after="0" w:line="240" w:lineRule="auto"/>
        <w:rPr>
          <w:rFonts w:ascii="Arial" w:hAnsi="Arial" w:cs="Arial"/>
          <w:szCs w:val="24"/>
        </w:rPr>
      </w:pPr>
      <w:r w:rsidRPr="00F21D8F">
        <w:rPr>
          <w:rFonts w:ascii="Arial" w:hAnsi="Arial" w:cs="Arial"/>
        </w:rPr>
        <w:t>Fecha</w:t>
      </w:r>
      <w:r w:rsidR="00354D51">
        <w:rPr>
          <w:rFonts w:ascii="Arial" w:hAnsi="Arial" w:cs="Arial"/>
        </w:rPr>
        <w:t xml:space="preserve">: </w:t>
      </w:r>
      <w:r w:rsidR="003722AB">
        <w:rPr>
          <w:rFonts w:ascii="Arial" w:hAnsi="Arial" w:cs="Arial"/>
        </w:rPr>
        <w:t>MARZO  2021</w:t>
      </w:r>
    </w:p>
    <w:p w14:paraId="6DF96FF2" w14:textId="77777777" w:rsidR="00502EE0" w:rsidRDefault="00502EE0" w:rsidP="00D300F5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15488A9B" w14:textId="77777777" w:rsidR="00F23993" w:rsidRDefault="00D300F5" w:rsidP="00D300F5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CA698A">
        <w:rPr>
          <w:rFonts w:ascii="Arial" w:hAnsi="Arial" w:cs="Arial"/>
          <w:b/>
          <w:szCs w:val="24"/>
        </w:rPr>
        <w:t>Propósito</w:t>
      </w:r>
      <w:r w:rsidR="00F23993">
        <w:rPr>
          <w:rFonts w:ascii="Arial" w:hAnsi="Arial" w:cs="Arial"/>
          <w:b/>
          <w:szCs w:val="24"/>
        </w:rPr>
        <w:t>s</w:t>
      </w:r>
      <w:r w:rsidRPr="00CA698A">
        <w:rPr>
          <w:rFonts w:ascii="Arial" w:hAnsi="Arial" w:cs="Arial"/>
          <w:b/>
          <w:szCs w:val="24"/>
        </w:rPr>
        <w:t>:</w:t>
      </w:r>
    </w:p>
    <w:p w14:paraId="1AFA212C" w14:textId="77777777" w:rsidR="00F23993" w:rsidRDefault="00F23993" w:rsidP="00F23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</w:rPr>
        <w:t>Docentes:</w:t>
      </w:r>
      <w:r w:rsidRPr="00F239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Establecer los acuerdos de evaluación para unificar criterios en cada uno de los aspectos mencionados que se consideran para otorgar la calificación por unidad y por el </w:t>
      </w:r>
      <w:r w:rsidRPr="00F23993">
        <w:rPr>
          <w:rFonts w:ascii="Arial" w:hAnsi="Arial" w:cs="Arial"/>
          <w:szCs w:val="24"/>
        </w:rPr>
        <w:t>curso</w:t>
      </w:r>
      <w:r>
        <w:rPr>
          <w:rFonts w:ascii="Arial" w:hAnsi="Arial" w:cs="Arial"/>
          <w:szCs w:val="24"/>
        </w:rPr>
        <w:t xml:space="preserve">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08D745B1" w14:textId="77777777" w:rsidR="00F23993" w:rsidRDefault="00F23993" w:rsidP="00D300F5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14:paraId="45994D53" w14:textId="77777777" w:rsidR="00D300F5" w:rsidRDefault="00F2399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993">
        <w:rPr>
          <w:rFonts w:ascii="Arial" w:hAnsi="Arial" w:cs="Arial"/>
          <w:b/>
          <w:szCs w:val="24"/>
        </w:rPr>
        <w:t>Alumnos:</w:t>
      </w:r>
      <w:r>
        <w:rPr>
          <w:rFonts w:ascii="Arial" w:hAnsi="Arial" w:cs="Arial"/>
          <w:szCs w:val="24"/>
        </w:rPr>
        <w:t xml:space="preserve"> D</w:t>
      </w:r>
      <w:r w:rsidR="00D300F5" w:rsidRPr="00F23993">
        <w:rPr>
          <w:rFonts w:ascii="Arial" w:hAnsi="Arial" w:cs="Arial"/>
          <w:szCs w:val="24"/>
        </w:rPr>
        <w:t>ar a conocer</w:t>
      </w:r>
      <w:r w:rsidR="00D300F5" w:rsidRPr="00CA698A">
        <w:rPr>
          <w:rFonts w:ascii="Arial" w:hAnsi="Arial" w:cs="Arial"/>
          <w:szCs w:val="24"/>
        </w:rPr>
        <w:t xml:space="preserve"> a los alumnos los acuerdos establecidos de </w:t>
      </w:r>
      <w:r w:rsidRPr="00CA698A">
        <w:rPr>
          <w:rFonts w:ascii="Arial" w:hAnsi="Arial" w:cs="Arial"/>
          <w:szCs w:val="24"/>
        </w:rPr>
        <w:t>evaluación que</w:t>
      </w:r>
      <w:r w:rsidR="00D300F5" w:rsidRPr="00CA698A">
        <w:rPr>
          <w:rFonts w:ascii="Arial" w:hAnsi="Arial" w:cs="Arial"/>
          <w:szCs w:val="24"/>
        </w:rPr>
        <w:t xml:space="preserve"> se considerarán para otorgar la ca</w:t>
      </w:r>
      <w:r w:rsidR="00502EE0">
        <w:rPr>
          <w:rFonts w:ascii="Arial" w:hAnsi="Arial" w:cs="Arial"/>
          <w:szCs w:val="24"/>
        </w:rPr>
        <w:t>lificación por unidad y por el curso de acuerdo a</w:t>
      </w:r>
      <w:r w:rsidR="00D300F5"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CD0C55" w:rsidRPr="005F4D1A" w14:paraId="5ABED061" w14:textId="77777777" w:rsidTr="002C50C8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25384192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7A383E66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:rsidRPr="005F4D1A" w14:paraId="1EC45086" w14:textId="77777777" w:rsidTr="002C50C8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654D06DB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570CF5CB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273E5EB7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CD0C55" w14:paraId="0E735D7E" w14:textId="77777777" w:rsidTr="007A29CA">
        <w:trPr>
          <w:trHeight w:val="410"/>
        </w:trPr>
        <w:tc>
          <w:tcPr>
            <w:tcW w:w="3428" w:type="dxa"/>
            <w:vAlign w:val="center"/>
          </w:tcPr>
          <w:p w14:paraId="0649429A" w14:textId="77777777" w:rsidR="00CD0C55" w:rsidRDefault="00354D51" w:rsidP="003917EF">
            <w:pPr>
              <w:spacing w:after="0" w:line="240" w:lineRule="auto"/>
              <w:jc w:val="both"/>
            </w:pPr>
            <w:r>
              <w:t>Trabajos escritos:</w:t>
            </w:r>
          </w:p>
          <w:p w14:paraId="6C51E770" w14:textId="429DBE41" w:rsidR="00354D51" w:rsidRPr="00A94403" w:rsidRDefault="00354D51" w:rsidP="003917EF">
            <w:pPr>
              <w:spacing w:after="0" w:line="240" w:lineRule="auto"/>
              <w:jc w:val="both"/>
            </w:pPr>
            <w:r>
              <w:t>Desarrollo de las propuestas de las Líneas de Acción del PITEENC</w:t>
            </w:r>
          </w:p>
        </w:tc>
        <w:tc>
          <w:tcPr>
            <w:tcW w:w="2497" w:type="dxa"/>
            <w:vAlign w:val="center"/>
          </w:tcPr>
          <w:p w14:paraId="1D28ADD3" w14:textId="7E13D6C0" w:rsidR="00CD0C55" w:rsidRDefault="00354D51" w:rsidP="003917EF">
            <w:pPr>
              <w:spacing w:after="0" w:line="240" w:lineRule="auto"/>
              <w:jc w:val="center"/>
            </w:pPr>
            <w:r>
              <w:t>20%</w:t>
            </w:r>
          </w:p>
        </w:tc>
        <w:tc>
          <w:tcPr>
            <w:tcW w:w="2903" w:type="dxa"/>
            <w:vAlign w:val="center"/>
          </w:tcPr>
          <w:p w14:paraId="3CA12E20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  <w:tr w:rsidR="002C50C8" w14:paraId="5BA592D0" w14:textId="77777777" w:rsidTr="002C50C8">
        <w:tc>
          <w:tcPr>
            <w:tcW w:w="3428" w:type="dxa"/>
            <w:vAlign w:val="center"/>
          </w:tcPr>
          <w:p w14:paraId="76CE8AEF" w14:textId="77777777" w:rsidR="002C50C8" w:rsidRDefault="00354D51" w:rsidP="002C50C8">
            <w:pPr>
              <w:spacing w:after="0" w:line="240" w:lineRule="auto"/>
              <w:jc w:val="both"/>
            </w:pPr>
            <w:r>
              <w:t>Participación:</w:t>
            </w:r>
          </w:p>
          <w:p w14:paraId="4CC20789" w14:textId="77777777" w:rsidR="00354D51" w:rsidRDefault="00354D51" w:rsidP="002C50C8">
            <w:pPr>
              <w:spacing w:after="0" w:line="240" w:lineRule="auto"/>
              <w:jc w:val="both"/>
            </w:pPr>
            <w:r>
              <w:t>Equipos</w:t>
            </w:r>
          </w:p>
          <w:p w14:paraId="6623E0F3" w14:textId="77777777" w:rsidR="00354D51" w:rsidRDefault="00354D51" w:rsidP="002C50C8">
            <w:pPr>
              <w:spacing w:after="0" w:line="240" w:lineRule="auto"/>
              <w:jc w:val="both"/>
            </w:pPr>
            <w:r>
              <w:t>Individual</w:t>
            </w:r>
          </w:p>
          <w:p w14:paraId="7AD65268" w14:textId="52EC1D6E" w:rsidR="00354D51" w:rsidRPr="002C50C8" w:rsidRDefault="00354D51" w:rsidP="002C50C8">
            <w:pPr>
              <w:spacing w:after="0" w:line="240" w:lineRule="auto"/>
              <w:jc w:val="both"/>
            </w:pPr>
            <w:r>
              <w:t>Grupal</w:t>
            </w:r>
          </w:p>
        </w:tc>
        <w:tc>
          <w:tcPr>
            <w:tcW w:w="2497" w:type="dxa"/>
            <w:vAlign w:val="center"/>
          </w:tcPr>
          <w:p w14:paraId="0B24635C" w14:textId="0C664809" w:rsidR="002C50C8" w:rsidRDefault="00354D51" w:rsidP="003917EF">
            <w:pPr>
              <w:spacing w:after="0" w:line="240" w:lineRule="auto"/>
              <w:jc w:val="center"/>
            </w:pPr>
            <w:r>
              <w:t>20%</w:t>
            </w:r>
          </w:p>
        </w:tc>
        <w:tc>
          <w:tcPr>
            <w:tcW w:w="2903" w:type="dxa"/>
            <w:vAlign w:val="center"/>
          </w:tcPr>
          <w:p w14:paraId="0E047267" w14:textId="77777777" w:rsidR="002C50C8" w:rsidRDefault="002C50C8" w:rsidP="003917EF">
            <w:pPr>
              <w:spacing w:after="0" w:line="240" w:lineRule="auto"/>
              <w:jc w:val="center"/>
            </w:pPr>
          </w:p>
        </w:tc>
      </w:tr>
      <w:tr w:rsidR="002C50C8" w14:paraId="20EEEECF" w14:textId="77777777" w:rsidTr="002C50C8">
        <w:tc>
          <w:tcPr>
            <w:tcW w:w="3428" w:type="dxa"/>
            <w:vAlign w:val="center"/>
          </w:tcPr>
          <w:p w14:paraId="79FE14A5" w14:textId="2EF902D2" w:rsidR="002C50C8" w:rsidRDefault="00354D51" w:rsidP="003917EF">
            <w:pPr>
              <w:spacing w:after="0" w:line="240" w:lineRule="auto"/>
              <w:jc w:val="both"/>
            </w:pPr>
            <w:r>
              <w:t>Asistencia</w:t>
            </w:r>
          </w:p>
        </w:tc>
        <w:tc>
          <w:tcPr>
            <w:tcW w:w="2497" w:type="dxa"/>
            <w:vAlign w:val="center"/>
          </w:tcPr>
          <w:p w14:paraId="236AEB0A" w14:textId="25AD52BC" w:rsidR="002C50C8" w:rsidRDefault="00354D51" w:rsidP="003917EF">
            <w:pPr>
              <w:spacing w:after="0" w:line="240" w:lineRule="auto"/>
              <w:jc w:val="center"/>
            </w:pPr>
            <w:r>
              <w:t>30%</w:t>
            </w:r>
          </w:p>
        </w:tc>
        <w:tc>
          <w:tcPr>
            <w:tcW w:w="2903" w:type="dxa"/>
            <w:vAlign w:val="center"/>
          </w:tcPr>
          <w:p w14:paraId="57C7A417" w14:textId="77777777" w:rsidR="002C50C8" w:rsidRDefault="002C50C8" w:rsidP="003917EF">
            <w:pPr>
              <w:spacing w:after="0" w:line="240" w:lineRule="auto"/>
              <w:jc w:val="center"/>
            </w:pPr>
          </w:p>
        </w:tc>
      </w:tr>
      <w:tr w:rsidR="00354D51" w14:paraId="57A6EB0C" w14:textId="77777777" w:rsidTr="002C50C8">
        <w:tc>
          <w:tcPr>
            <w:tcW w:w="3428" w:type="dxa"/>
            <w:vAlign w:val="center"/>
          </w:tcPr>
          <w:p w14:paraId="7981AF86" w14:textId="13CCC9FC" w:rsidR="00354D51" w:rsidRDefault="00354D51" w:rsidP="003917EF">
            <w:pPr>
              <w:spacing w:after="0" w:line="240" w:lineRule="auto"/>
              <w:jc w:val="both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14:paraId="7F37A807" w14:textId="77777777" w:rsidR="00354D51" w:rsidRDefault="00354D51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5AD909F5" w14:textId="04E60588" w:rsidR="00354D51" w:rsidRDefault="00354D51" w:rsidP="003917EF">
            <w:pPr>
              <w:spacing w:after="0" w:line="240" w:lineRule="auto"/>
              <w:jc w:val="center"/>
            </w:pPr>
            <w:r>
              <w:t>Autoevaluación</w:t>
            </w:r>
          </w:p>
          <w:p w14:paraId="076EF792" w14:textId="4B51EF12" w:rsidR="00354D51" w:rsidRDefault="00F90F1E" w:rsidP="003917EF">
            <w:pPr>
              <w:spacing w:after="0" w:line="240" w:lineRule="auto"/>
              <w:jc w:val="center"/>
            </w:pPr>
            <w:r>
              <w:t xml:space="preserve">         </w:t>
            </w:r>
            <w:r w:rsidR="00354D51">
              <w:t>Coevaluación      30%</w:t>
            </w:r>
          </w:p>
          <w:p w14:paraId="2396118A" w14:textId="025B52E8" w:rsidR="00354D51" w:rsidRDefault="00F90F1E" w:rsidP="003917EF">
            <w:pPr>
              <w:spacing w:after="0" w:line="240" w:lineRule="auto"/>
              <w:jc w:val="center"/>
            </w:pPr>
            <w:r>
              <w:t xml:space="preserve">   </w:t>
            </w:r>
            <w:r w:rsidR="00354D51">
              <w:t>Heteroevaluación</w:t>
            </w:r>
          </w:p>
          <w:p w14:paraId="3DABABD5" w14:textId="7D998090" w:rsidR="00354D51" w:rsidRDefault="00354D51" w:rsidP="003917EF">
            <w:pPr>
              <w:spacing w:after="0" w:line="240" w:lineRule="auto"/>
              <w:jc w:val="center"/>
            </w:pPr>
          </w:p>
          <w:p w14:paraId="15361A98" w14:textId="32E95D43" w:rsidR="00354D51" w:rsidRDefault="00354D51" w:rsidP="003917EF">
            <w:pPr>
              <w:spacing w:after="0" w:line="240" w:lineRule="auto"/>
              <w:jc w:val="center"/>
            </w:pPr>
          </w:p>
        </w:tc>
      </w:tr>
    </w:tbl>
    <w:p w14:paraId="094C369F" w14:textId="77777777" w:rsidR="00CD0C55" w:rsidRDefault="00CD0C55" w:rsidP="00CD0C5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14:paraId="7B518278" w14:textId="77777777" w:rsidTr="007A29CA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4BD826D0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14:paraId="3E55C41E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14:paraId="2DDB73D7" w14:textId="77777777" w:rsidTr="007A29CA">
        <w:trPr>
          <w:trHeight w:val="570"/>
        </w:trPr>
        <w:tc>
          <w:tcPr>
            <w:tcW w:w="3443" w:type="dxa"/>
            <w:vAlign w:val="center"/>
          </w:tcPr>
          <w:p w14:paraId="0107320E" w14:textId="446C63A9" w:rsidR="00CD0C55" w:rsidRPr="00A94403" w:rsidRDefault="00354D51" w:rsidP="003917EF">
            <w:pPr>
              <w:spacing w:after="0" w:line="240" w:lineRule="auto"/>
              <w:jc w:val="both"/>
            </w:pPr>
            <w:r>
              <w:t xml:space="preserve">Se considerará la suma de las 2 unidades </w:t>
            </w:r>
          </w:p>
        </w:tc>
        <w:tc>
          <w:tcPr>
            <w:tcW w:w="2488" w:type="dxa"/>
            <w:vAlign w:val="center"/>
          </w:tcPr>
          <w:p w14:paraId="0C17EB53" w14:textId="667FF475" w:rsidR="00CD0C55" w:rsidRDefault="00354D51" w:rsidP="003917EF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2897" w:type="dxa"/>
            <w:vAlign w:val="center"/>
          </w:tcPr>
          <w:p w14:paraId="0CAB9763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</w:tbl>
    <w:p w14:paraId="3A42D7D6" w14:textId="77777777" w:rsidR="00A82899" w:rsidRDefault="00A82899" w:rsidP="00D300F5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315F0F20" w14:textId="77777777" w:rsidR="00D300F5" w:rsidRPr="00B83AA8" w:rsidRDefault="00D300F5" w:rsidP="000B20AC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Firma de </w:t>
      </w:r>
      <w:r w:rsidR="00F23993">
        <w:rPr>
          <w:rFonts w:ascii="Arial" w:hAnsi="Arial" w:cs="Arial"/>
          <w:sz w:val="28"/>
        </w:rPr>
        <w:t>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5142"/>
        <w:gridCol w:w="2890"/>
      </w:tblGrid>
      <w:tr w:rsidR="00D300F5" w14:paraId="334E8969" w14:textId="77777777" w:rsidTr="00D300F5">
        <w:tc>
          <w:tcPr>
            <w:tcW w:w="817" w:type="dxa"/>
            <w:shd w:val="clear" w:color="auto" w:fill="C00000"/>
            <w:vAlign w:val="center"/>
          </w:tcPr>
          <w:p w14:paraId="26D4050F" w14:textId="77777777" w:rsidR="00D300F5" w:rsidRPr="005F4D1A" w:rsidRDefault="00D300F5" w:rsidP="00F21D8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C00000"/>
            <w:vAlign w:val="center"/>
          </w:tcPr>
          <w:p w14:paraId="2ED2E066" w14:textId="77777777" w:rsidR="00D300F5" w:rsidRPr="00C11022" w:rsidRDefault="00F23993" w:rsidP="00F21D8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2961" w:type="dxa"/>
            <w:shd w:val="clear" w:color="auto" w:fill="C00000"/>
            <w:vAlign w:val="center"/>
          </w:tcPr>
          <w:p w14:paraId="6AF77BA0" w14:textId="77777777" w:rsidR="00D300F5" w:rsidRPr="00C11022" w:rsidRDefault="00D300F5" w:rsidP="00F21D8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D300F5" w14:paraId="59D34549" w14:textId="77777777" w:rsidTr="00D300F5">
        <w:tc>
          <w:tcPr>
            <w:tcW w:w="817" w:type="dxa"/>
          </w:tcPr>
          <w:p w14:paraId="66FA445A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A1D2E47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3C851DC1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5C0F6960" w14:textId="77777777" w:rsidTr="00D300F5">
        <w:tc>
          <w:tcPr>
            <w:tcW w:w="817" w:type="dxa"/>
          </w:tcPr>
          <w:p w14:paraId="1915E900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898528E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06A3FC36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75325753" w14:textId="77777777" w:rsidTr="00D300F5">
        <w:tc>
          <w:tcPr>
            <w:tcW w:w="817" w:type="dxa"/>
          </w:tcPr>
          <w:p w14:paraId="564A65D6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F319409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color w:val="003300"/>
                <w:sz w:val="24"/>
                <w:szCs w:val="24"/>
              </w:rPr>
            </w:pPr>
          </w:p>
        </w:tc>
        <w:tc>
          <w:tcPr>
            <w:tcW w:w="2961" w:type="dxa"/>
          </w:tcPr>
          <w:p w14:paraId="2C09208C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099CA4F9" w14:textId="77777777" w:rsidTr="00D300F5">
        <w:tc>
          <w:tcPr>
            <w:tcW w:w="817" w:type="dxa"/>
          </w:tcPr>
          <w:p w14:paraId="274CFB66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F552F6D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2094B5B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1C61D0B6" w14:textId="77777777" w:rsidTr="00D300F5">
        <w:tc>
          <w:tcPr>
            <w:tcW w:w="817" w:type="dxa"/>
          </w:tcPr>
          <w:p w14:paraId="59719FCD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70C4FEA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2E62B90C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5356E08C" w14:textId="77777777" w:rsidTr="00D300F5">
        <w:tc>
          <w:tcPr>
            <w:tcW w:w="817" w:type="dxa"/>
          </w:tcPr>
          <w:p w14:paraId="6F90974D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909663A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8A37F49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2FDC3EB6" w14:textId="77777777" w:rsidTr="00D300F5">
        <w:tc>
          <w:tcPr>
            <w:tcW w:w="817" w:type="dxa"/>
          </w:tcPr>
          <w:p w14:paraId="46F12A35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CED1ACE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F2A2BBA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12EA2BDC" w14:textId="77777777" w:rsidTr="00D300F5">
        <w:tc>
          <w:tcPr>
            <w:tcW w:w="817" w:type="dxa"/>
          </w:tcPr>
          <w:p w14:paraId="2F5E922D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A1A9BD1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49D8881A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414011CE" w14:textId="77777777" w:rsidTr="00D300F5">
        <w:tc>
          <w:tcPr>
            <w:tcW w:w="817" w:type="dxa"/>
          </w:tcPr>
          <w:p w14:paraId="3CA1454E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1EC8586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39CB2465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31F6D301" w14:textId="77777777" w:rsidTr="00D300F5">
        <w:tc>
          <w:tcPr>
            <w:tcW w:w="817" w:type="dxa"/>
          </w:tcPr>
          <w:p w14:paraId="51F7E0E1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D7AF7CC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618121B4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5ABB2C84" w14:textId="77777777" w:rsidTr="00D300F5">
        <w:tc>
          <w:tcPr>
            <w:tcW w:w="817" w:type="dxa"/>
          </w:tcPr>
          <w:p w14:paraId="65099452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B8BE827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0155FC42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10FB0153" w14:textId="77777777" w:rsidTr="00D300F5">
        <w:tc>
          <w:tcPr>
            <w:tcW w:w="817" w:type="dxa"/>
          </w:tcPr>
          <w:p w14:paraId="59A7BB2A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2C41F30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08ED419E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5649658C" w14:textId="77777777" w:rsidTr="00D300F5">
        <w:tc>
          <w:tcPr>
            <w:tcW w:w="817" w:type="dxa"/>
          </w:tcPr>
          <w:p w14:paraId="086E861A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31B48B9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8C19A4E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25AAB900" w14:textId="77777777" w:rsidTr="00D300F5">
        <w:tc>
          <w:tcPr>
            <w:tcW w:w="817" w:type="dxa"/>
          </w:tcPr>
          <w:p w14:paraId="58C98313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5B65A3A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FB0333D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17620E10" w14:textId="77777777" w:rsidTr="00D300F5">
        <w:tc>
          <w:tcPr>
            <w:tcW w:w="817" w:type="dxa"/>
          </w:tcPr>
          <w:p w14:paraId="218808FF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ACDE9DD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4891AB36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1907E56A" w14:textId="77777777" w:rsidTr="00D300F5">
        <w:tc>
          <w:tcPr>
            <w:tcW w:w="817" w:type="dxa"/>
          </w:tcPr>
          <w:p w14:paraId="27C22E51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F779D3C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0AD7EF66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38AA1C7A" w14:textId="77777777" w:rsidTr="00D300F5">
        <w:tc>
          <w:tcPr>
            <w:tcW w:w="817" w:type="dxa"/>
          </w:tcPr>
          <w:p w14:paraId="5EF8C050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7F6AEBC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D9A0477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2B5005CB" w14:textId="77777777" w:rsidTr="00D300F5">
        <w:tc>
          <w:tcPr>
            <w:tcW w:w="817" w:type="dxa"/>
          </w:tcPr>
          <w:p w14:paraId="71134697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B87F9A2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A80692E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665B4771" w14:textId="77777777" w:rsidTr="00D300F5">
        <w:tc>
          <w:tcPr>
            <w:tcW w:w="817" w:type="dxa"/>
          </w:tcPr>
          <w:p w14:paraId="37FB0ECB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573579D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24F50205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402311B5" w14:textId="77777777" w:rsidTr="00D300F5">
        <w:tc>
          <w:tcPr>
            <w:tcW w:w="817" w:type="dxa"/>
          </w:tcPr>
          <w:p w14:paraId="56D09AC8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BCED79B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69320CD4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4651D009" w14:textId="77777777" w:rsidTr="00D300F5">
        <w:tc>
          <w:tcPr>
            <w:tcW w:w="817" w:type="dxa"/>
          </w:tcPr>
          <w:p w14:paraId="1C6B2DCA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6C85A79" w14:textId="2428C8A6" w:rsidR="00D300F5" w:rsidRPr="005F4D1A" w:rsidRDefault="00367D6A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Aryadna Velazquez Medellin</w:t>
            </w:r>
          </w:p>
        </w:tc>
        <w:tc>
          <w:tcPr>
            <w:tcW w:w="2961" w:type="dxa"/>
          </w:tcPr>
          <w:p w14:paraId="5F43C7B8" w14:textId="2F80CF24" w:rsidR="00D300F5" w:rsidRDefault="00367D6A" w:rsidP="00F21D8F">
            <w:pPr>
              <w:spacing w:after="0" w:line="360" w:lineRule="auto"/>
            </w:pPr>
            <w:r>
              <w:t>09 de marzo de 2021</w:t>
            </w:r>
          </w:p>
        </w:tc>
      </w:tr>
      <w:tr w:rsidR="00D300F5" w14:paraId="0984187F" w14:textId="77777777" w:rsidTr="00D300F5">
        <w:tc>
          <w:tcPr>
            <w:tcW w:w="817" w:type="dxa"/>
          </w:tcPr>
          <w:p w14:paraId="4BA6BC37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68F66BE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56655BEB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1531ADC8" w14:textId="77777777" w:rsidTr="00D300F5">
        <w:tc>
          <w:tcPr>
            <w:tcW w:w="817" w:type="dxa"/>
          </w:tcPr>
          <w:p w14:paraId="2BAC769C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24F1A89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FB9C7C4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54B62135" w14:textId="77777777" w:rsidTr="00D300F5">
        <w:tc>
          <w:tcPr>
            <w:tcW w:w="817" w:type="dxa"/>
          </w:tcPr>
          <w:p w14:paraId="2DE483A3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29ABD9C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568E8C1" w14:textId="77777777" w:rsidR="00D300F5" w:rsidRDefault="00D300F5" w:rsidP="00F21D8F">
            <w:pPr>
              <w:spacing w:after="0" w:line="360" w:lineRule="auto"/>
            </w:pPr>
          </w:p>
        </w:tc>
      </w:tr>
      <w:tr w:rsidR="00F23993" w14:paraId="488B14BC" w14:textId="77777777" w:rsidTr="00D300F5">
        <w:tc>
          <w:tcPr>
            <w:tcW w:w="817" w:type="dxa"/>
          </w:tcPr>
          <w:p w14:paraId="6A24DA13" w14:textId="77777777" w:rsidR="00F23993" w:rsidRPr="004333F1" w:rsidRDefault="00F23993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2CEF35B" w14:textId="77777777" w:rsidR="00F23993" w:rsidRPr="005F4D1A" w:rsidRDefault="00F23993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85AA579" w14:textId="77777777" w:rsidR="00F23993" w:rsidRDefault="00F23993" w:rsidP="00F21D8F">
            <w:pPr>
              <w:spacing w:after="0" w:line="360" w:lineRule="auto"/>
            </w:pPr>
          </w:p>
        </w:tc>
      </w:tr>
    </w:tbl>
    <w:p w14:paraId="1AA73ADA" w14:textId="5407B674" w:rsidR="00CD0C55" w:rsidRPr="00091221" w:rsidRDefault="00CD0C55" w:rsidP="00CD0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 xml:space="preserve">: </w:t>
      </w:r>
      <w:r w:rsidR="00354D51">
        <w:rPr>
          <w:rFonts w:ascii="Arial" w:hAnsi="Arial" w:cs="Arial"/>
          <w:sz w:val="24"/>
          <w:szCs w:val="24"/>
        </w:rPr>
        <w:t>En el caso de que el alumno repruebe el curso presentará una narrativa digital de las Líneas de Acción abordadas en el semestre del PITEENC (video) acompañada de la rúbrica.</w:t>
      </w:r>
    </w:p>
    <w:p w14:paraId="1C898CC6" w14:textId="77777777" w:rsidR="003C3812" w:rsidRDefault="003C3812" w:rsidP="00EE7A3B">
      <w:pPr>
        <w:jc w:val="both"/>
        <w:rPr>
          <w:rFonts w:ascii="Arial" w:hAnsi="Arial" w:cs="Arial"/>
          <w:sz w:val="20"/>
          <w:szCs w:val="20"/>
        </w:rPr>
      </w:pPr>
    </w:p>
    <w:p w14:paraId="63EA37A8" w14:textId="77777777" w:rsidR="001C50F1" w:rsidRPr="00E82BA1" w:rsidRDefault="001C50F1" w:rsidP="00EE7A3B">
      <w:pPr>
        <w:jc w:val="both"/>
        <w:rPr>
          <w:rFonts w:ascii="Arial" w:hAnsi="Arial" w:cs="Arial"/>
          <w:sz w:val="20"/>
          <w:szCs w:val="20"/>
        </w:rPr>
      </w:pPr>
    </w:p>
    <w:sectPr w:rsidR="001C50F1" w:rsidRPr="00E82BA1" w:rsidSect="003F1E7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0E6C4" w14:textId="77777777" w:rsidR="00075C09" w:rsidRDefault="00075C09" w:rsidP="00D300F5">
      <w:pPr>
        <w:spacing w:after="0" w:line="240" w:lineRule="auto"/>
      </w:pPr>
      <w:r>
        <w:separator/>
      </w:r>
    </w:p>
  </w:endnote>
  <w:endnote w:type="continuationSeparator" w:id="0">
    <w:p w14:paraId="6AE289A6" w14:textId="77777777" w:rsidR="00075C09" w:rsidRDefault="00075C09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8B9C4" w14:textId="77777777" w:rsidR="00465DA7" w:rsidRDefault="00F63FFE" w:rsidP="00465DA7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EFB9E4B" wp14:editId="25F48B06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>
      <w:rPr>
        <w:lang w:val="es-ES_tradnl"/>
      </w:rPr>
      <w:t>ENEP-C-F</w:t>
    </w:r>
    <w:r w:rsidR="00AA515C">
      <w:rPr>
        <w:lang w:val="es-ES_tradnl"/>
      </w:rPr>
      <w:t>-18</w:t>
    </w:r>
  </w:p>
  <w:p w14:paraId="67BB759C" w14:textId="77777777" w:rsidR="00465DA7" w:rsidRPr="00465DA7" w:rsidRDefault="00AA515C" w:rsidP="00465DA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BD587" w14:textId="77777777" w:rsidR="00075C09" w:rsidRDefault="00075C09" w:rsidP="00D300F5">
      <w:pPr>
        <w:spacing w:after="0" w:line="240" w:lineRule="auto"/>
      </w:pPr>
      <w:r>
        <w:separator/>
      </w:r>
    </w:p>
  </w:footnote>
  <w:footnote w:type="continuationSeparator" w:id="0">
    <w:p w14:paraId="0D637C6B" w14:textId="77777777" w:rsidR="00075C09" w:rsidRDefault="00075C09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F5"/>
    <w:rsid w:val="0001078B"/>
    <w:rsid w:val="00075C09"/>
    <w:rsid w:val="000B20AC"/>
    <w:rsid w:val="001C50F1"/>
    <w:rsid w:val="001F1F17"/>
    <w:rsid w:val="001F27AA"/>
    <w:rsid w:val="0020495C"/>
    <w:rsid w:val="00287553"/>
    <w:rsid w:val="002A6202"/>
    <w:rsid w:val="002C50C8"/>
    <w:rsid w:val="00354D51"/>
    <w:rsid w:val="00367D6A"/>
    <w:rsid w:val="003722AB"/>
    <w:rsid w:val="003C3812"/>
    <w:rsid w:val="004333F1"/>
    <w:rsid w:val="004E5786"/>
    <w:rsid w:val="00502EE0"/>
    <w:rsid w:val="005D5780"/>
    <w:rsid w:val="00641F37"/>
    <w:rsid w:val="006F7CB1"/>
    <w:rsid w:val="007034DC"/>
    <w:rsid w:val="007A29CA"/>
    <w:rsid w:val="007F35F3"/>
    <w:rsid w:val="008020A9"/>
    <w:rsid w:val="00825975"/>
    <w:rsid w:val="008A0104"/>
    <w:rsid w:val="008C2047"/>
    <w:rsid w:val="008D415A"/>
    <w:rsid w:val="008E21D3"/>
    <w:rsid w:val="008E3981"/>
    <w:rsid w:val="008F0618"/>
    <w:rsid w:val="0095024B"/>
    <w:rsid w:val="0098382F"/>
    <w:rsid w:val="00987667"/>
    <w:rsid w:val="00A27058"/>
    <w:rsid w:val="00A7064D"/>
    <w:rsid w:val="00A82899"/>
    <w:rsid w:val="00AA11D6"/>
    <w:rsid w:val="00AA515C"/>
    <w:rsid w:val="00AF4E55"/>
    <w:rsid w:val="00B022A5"/>
    <w:rsid w:val="00BB0E8F"/>
    <w:rsid w:val="00BC3E71"/>
    <w:rsid w:val="00C54F77"/>
    <w:rsid w:val="00C656EB"/>
    <w:rsid w:val="00CA698A"/>
    <w:rsid w:val="00CD0C55"/>
    <w:rsid w:val="00D300F5"/>
    <w:rsid w:val="00D33241"/>
    <w:rsid w:val="00D77462"/>
    <w:rsid w:val="00E61019"/>
    <w:rsid w:val="00E82BA1"/>
    <w:rsid w:val="00EE5AA2"/>
    <w:rsid w:val="00EE7A3B"/>
    <w:rsid w:val="00F21D8F"/>
    <w:rsid w:val="00F23993"/>
    <w:rsid w:val="00F52ADB"/>
    <w:rsid w:val="00F63FFE"/>
    <w:rsid w:val="00F90F1E"/>
    <w:rsid w:val="00FB707C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B6F0D1"/>
  <w15:docId w15:val="{2A09BF17-6128-4F2F-89FF-DB3622C3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margarita velazquez medellin</cp:lastModifiedBy>
  <cp:revision>2</cp:revision>
  <cp:lastPrinted>2012-08-23T16:06:00Z</cp:lastPrinted>
  <dcterms:created xsi:type="dcterms:W3CDTF">2021-03-09T19:35:00Z</dcterms:created>
  <dcterms:modified xsi:type="dcterms:W3CDTF">2021-03-09T19:35:00Z</dcterms:modified>
</cp:coreProperties>
</file>