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22" w:rsidRDefault="00216990" w:rsidP="00216990">
      <w:pPr>
        <w:jc w:val="center"/>
        <w:rPr>
          <w:rFonts w:ascii="Arial Black" w:hAnsi="Arial Black"/>
          <w:sz w:val="32"/>
        </w:rPr>
      </w:pPr>
      <w:r w:rsidRPr="00216990">
        <w:rPr>
          <w:rFonts w:ascii="Arial Black" w:hAnsi="Arial Black"/>
          <w:sz w:val="32"/>
        </w:rPr>
        <w:t>ESCUELA NORMAL DE PREESCOLAR</w:t>
      </w:r>
    </w:p>
    <w:p w:rsidR="00216990" w:rsidRDefault="00216990" w:rsidP="00216990">
      <w:pPr>
        <w:jc w:val="center"/>
        <w:rPr>
          <w:rFonts w:ascii="Arial Black" w:hAnsi="Arial Black"/>
          <w:sz w:val="32"/>
        </w:rPr>
      </w:pPr>
      <w:r w:rsidRPr="00216990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2267278" cy="1685925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50" cy="168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90" w:rsidRDefault="00216990">
      <w:pPr>
        <w:rPr>
          <w:rFonts w:ascii="Arial Black" w:hAnsi="Arial Black"/>
          <w:sz w:val="32"/>
        </w:rPr>
      </w:pPr>
    </w:p>
    <w:p w:rsidR="00216990" w:rsidRPr="00216990" w:rsidRDefault="00216990">
      <w:pPr>
        <w:rPr>
          <w:rFonts w:ascii="Arial Black" w:hAnsi="Arial Black"/>
          <w:sz w:val="28"/>
        </w:rPr>
      </w:pPr>
      <w:r w:rsidRPr="00216990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216990">
        <w:rPr>
          <w:rFonts w:ascii="Georgia" w:hAnsi="Georgia"/>
          <w:sz w:val="28"/>
        </w:rPr>
        <w:t>Prácticas Sociales de Lenguaje</w:t>
      </w:r>
    </w:p>
    <w:p w:rsidR="00216990" w:rsidRPr="00216990" w:rsidRDefault="00216990">
      <w:pPr>
        <w:rPr>
          <w:rFonts w:ascii="Arial Black" w:hAnsi="Arial Black"/>
          <w:sz w:val="28"/>
        </w:rPr>
      </w:pPr>
    </w:p>
    <w:p w:rsidR="00216990" w:rsidRPr="00216990" w:rsidRDefault="00216990">
      <w:pPr>
        <w:rPr>
          <w:rFonts w:ascii="Arial Black" w:hAnsi="Arial Black"/>
          <w:sz w:val="28"/>
        </w:rPr>
      </w:pPr>
      <w:r w:rsidRPr="00216990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216990">
        <w:rPr>
          <w:rFonts w:ascii="Georgia" w:hAnsi="Georgia"/>
          <w:sz w:val="28"/>
        </w:rPr>
        <w:t>Yara Alejandra Hernández Figueroa</w:t>
      </w:r>
    </w:p>
    <w:p w:rsidR="00216990" w:rsidRPr="00216990" w:rsidRDefault="00216990">
      <w:pPr>
        <w:rPr>
          <w:rFonts w:ascii="Arial Black" w:hAnsi="Arial Black"/>
          <w:sz w:val="28"/>
        </w:rPr>
      </w:pPr>
    </w:p>
    <w:p w:rsidR="00216990" w:rsidRPr="00216990" w:rsidRDefault="00216990">
      <w:pPr>
        <w:rPr>
          <w:rFonts w:ascii="Georgia" w:hAnsi="Georgia"/>
          <w:sz w:val="28"/>
        </w:rPr>
      </w:pPr>
      <w:r w:rsidRPr="00216990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216990">
        <w:rPr>
          <w:rFonts w:ascii="Georgia" w:hAnsi="Georgia"/>
          <w:sz w:val="28"/>
        </w:rPr>
        <w:t>Leonardo Torres Valdés</w:t>
      </w:r>
    </w:p>
    <w:p w:rsidR="00216990" w:rsidRPr="00216990" w:rsidRDefault="00216990">
      <w:pPr>
        <w:rPr>
          <w:rFonts w:ascii="Arial Black" w:hAnsi="Arial Black"/>
          <w:sz w:val="28"/>
        </w:rPr>
      </w:pPr>
    </w:p>
    <w:p w:rsidR="00216990" w:rsidRDefault="00270203" w:rsidP="00216990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“CUADRO DE PRÁ</w:t>
      </w:r>
      <w:r w:rsidR="00216990" w:rsidRPr="00216990">
        <w:rPr>
          <w:rFonts w:ascii="Arial Black" w:hAnsi="Arial Black"/>
          <w:sz w:val="32"/>
        </w:rPr>
        <w:t>CTICAS SOCIALES DEL LENGUAJE”</w:t>
      </w:r>
    </w:p>
    <w:p w:rsidR="00D665F4" w:rsidRDefault="00D665F4" w:rsidP="00216990">
      <w:pPr>
        <w:jc w:val="center"/>
        <w:rPr>
          <w:rFonts w:ascii="Arial Black" w:hAnsi="Arial Black"/>
          <w:sz w:val="32"/>
        </w:rPr>
      </w:pPr>
    </w:p>
    <w:p w:rsidR="00D665F4" w:rsidRPr="00216990" w:rsidRDefault="00D665F4" w:rsidP="00216990">
      <w:pPr>
        <w:jc w:val="center"/>
        <w:rPr>
          <w:rFonts w:ascii="Arial Black" w:hAnsi="Arial Black"/>
          <w:sz w:val="32"/>
        </w:rPr>
      </w:pPr>
      <w:r w:rsidRPr="00D665F4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3452512" cy="1809635"/>
            <wp:effectExtent l="0" t="0" r="0" b="635"/>
            <wp:docPr id="2" name="Imagen 2" descr="Las mejores prácticas pedagógicas: LAS PRÁCTICAS SOCIALES DEL LENGUAJE Y SU  IMPLICANCIA EN LAS ESCUELAS PERU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mejores prácticas pedagógicas: LAS PRÁCTICAS SOCIALES DEL LENGUAJE Y SU  IMPLICANCIA EN LAS ESCUELAS PERUAN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737" cy="182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F4" w:rsidRDefault="00D665F4" w:rsidP="00D665F4"/>
    <w:p w:rsidR="00216990" w:rsidRDefault="00270203" w:rsidP="00D665F4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t>“CUADRO DE PRÁ</w:t>
      </w:r>
      <w:r w:rsidR="00216990" w:rsidRPr="00216990">
        <w:rPr>
          <w:rFonts w:ascii="Arial Black" w:hAnsi="Arial Black"/>
          <w:sz w:val="28"/>
        </w:rPr>
        <w:t>CTICAS SOCIALES DEL LENGUAJE”</w:t>
      </w:r>
    </w:p>
    <w:p w:rsidR="00216990" w:rsidRDefault="00216990" w:rsidP="00216990">
      <w:pPr>
        <w:rPr>
          <w:rFonts w:ascii="Arial Black" w:hAnsi="Arial Black"/>
          <w:sz w:val="28"/>
        </w:rPr>
      </w:pPr>
    </w:p>
    <w:tbl>
      <w:tblPr>
        <w:tblStyle w:val="Tabladecuadrcula1clara-nfasis4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71"/>
        <w:gridCol w:w="2971"/>
      </w:tblGrid>
      <w:tr w:rsidR="00216990" w:rsidTr="00B25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none" w:sz="0" w:space="0" w:color="auto"/>
            </w:tcBorders>
            <w:shd w:val="clear" w:color="auto" w:fill="FFC000"/>
          </w:tcPr>
          <w:p w:rsidR="00216990" w:rsidRDefault="00216990" w:rsidP="00216990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Autor</w:t>
            </w:r>
          </w:p>
        </w:tc>
        <w:tc>
          <w:tcPr>
            <w:tcW w:w="2971" w:type="dxa"/>
            <w:tcBorders>
              <w:bottom w:val="none" w:sz="0" w:space="0" w:color="auto"/>
            </w:tcBorders>
            <w:shd w:val="clear" w:color="auto" w:fill="FFC000"/>
          </w:tcPr>
          <w:p w:rsidR="00216990" w:rsidRDefault="00216990" w:rsidP="002169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Concepto</w:t>
            </w:r>
          </w:p>
        </w:tc>
        <w:tc>
          <w:tcPr>
            <w:tcW w:w="2971" w:type="dxa"/>
            <w:tcBorders>
              <w:bottom w:val="none" w:sz="0" w:space="0" w:color="auto"/>
            </w:tcBorders>
            <w:shd w:val="clear" w:color="auto" w:fill="FFC000"/>
          </w:tcPr>
          <w:p w:rsidR="00216990" w:rsidRDefault="00216990" w:rsidP="002169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 xml:space="preserve">Características </w:t>
            </w:r>
          </w:p>
        </w:tc>
      </w:tr>
      <w:tr w:rsidR="00216990" w:rsidTr="00B2553A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216990" w:rsidRPr="00216990" w:rsidRDefault="00216990" w:rsidP="00216990">
            <w:pPr>
              <w:rPr>
                <w:rFonts w:ascii="Georgia" w:hAnsi="Georgia"/>
                <w:sz w:val="28"/>
              </w:rPr>
            </w:pPr>
            <w:r w:rsidRPr="00216990">
              <w:rPr>
                <w:rFonts w:ascii="Georgia" w:hAnsi="Georgia"/>
                <w:sz w:val="28"/>
              </w:rPr>
              <w:t>Zamudio</w:t>
            </w:r>
          </w:p>
        </w:tc>
        <w:tc>
          <w:tcPr>
            <w:tcW w:w="2971" w:type="dxa"/>
          </w:tcPr>
          <w:p w:rsidR="00216990" w:rsidRPr="008576A5" w:rsidRDefault="00D665F4" w:rsidP="0021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8"/>
              </w:rPr>
            </w:pPr>
            <w:r w:rsidRPr="00D665F4">
              <w:rPr>
                <w:rFonts w:ascii="Georgia" w:hAnsi="Georgia"/>
                <w:sz w:val="24"/>
              </w:rPr>
              <w:t>Son pautas o modos de interacción que, además de la producción o interpretación de textos orales y escritos, incluyen una serie de actividades vinculadas con éstas.</w:t>
            </w:r>
          </w:p>
        </w:tc>
        <w:tc>
          <w:tcPr>
            <w:tcW w:w="2971" w:type="dxa"/>
          </w:tcPr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</w:t>
            </w:r>
            <w:r w:rsidRPr="00B2553A">
              <w:rPr>
                <w:rFonts w:ascii="Georgia" w:hAnsi="Georgia"/>
                <w:sz w:val="24"/>
              </w:rPr>
              <w:t>as prácticas sociales del lenguaje constituyen</w:t>
            </w:r>
          </w:p>
          <w:p w:rsid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el eje central en la definición de l</w:t>
            </w:r>
            <w:r>
              <w:rPr>
                <w:rFonts w:ascii="Georgia" w:hAnsi="Georgia"/>
                <w:sz w:val="24"/>
              </w:rPr>
              <w:t xml:space="preserve">os contenidos del programa pues </w:t>
            </w:r>
            <w:r w:rsidRPr="00B2553A">
              <w:rPr>
                <w:rFonts w:ascii="Georgia" w:hAnsi="Georgia"/>
                <w:sz w:val="24"/>
              </w:rPr>
              <w:t>permiten preservar las funciones y el valor que el lenguaje oral y escrito tiene fuera de la escuela.</w:t>
            </w:r>
          </w:p>
          <w:p w:rsid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El lenguaje es</w:t>
            </w: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comp</w:t>
            </w:r>
            <w:r>
              <w:rPr>
                <w:rFonts w:ascii="Georgia" w:hAnsi="Georgia"/>
                <w:sz w:val="24"/>
              </w:rPr>
              <w:t xml:space="preserve">lejo y dinámico, y no puede ser </w:t>
            </w:r>
            <w:r w:rsidRPr="00B2553A">
              <w:rPr>
                <w:rFonts w:ascii="Georgia" w:hAnsi="Georgia"/>
                <w:sz w:val="24"/>
              </w:rPr>
              <w:t>fragmentado y secuenciado como</w:t>
            </w: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trad</w:t>
            </w:r>
            <w:r>
              <w:rPr>
                <w:rFonts w:ascii="Georgia" w:hAnsi="Georgia"/>
                <w:sz w:val="24"/>
              </w:rPr>
              <w:t xml:space="preserve">icionalmente se presenta en los </w:t>
            </w:r>
            <w:r w:rsidRPr="00B2553A">
              <w:rPr>
                <w:rFonts w:ascii="Georgia" w:hAnsi="Georgia"/>
                <w:sz w:val="24"/>
              </w:rPr>
              <w:t>pro</w:t>
            </w:r>
            <w:r>
              <w:rPr>
                <w:rFonts w:ascii="Georgia" w:hAnsi="Georgia"/>
                <w:sz w:val="24"/>
              </w:rPr>
              <w:t xml:space="preserve">gramas educativos. Por un lado, </w:t>
            </w:r>
            <w:r w:rsidRPr="00B2553A">
              <w:rPr>
                <w:rFonts w:ascii="Georgia" w:hAnsi="Georgia"/>
                <w:sz w:val="24"/>
              </w:rPr>
              <w:t>constituye un modo de concebir al mund</w:t>
            </w:r>
            <w:r>
              <w:rPr>
                <w:rFonts w:ascii="Georgia" w:hAnsi="Georgia"/>
                <w:sz w:val="24"/>
              </w:rPr>
              <w:t xml:space="preserve">o y de interactuar con él y con </w:t>
            </w:r>
            <w:r w:rsidRPr="00B2553A">
              <w:rPr>
                <w:rFonts w:ascii="Georgia" w:hAnsi="Georgia"/>
                <w:sz w:val="24"/>
              </w:rPr>
              <w:t>las personas. Por otro, todas las forma</w:t>
            </w:r>
            <w:r>
              <w:rPr>
                <w:rFonts w:ascii="Georgia" w:hAnsi="Georgia"/>
                <w:sz w:val="24"/>
              </w:rPr>
              <w:t xml:space="preserve">s que caracterizan una lengua y </w:t>
            </w:r>
            <w:r w:rsidRPr="00B2553A">
              <w:rPr>
                <w:rFonts w:ascii="Georgia" w:hAnsi="Georgia"/>
                <w:sz w:val="24"/>
              </w:rPr>
              <w:t>sus diferentes usos se adquieren y educan en la interacción social: conversaciones cotidianas, intercambios formales y actos de lectura y escritura, motivados por la necesidad de entender, expresar o compartir</w:t>
            </w:r>
          </w:p>
          <w:p w:rsid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aspe</w:t>
            </w:r>
            <w:r>
              <w:rPr>
                <w:rFonts w:ascii="Georgia" w:hAnsi="Georgia"/>
                <w:sz w:val="24"/>
              </w:rPr>
              <w:t xml:space="preserve">ctos y perspectivas del mundo. </w:t>
            </w:r>
          </w:p>
          <w:p w:rsid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 xml:space="preserve">Se </w:t>
            </w:r>
            <w:r w:rsidRPr="00B2553A">
              <w:rPr>
                <w:rFonts w:ascii="Georgia" w:hAnsi="Georgia"/>
                <w:sz w:val="24"/>
              </w:rPr>
              <w:t>comprenden los diferentes modos de leer,</w:t>
            </w: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interpretar, estudiar y compartir los textos, de aproximarse a su escritura y de participar en los intercambios orales y analizarlos</w:t>
            </w:r>
          </w:p>
        </w:tc>
      </w:tr>
      <w:tr w:rsidR="00216990" w:rsidTr="00B2553A">
        <w:trPr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216990" w:rsidRPr="00216990" w:rsidRDefault="00216990" w:rsidP="00216990">
            <w:pPr>
              <w:rPr>
                <w:rFonts w:ascii="Georgia" w:hAnsi="Georgia"/>
                <w:sz w:val="28"/>
              </w:rPr>
            </w:pPr>
            <w:r w:rsidRPr="00216990">
              <w:rPr>
                <w:rFonts w:ascii="Georgia" w:hAnsi="Georgia"/>
                <w:sz w:val="28"/>
              </w:rPr>
              <w:lastRenderedPageBreak/>
              <w:t>SEP Autor corporativo</w:t>
            </w:r>
          </w:p>
        </w:tc>
        <w:tc>
          <w:tcPr>
            <w:tcW w:w="2971" w:type="dxa"/>
          </w:tcPr>
          <w:p w:rsidR="00216990" w:rsidRPr="008576A5" w:rsidRDefault="00216990" w:rsidP="0021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6D7110">
              <w:rPr>
                <w:rFonts w:ascii="Georgia" w:hAnsi="Georgia"/>
                <w:sz w:val="24"/>
              </w:rPr>
              <w:t>Son pautas o modos d</w:t>
            </w:r>
            <w:r w:rsidR="008576A5">
              <w:rPr>
                <w:rFonts w:ascii="Georgia" w:hAnsi="Georgia"/>
                <w:sz w:val="24"/>
              </w:rPr>
              <w:t xml:space="preserve">e interacción que, además de la </w:t>
            </w:r>
            <w:r w:rsidRPr="006D7110">
              <w:rPr>
                <w:rFonts w:ascii="Georgia" w:hAnsi="Georgia"/>
                <w:sz w:val="24"/>
              </w:rPr>
              <w:t>producción o in</w:t>
            </w:r>
            <w:r w:rsidR="008576A5">
              <w:rPr>
                <w:rFonts w:ascii="Georgia" w:hAnsi="Georgia"/>
                <w:sz w:val="24"/>
              </w:rPr>
              <w:t xml:space="preserve">terpretación de textos orales y </w:t>
            </w:r>
            <w:r w:rsidRPr="006D7110">
              <w:rPr>
                <w:rFonts w:ascii="Georgia" w:hAnsi="Georgia"/>
                <w:sz w:val="24"/>
              </w:rPr>
              <w:t>escritos, incluyen una serie de actividades vinculadas con éstas</w:t>
            </w:r>
            <w:r w:rsidR="006D7110" w:rsidRPr="006D7110">
              <w:rPr>
                <w:rFonts w:ascii="Georgia" w:hAnsi="Georgia"/>
                <w:sz w:val="24"/>
              </w:rPr>
              <w:t>.</w:t>
            </w:r>
          </w:p>
        </w:tc>
        <w:tc>
          <w:tcPr>
            <w:tcW w:w="2971" w:type="dxa"/>
          </w:tcPr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Cada práctica está orientada</w:t>
            </w:r>
          </w:p>
          <w:p w:rsidR="00216990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por una finalidad comunicativa y tiene una historia ligada a una situación cultural particular.</w:t>
            </w:r>
          </w:p>
          <w:p w:rsid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</w:t>
            </w:r>
            <w:r w:rsidRPr="00B2553A">
              <w:rPr>
                <w:rFonts w:ascii="Georgia" w:hAnsi="Georgia"/>
                <w:sz w:val="24"/>
              </w:rPr>
              <w:t>as prácticas sociales del</w:t>
            </w:r>
          </w:p>
          <w:p w:rsid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 xml:space="preserve">lenguaje constituyen el eje central en la definición de los contenidos del programa pues permiten preservar </w:t>
            </w:r>
            <w:r>
              <w:rPr>
                <w:rFonts w:ascii="Georgia" w:hAnsi="Georgia"/>
                <w:sz w:val="24"/>
              </w:rPr>
              <w:t xml:space="preserve">las funciones y el valor que el </w:t>
            </w:r>
            <w:r w:rsidRPr="00B2553A">
              <w:rPr>
                <w:rFonts w:ascii="Georgia" w:hAnsi="Georgia"/>
                <w:sz w:val="24"/>
              </w:rPr>
              <w:t>lenguaje oral y escrito tiene fuera de la escuela.</w:t>
            </w:r>
          </w:p>
          <w:p w:rsid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La apropiación de las prácticas sociales del</w:t>
            </w: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lenguaje no se logra mediante la simple ejercitación y el paso del tiempo. Por el contrario, requiere de una serie de experiencias individuales</w:t>
            </w: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y colectivas que involucran diferentes modos</w:t>
            </w:r>
            <w:r>
              <w:rPr>
                <w:rFonts w:ascii="Georgia" w:hAnsi="Georgia"/>
                <w:sz w:val="24"/>
              </w:rPr>
              <w:t xml:space="preserve"> </w:t>
            </w:r>
            <w:r w:rsidRPr="00B2553A">
              <w:rPr>
                <w:rFonts w:ascii="Georgia" w:hAnsi="Georgia"/>
                <w:sz w:val="24"/>
              </w:rPr>
              <w:t>de leer e</w:t>
            </w:r>
            <w:r>
              <w:rPr>
                <w:rFonts w:ascii="Georgia" w:hAnsi="Georgia"/>
                <w:sz w:val="24"/>
              </w:rPr>
              <w:t xml:space="preserve"> interpretar los textos, de aproximarse </w:t>
            </w:r>
            <w:r w:rsidRPr="00B2553A">
              <w:rPr>
                <w:rFonts w:ascii="Georgia" w:hAnsi="Georgia"/>
                <w:sz w:val="24"/>
              </w:rPr>
              <w:t>a su escritura, de integrarse en los intercambios</w:t>
            </w:r>
          </w:p>
          <w:p w:rsidR="00B2553A" w:rsidRPr="00B2553A" w:rsidRDefault="00B2553A" w:rsidP="00B2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B2553A">
              <w:rPr>
                <w:rFonts w:ascii="Georgia" w:hAnsi="Georgia"/>
                <w:sz w:val="24"/>
              </w:rPr>
              <w:t>orales y de analizarlos</w:t>
            </w:r>
            <w:r>
              <w:rPr>
                <w:rFonts w:ascii="Georgia" w:hAnsi="Georgia"/>
                <w:sz w:val="24"/>
              </w:rPr>
              <w:t>.</w:t>
            </w:r>
          </w:p>
        </w:tc>
      </w:tr>
      <w:tr w:rsidR="00216990" w:rsidTr="00B2553A"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216990" w:rsidRPr="00216990" w:rsidRDefault="00216990" w:rsidP="00216990">
            <w:pPr>
              <w:rPr>
                <w:rFonts w:ascii="Georgia" w:hAnsi="Georgia"/>
                <w:sz w:val="28"/>
              </w:rPr>
            </w:pPr>
            <w:r w:rsidRPr="00216990">
              <w:rPr>
                <w:rFonts w:ascii="Georgia" w:hAnsi="Georgia"/>
                <w:sz w:val="28"/>
              </w:rPr>
              <w:t>Bucheton y Bautier</w:t>
            </w:r>
            <w:bookmarkStart w:id="0" w:name="_GoBack"/>
            <w:bookmarkEnd w:id="0"/>
          </w:p>
        </w:tc>
        <w:tc>
          <w:tcPr>
            <w:tcW w:w="2971" w:type="dxa"/>
          </w:tcPr>
          <w:p w:rsidR="00216990" w:rsidRPr="00F87D47" w:rsidRDefault="00D665F4" w:rsidP="00D66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8"/>
              </w:rPr>
            </w:pPr>
            <w:r w:rsidRPr="00D665F4">
              <w:rPr>
                <w:rFonts w:ascii="Georgia" w:hAnsi="Georgia"/>
                <w:sz w:val="24"/>
              </w:rPr>
              <w:t xml:space="preserve">Son las diferentes formas de relación social que se llevan a cabo en la variedad de ámbitos y </w:t>
            </w:r>
            <w:r w:rsidRPr="00D665F4">
              <w:rPr>
                <w:rFonts w:ascii="Georgia" w:hAnsi="Georgia"/>
                <w:sz w:val="24"/>
              </w:rPr>
              <w:lastRenderedPageBreak/>
              <w:t>contextos comunicativos por medio de la interacción y a partir del lenguaje.</w:t>
            </w:r>
          </w:p>
        </w:tc>
        <w:tc>
          <w:tcPr>
            <w:tcW w:w="2971" w:type="dxa"/>
          </w:tcPr>
          <w:p w:rsidR="00216990" w:rsidRDefault="00377029" w:rsidP="0021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L</w:t>
            </w:r>
            <w:r w:rsidRPr="00377029">
              <w:rPr>
                <w:rFonts w:ascii="Georgia" w:hAnsi="Georgia"/>
                <w:sz w:val="24"/>
              </w:rPr>
              <w:t xml:space="preserve">a referencia a las PSL en la clase también incluye los saberes y las prácticas que el enseñante refiere </w:t>
            </w:r>
            <w:r w:rsidRPr="00377029">
              <w:rPr>
                <w:rFonts w:ascii="Georgia" w:hAnsi="Georgia"/>
                <w:sz w:val="24"/>
              </w:rPr>
              <w:lastRenderedPageBreak/>
              <w:t>conscientemente o no en su enseñanza.</w:t>
            </w:r>
          </w:p>
          <w:p w:rsidR="00455494" w:rsidRDefault="00455494" w:rsidP="0021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</w:p>
          <w:p w:rsidR="00377029" w:rsidRDefault="00377029" w:rsidP="0021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  <w:r w:rsidRPr="00377029">
              <w:rPr>
                <w:rFonts w:ascii="Georgia" w:hAnsi="Georgia"/>
                <w:sz w:val="24"/>
              </w:rPr>
              <w:t>Las prácticas del lenguaje, vector central de la actividad de enseñanza/aprendizaje en la clase no son interrogadas. Ellas funcionan evidentemente</w:t>
            </w:r>
            <w:r w:rsidR="00455494">
              <w:rPr>
                <w:rFonts w:ascii="Georgia" w:hAnsi="Georgia"/>
                <w:sz w:val="24"/>
              </w:rPr>
              <w:t>.</w:t>
            </w:r>
          </w:p>
          <w:p w:rsidR="00455494" w:rsidRDefault="00455494" w:rsidP="0021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</w:rPr>
            </w:pPr>
          </w:p>
          <w:p w:rsidR="00455494" w:rsidRPr="00377029" w:rsidRDefault="00455494" w:rsidP="00216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8"/>
              </w:rPr>
            </w:pPr>
            <w:r w:rsidRPr="00455494">
              <w:rPr>
                <w:rFonts w:ascii="Georgia" w:hAnsi="Georgia"/>
                <w:sz w:val="24"/>
              </w:rPr>
              <w:t>Las prácticas socio-lingüísticas de los alumnos y de sus padres, de su familia y las representaciones que ellos tienen, pueden ser objeto de interrogantes, de puestas en común por parte de los enseñantes.</w:t>
            </w:r>
          </w:p>
        </w:tc>
      </w:tr>
    </w:tbl>
    <w:p w:rsidR="00216990" w:rsidRPr="00216990" w:rsidRDefault="00216990" w:rsidP="00216990">
      <w:pPr>
        <w:rPr>
          <w:rFonts w:ascii="Arial Black" w:hAnsi="Arial Black"/>
          <w:sz w:val="28"/>
        </w:rPr>
      </w:pPr>
    </w:p>
    <w:sectPr w:rsidR="00216990" w:rsidRPr="00216990" w:rsidSect="00D665F4">
      <w:pgSz w:w="12240" w:h="15840"/>
      <w:pgMar w:top="1417" w:right="1701" w:bottom="1417" w:left="1701" w:header="708" w:footer="708" w:gutter="0"/>
      <w:pgBorders w:offsetFrom="page">
        <w:top w:val="double" w:sz="12" w:space="24" w:color="EAC734"/>
        <w:left w:val="double" w:sz="12" w:space="24" w:color="EAC734"/>
        <w:bottom w:val="double" w:sz="12" w:space="24" w:color="EAC734"/>
        <w:right w:val="double" w:sz="12" w:space="24" w:color="EAC73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7C" w:rsidRDefault="00874E7C" w:rsidP="00216990">
      <w:pPr>
        <w:spacing w:after="0" w:line="240" w:lineRule="auto"/>
      </w:pPr>
      <w:r>
        <w:separator/>
      </w:r>
    </w:p>
  </w:endnote>
  <w:endnote w:type="continuationSeparator" w:id="0">
    <w:p w:rsidR="00874E7C" w:rsidRDefault="00874E7C" w:rsidP="0021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7C" w:rsidRDefault="00874E7C" w:rsidP="00216990">
      <w:pPr>
        <w:spacing w:after="0" w:line="240" w:lineRule="auto"/>
      </w:pPr>
      <w:r>
        <w:separator/>
      </w:r>
    </w:p>
  </w:footnote>
  <w:footnote w:type="continuationSeparator" w:id="0">
    <w:p w:rsidR="00874E7C" w:rsidRDefault="00874E7C" w:rsidP="00216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90"/>
    <w:rsid w:val="00216990"/>
    <w:rsid w:val="00270203"/>
    <w:rsid w:val="00377029"/>
    <w:rsid w:val="003F2E25"/>
    <w:rsid w:val="00455494"/>
    <w:rsid w:val="00576022"/>
    <w:rsid w:val="006D7110"/>
    <w:rsid w:val="008576A5"/>
    <w:rsid w:val="00874E7C"/>
    <w:rsid w:val="00B2553A"/>
    <w:rsid w:val="00D665F4"/>
    <w:rsid w:val="00DD5C0D"/>
    <w:rsid w:val="00F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D3FF"/>
  <w15:chartTrackingRefBased/>
  <w15:docId w15:val="{63B246AD-171E-4D58-A084-0D93F243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990"/>
  </w:style>
  <w:style w:type="paragraph" w:styleId="Piedepgina">
    <w:name w:val="footer"/>
    <w:basedOn w:val="Normal"/>
    <w:link w:val="PiedepginaCar"/>
    <w:uiPriority w:val="99"/>
    <w:unhideWhenUsed/>
    <w:rsid w:val="00216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990"/>
  </w:style>
  <w:style w:type="table" w:styleId="Tablaconcuadrcula">
    <w:name w:val="Table Grid"/>
    <w:basedOn w:val="Tablanormal"/>
    <w:uiPriority w:val="39"/>
    <w:rsid w:val="0021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B2553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2553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2021-03-12T05:49:00Z</dcterms:created>
  <dcterms:modified xsi:type="dcterms:W3CDTF">2021-03-12T05:49:00Z</dcterms:modified>
</cp:coreProperties>
</file>