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E0B7B" w14:textId="77777777" w:rsidR="00EE1A91" w:rsidRDefault="00EE1A91" w:rsidP="00EE1A91">
      <w:pPr>
        <w:jc w:val="center"/>
        <w:rPr>
          <w:rFonts w:ascii="Arial" w:hAnsi="Arial" w:cs="Arial"/>
          <w:b/>
          <w:sz w:val="28"/>
          <w:szCs w:val="28"/>
        </w:rPr>
      </w:pPr>
      <w:r>
        <w:rPr>
          <w:rFonts w:ascii="Arial" w:hAnsi="Arial" w:cs="Arial"/>
          <w:b/>
          <w:sz w:val="28"/>
          <w:szCs w:val="28"/>
        </w:rPr>
        <w:t>ESCUELA NORMAL DE EDUCACION PREESCOLAR</w:t>
      </w:r>
    </w:p>
    <w:p w14:paraId="73AB5202" w14:textId="77777777" w:rsidR="00EE1A91" w:rsidRDefault="00EE1A91" w:rsidP="00EE1A91">
      <w:pPr>
        <w:jc w:val="center"/>
        <w:rPr>
          <w:rFonts w:ascii="Arial" w:hAnsi="Arial" w:cs="Arial"/>
          <w:b/>
          <w:sz w:val="28"/>
          <w:szCs w:val="28"/>
        </w:rPr>
      </w:pPr>
    </w:p>
    <w:p w14:paraId="0E761F40" w14:textId="77777777" w:rsidR="00EE1A91" w:rsidRDefault="00EE1A91" w:rsidP="00EE1A91">
      <w:pPr>
        <w:jc w:val="center"/>
        <w:rPr>
          <w:rFonts w:ascii="Arial" w:hAnsi="Arial" w:cs="Arial"/>
          <w:sz w:val="28"/>
          <w:szCs w:val="28"/>
        </w:rPr>
      </w:pPr>
      <w:r>
        <w:rPr>
          <w:rFonts w:ascii="Arial" w:hAnsi="Arial" w:cs="Arial"/>
          <w:noProof/>
          <w:sz w:val="28"/>
          <w:szCs w:val="28"/>
          <w:lang w:val="es-ES" w:eastAsia="es-ES"/>
        </w:rPr>
        <w:drawing>
          <wp:inline distT="0" distB="0" distL="0" distR="0" wp14:anchorId="659704F0" wp14:editId="6DA557AE">
            <wp:extent cx="1476192" cy="136595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81307" cy="1370688"/>
                    </a:xfrm>
                    <a:prstGeom prst="rect">
                      <a:avLst/>
                    </a:prstGeom>
                    <a:noFill/>
                    <a:ln>
                      <a:noFill/>
                    </a:ln>
                  </pic:spPr>
                </pic:pic>
              </a:graphicData>
            </a:graphic>
          </wp:inline>
        </w:drawing>
      </w:r>
    </w:p>
    <w:p w14:paraId="64998BED" w14:textId="77777777" w:rsidR="00EE1A91" w:rsidRDefault="00EE1A91" w:rsidP="00EE1A91">
      <w:pPr>
        <w:jc w:val="center"/>
        <w:rPr>
          <w:rFonts w:ascii="Arial" w:hAnsi="Arial" w:cs="Arial"/>
          <w:sz w:val="28"/>
          <w:szCs w:val="28"/>
        </w:rPr>
      </w:pPr>
    </w:p>
    <w:p w14:paraId="7199ED58" w14:textId="0A93B895" w:rsidR="00EE1A91" w:rsidRDefault="00EE1A91" w:rsidP="00EE1A91">
      <w:pPr>
        <w:jc w:val="center"/>
        <w:rPr>
          <w:rFonts w:ascii="Arial" w:hAnsi="Arial" w:cs="Arial"/>
          <w:b/>
          <w:bCs/>
          <w:sz w:val="28"/>
          <w:szCs w:val="28"/>
        </w:rPr>
      </w:pPr>
      <w:r>
        <w:rPr>
          <w:rFonts w:ascii="Arial" w:hAnsi="Arial" w:cs="Arial"/>
          <w:b/>
          <w:bCs/>
          <w:sz w:val="28"/>
          <w:szCs w:val="28"/>
        </w:rPr>
        <w:t xml:space="preserve">Artes visuales </w:t>
      </w:r>
    </w:p>
    <w:p w14:paraId="3933388A" w14:textId="644E7C25" w:rsidR="00EE1A91" w:rsidRDefault="00EE1A91" w:rsidP="00EE1A91">
      <w:pPr>
        <w:spacing w:line="360" w:lineRule="auto"/>
        <w:jc w:val="center"/>
        <w:rPr>
          <w:rFonts w:ascii="Arial" w:hAnsi="Arial" w:cs="Arial"/>
          <w:sz w:val="28"/>
          <w:szCs w:val="28"/>
        </w:rPr>
      </w:pPr>
      <w:r>
        <w:rPr>
          <w:rFonts w:ascii="Arial" w:hAnsi="Arial" w:cs="Arial"/>
          <w:sz w:val="28"/>
          <w:szCs w:val="28"/>
        </w:rPr>
        <w:t xml:space="preserve">Maestra: Silvia Erika Sagahon Solis </w:t>
      </w:r>
    </w:p>
    <w:p w14:paraId="7D0CCB70" w14:textId="77777777" w:rsidR="00EE1A91" w:rsidRDefault="00EE1A91" w:rsidP="00EE1A91">
      <w:pPr>
        <w:spacing w:line="360" w:lineRule="auto"/>
        <w:jc w:val="center"/>
        <w:rPr>
          <w:rFonts w:ascii="Arial" w:hAnsi="Arial" w:cs="Arial"/>
          <w:sz w:val="28"/>
          <w:szCs w:val="28"/>
        </w:rPr>
      </w:pPr>
      <w:r>
        <w:rPr>
          <w:rFonts w:ascii="Arial" w:hAnsi="Arial" w:cs="Arial"/>
          <w:sz w:val="28"/>
          <w:szCs w:val="28"/>
        </w:rPr>
        <w:t>Vanessa Elizabeth Sánchez Gallegos #18</w:t>
      </w:r>
    </w:p>
    <w:p w14:paraId="6EE58890" w14:textId="77777777" w:rsidR="00EE1A91" w:rsidRDefault="00EE1A91" w:rsidP="00EE1A91">
      <w:pPr>
        <w:spacing w:line="360" w:lineRule="auto"/>
        <w:jc w:val="center"/>
        <w:rPr>
          <w:rFonts w:ascii="Arial" w:hAnsi="Arial" w:cs="Arial"/>
          <w:sz w:val="28"/>
          <w:szCs w:val="28"/>
        </w:rPr>
      </w:pPr>
      <w:r>
        <w:rPr>
          <w:rFonts w:ascii="Arial" w:hAnsi="Arial" w:cs="Arial"/>
          <w:sz w:val="28"/>
          <w:szCs w:val="28"/>
        </w:rPr>
        <w:t>3° A</w:t>
      </w:r>
    </w:p>
    <w:p w14:paraId="76B4E655" w14:textId="77777777" w:rsidR="00EE1A91" w:rsidRDefault="00EE1A91" w:rsidP="00EE1A91">
      <w:pPr>
        <w:spacing w:line="360" w:lineRule="auto"/>
        <w:jc w:val="center"/>
        <w:rPr>
          <w:rFonts w:ascii="Arial" w:hAnsi="Arial" w:cs="Arial"/>
          <w:sz w:val="28"/>
          <w:szCs w:val="28"/>
        </w:rPr>
      </w:pPr>
    </w:p>
    <w:p w14:paraId="2049E644" w14:textId="77777777" w:rsidR="00EE1A91" w:rsidRPr="00EE1A91" w:rsidRDefault="00EE1A91" w:rsidP="00EE1A91">
      <w:pPr>
        <w:spacing w:line="360" w:lineRule="auto"/>
        <w:jc w:val="center"/>
        <w:rPr>
          <w:rFonts w:ascii="Arial" w:hAnsi="Arial" w:cs="Arial"/>
          <w:b/>
          <w:bCs/>
          <w:sz w:val="28"/>
          <w:szCs w:val="28"/>
        </w:rPr>
      </w:pPr>
      <w:r w:rsidRPr="006B7DCC">
        <w:rPr>
          <w:rFonts w:ascii="Arial" w:hAnsi="Arial" w:cs="Arial"/>
          <w:b/>
          <w:bCs/>
          <w:sz w:val="28"/>
          <w:szCs w:val="28"/>
        </w:rPr>
        <w:t xml:space="preserve">Unidad de aprendizaje </w:t>
      </w:r>
      <w:r>
        <w:rPr>
          <w:rFonts w:ascii="Arial" w:hAnsi="Arial" w:cs="Arial"/>
          <w:b/>
          <w:bCs/>
          <w:sz w:val="28"/>
          <w:szCs w:val="28"/>
        </w:rPr>
        <w:t>l</w:t>
      </w:r>
      <w:r w:rsidRPr="006B7DCC">
        <w:rPr>
          <w:rFonts w:ascii="Arial" w:hAnsi="Arial" w:cs="Arial"/>
          <w:b/>
          <w:bCs/>
          <w:sz w:val="28"/>
          <w:szCs w:val="28"/>
        </w:rPr>
        <w:t>.</w:t>
      </w:r>
      <w:r>
        <w:rPr>
          <w:rFonts w:ascii="Arial" w:hAnsi="Arial" w:cs="Arial"/>
          <w:b/>
          <w:bCs/>
          <w:sz w:val="28"/>
          <w:szCs w:val="28"/>
        </w:rPr>
        <w:t xml:space="preserve"> </w:t>
      </w:r>
      <w:r w:rsidRPr="00EE1A91">
        <w:rPr>
          <w:rFonts w:ascii="Arial" w:hAnsi="Arial" w:cs="Arial"/>
          <w:b/>
          <w:bCs/>
          <w:sz w:val="28"/>
          <w:szCs w:val="28"/>
        </w:rPr>
        <w:t>Lo que sabemos sobre las artes</w:t>
      </w:r>
    </w:p>
    <w:p w14:paraId="14F54BFC" w14:textId="4E137912" w:rsidR="00EE1A91" w:rsidRDefault="00EE1A91" w:rsidP="00EE1A91">
      <w:pPr>
        <w:spacing w:line="360" w:lineRule="auto"/>
        <w:jc w:val="center"/>
        <w:rPr>
          <w:rFonts w:ascii="Arial" w:hAnsi="Arial" w:cs="Arial"/>
          <w:b/>
          <w:bCs/>
          <w:sz w:val="28"/>
          <w:szCs w:val="28"/>
        </w:rPr>
      </w:pPr>
      <w:r w:rsidRPr="00EE1A91">
        <w:rPr>
          <w:rFonts w:ascii="Arial" w:hAnsi="Arial" w:cs="Arial"/>
          <w:b/>
          <w:bCs/>
          <w:sz w:val="28"/>
          <w:szCs w:val="28"/>
        </w:rPr>
        <w:t>visuales, y su enseñanza</w:t>
      </w:r>
    </w:p>
    <w:p w14:paraId="2170B4D3" w14:textId="636244A8" w:rsidR="00EE1A91" w:rsidRDefault="00EE1A91" w:rsidP="00EE1A91">
      <w:pPr>
        <w:spacing w:line="360" w:lineRule="auto"/>
        <w:jc w:val="center"/>
        <w:rPr>
          <w:rFonts w:ascii="Arial" w:hAnsi="Arial" w:cs="Arial"/>
          <w:b/>
          <w:bCs/>
          <w:sz w:val="24"/>
          <w:szCs w:val="24"/>
        </w:rPr>
      </w:pPr>
      <w:r>
        <w:rPr>
          <w:rFonts w:ascii="Arial" w:hAnsi="Arial" w:cs="Arial"/>
          <w:b/>
          <w:bCs/>
          <w:sz w:val="24"/>
          <w:szCs w:val="24"/>
        </w:rPr>
        <w:t xml:space="preserve">“¿Qué son las artes visuales? </w:t>
      </w:r>
    </w:p>
    <w:p w14:paraId="7BD5D7EB" w14:textId="5A04D591" w:rsidR="00EE1A91" w:rsidRPr="00EE4F37" w:rsidRDefault="00EE1A91" w:rsidP="00EE1A91">
      <w:pPr>
        <w:spacing w:line="480" w:lineRule="auto"/>
        <w:jc w:val="center"/>
        <w:rPr>
          <w:rFonts w:ascii="Arial" w:hAnsi="Arial" w:cs="Arial"/>
          <w:b/>
          <w:bCs/>
          <w:sz w:val="24"/>
          <w:szCs w:val="24"/>
        </w:rPr>
      </w:pPr>
    </w:p>
    <w:p w14:paraId="55C94755" w14:textId="77777777" w:rsidR="00EE1A91" w:rsidRDefault="00EE1A91" w:rsidP="00EE1A91">
      <w:pPr>
        <w:jc w:val="right"/>
        <w:rPr>
          <w:rFonts w:ascii="Arial" w:hAnsi="Arial" w:cs="Arial"/>
          <w:b/>
          <w:bCs/>
          <w:sz w:val="28"/>
          <w:szCs w:val="28"/>
        </w:rPr>
      </w:pPr>
    </w:p>
    <w:p w14:paraId="25C2768D" w14:textId="77777777" w:rsidR="00EE1A91" w:rsidRDefault="00EE1A91" w:rsidP="00EE1A91">
      <w:pPr>
        <w:jc w:val="right"/>
        <w:rPr>
          <w:rFonts w:ascii="Arial" w:hAnsi="Arial" w:cs="Arial"/>
          <w:b/>
          <w:bCs/>
          <w:sz w:val="28"/>
          <w:szCs w:val="28"/>
        </w:rPr>
      </w:pPr>
    </w:p>
    <w:p w14:paraId="304ABD90" w14:textId="77777777" w:rsidR="00EE1A91" w:rsidRDefault="00EE1A91" w:rsidP="00EE1A91">
      <w:pPr>
        <w:rPr>
          <w:rFonts w:ascii="Arial" w:hAnsi="Arial" w:cs="Arial"/>
          <w:b/>
          <w:bCs/>
          <w:sz w:val="28"/>
          <w:szCs w:val="28"/>
        </w:rPr>
      </w:pPr>
    </w:p>
    <w:p w14:paraId="3E571BF3" w14:textId="77777777" w:rsidR="00EE1A91" w:rsidRDefault="00EE1A91" w:rsidP="00EE1A91">
      <w:pPr>
        <w:jc w:val="right"/>
        <w:rPr>
          <w:rFonts w:ascii="Arial" w:hAnsi="Arial" w:cs="Arial"/>
          <w:b/>
          <w:bCs/>
          <w:sz w:val="28"/>
          <w:szCs w:val="28"/>
        </w:rPr>
      </w:pPr>
    </w:p>
    <w:p w14:paraId="2ED7FC90" w14:textId="77777777" w:rsidR="00EE1A91" w:rsidRDefault="00EE1A91" w:rsidP="00EE1A91">
      <w:pPr>
        <w:jc w:val="right"/>
        <w:rPr>
          <w:rFonts w:ascii="Arial" w:hAnsi="Arial" w:cs="Arial"/>
          <w:b/>
          <w:bCs/>
          <w:sz w:val="28"/>
          <w:szCs w:val="28"/>
        </w:rPr>
      </w:pPr>
    </w:p>
    <w:p w14:paraId="54303457" w14:textId="77777777" w:rsidR="00EE1A91" w:rsidRDefault="00EE1A91" w:rsidP="00EE1A91">
      <w:pPr>
        <w:rPr>
          <w:rFonts w:ascii="Arial" w:hAnsi="Arial" w:cs="Arial"/>
          <w:b/>
          <w:bCs/>
        </w:rPr>
      </w:pPr>
    </w:p>
    <w:p w14:paraId="5854BE27" w14:textId="3B4340DC" w:rsidR="00EE1A91" w:rsidRDefault="00EE1A91" w:rsidP="00EE1A91">
      <w:pPr>
        <w:rPr>
          <w:rFonts w:ascii="Arial" w:hAnsi="Arial" w:cs="Arial"/>
          <w:b/>
          <w:bCs/>
        </w:rPr>
      </w:pPr>
      <w:r>
        <w:rPr>
          <w:rFonts w:ascii="Arial" w:hAnsi="Arial" w:cs="Arial"/>
          <w:b/>
          <w:bCs/>
        </w:rPr>
        <w:t xml:space="preserve">Saltillo Coahuila </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r>
        <w:rPr>
          <w:rFonts w:ascii="Arial" w:hAnsi="Arial" w:cs="Arial"/>
          <w:b/>
          <w:bCs/>
        </w:rPr>
        <w:tab/>
      </w:r>
      <w:r>
        <w:rPr>
          <w:rFonts w:ascii="Arial" w:hAnsi="Arial" w:cs="Arial"/>
          <w:b/>
          <w:bCs/>
        </w:rPr>
        <w:tab/>
        <w:t xml:space="preserve">                13 de marzo de 2021</w:t>
      </w:r>
    </w:p>
    <w:p w14:paraId="1E1C0866" w14:textId="3D3AB6CF" w:rsidR="00EE1A91" w:rsidRPr="00EE1A91" w:rsidRDefault="00EE1A91" w:rsidP="00EE1A91">
      <w:pPr>
        <w:shd w:val="clear" w:color="auto" w:fill="92D050"/>
        <w:rPr>
          <w:rFonts w:ascii="Arial" w:hAnsi="Arial" w:cs="Arial"/>
          <w:b/>
          <w:bCs/>
          <w:sz w:val="24"/>
          <w:szCs w:val="24"/>
        </w:rPr>
      </w:pPr>
      <w:r w:rsidRPr="00EE1A91">
        <w:rPr>
          <w:rFonts w:ascii="Arial" w:hAnsi="Arial" w:cs="Arial"/>
          <w:b/>
          <w:bCs/>
          <w:sz w:val="24"/>
          <w:szCs w:val="24"/>
        </w:rPr>
        <w:lastRenderedPageBreak/>
        <w:t xml:space="preserve">¿Qué son las artes visuales </w:t>
      </w:r>
    </w:p>
    <w:p w14:paraId="460FC21F" w14:textId="77777777" w:rsidR="00EE1A91" w:rsidRPr="00EE1A91" w:rsidRDefault="00EE1A91" w:rsidP="00EE1A91">
      <w:pPr>
        <w:rPr>
          <w:rFonts w:ascii="Arial" w:hAnsi="Arial" w:cs="Arial"/>
        </w:rPr>
      </w:pPr>
    </w:p>
    <w:p w14:paraId="72F312EA" w14:textId="342B8292" w:rsidR="00D416EA" w:rsidRDefault="00EE1A91">
      <w:pPr>
        <w:rPr>
          <w:rFonts w:ascii="Arial" w:hAnsi="Arial" w:cs="Arial"/>
          <w:sz w:val="24"/>
          <w:szCs w:val="24"/>
        </w:rPr>
      </w:pPr>
      <w:r>
        <w:rPr>
          <w:rFonts w:ascii="Arial" w:hAnsi="Arial" w:cs="Arial"/>
          <w:sz w:val="24"/>
          <w:szCs w:val="24"/>
        </w:rPr>
        <w:t xml:space="preserve">Son </w:t>
      </w:r>
      <w:r w:rsidRPr="00EE1A91">
        <w:rPr>
          <w:rFonts w:ascii="Arial" w:hAnsi="Arial" w:cs="Arial"/>
          <w:sz w:val="24"/>
          <w:szCs w:val="24"/>
        </w:rPr>
        <w:t>conjunto de manifestaciones artísticas de naturaleza visual</w:t>
      </w:r>
      <w:r>
        <w:rPr>
          <w:rFonts w:ascii="Arial" w:hAnsi="Arial" w:cs="Arial"/>
          <w:sz w:val="24"/>
          <w:szCs w:val="24"/>
        </w:rPr>
        <w:t>.</w:t>
      </w:r>
    </w:p>
    <w:p w14:paraId="6DAA4502" w14:textId="5C032BD0" w:rsidR="00EE1A91" w:rsidRPr="00EE1A91" w:rsidRDefault="00EE1A91" w:rsidP="00EE1A91">
      <w:pPr>
        <w:rPr>
          <w:rFonts w:ascii="Arial" w:hAnsi="Arial" w:cs="Arial"/>
          <w:sz w:val="24"/>
          <w:szCs w:val="24"/>
        </w:rPr>
      </w:pPr>
      <w:r w:rsidRPr="00EE1A91">
        <w:rPr>
          <w:rFonts w:ascii="Arial" w:hAnsi="Arial" w:cs="Arial"/>
          <w:sz w:val="24"/>
          <w:szCs w:val="24"/>
        </w:rPr>
        <w:t>El aspecto que tienen en común todas las expresiones de las artes visuales es que son captadas a través de la visión, compart</w:t>
      </w:r>
      <w:r>
        <w:rPr>
          <w:rFonts w:ascii="Arial" w:hAnsi="Arial" w:cs="Arial"/>
          <w:sz w:val="24"/>
          <w:szCs w:val="24"/>
        </w:rPr>
        <w:t>ie</w:t>
      </w:r>
      <w:r w:rsidRPr="00EE1A91">
        <w:rPr>
          <w:rFonts w:ascii="Arial" w:hAnsi="Arial" w:cs="Arial"/>
          <w:sz w:val="24"/>
          <w:szCs w:val="24"/>
        </w:rPr>
        <w:t>n</w:t>
      </w:r>
      <w:r>
        <w:rPr>
          <w:rFonts w:ascii="Arial" w:hAnsi="Arial" w:cs="Arial"/>
          <w:sz w:val="24"/>
          <w:szCs w:val="24"/>
        </w:rPr>
        <w:t>do</w:t>
      </w:r>
      <w:r w:rsidRPr="00EE1A91">
        <w:rPr>
          <w:rFonts w:ascii="Arial" w:hAnsi="Arial" w:cs="Arial"/>
          <w:sz w:val="24"/>
          <w:szCs w:val="24"/>
        </w:rPr>
        <w:t xml:space="preserve"> una serie de características, elementos y principios estéticos.</w:t>
      </w:r>
    </w:p>
    <w:p w14:paraId="382649D9" w14:textId="77777777" w:rsidR="00EE1A91" w:rsidRPr="00EE1A91" w:rsidRDefault="00EE1A91" w:rsidP="00EE1A91">
      <w:pPr>
        <w:rPr>
          <w:rFonts w:ascii="Arial" w:hAnsi="Arial" w:cs="Arial"/>
          <w:sz w:val="24"/>
          <w:szCs w:val="24"/>
        </w:rPr>
      </w:pPr>
      <w:r w:rsidRPr="00EE1A91">
        <w:rPr>
          <w:rFonts w:ascii="Arial" w:hAnsi="Arial" w:cs="Arial"/>
          <w:sz w:val="24"/>
          <w:szCs w:val="24"/>
        </w:rPr>
        <w:t>Dentro de los criterios podemos encontrar la armonía, el color, la composición, el espacio, el equilibrio, la luz, el movimiento, la perspectiva, el ritmo y la textura, definidos en lo que se denominan valores estéticos. Es a partir de estos códigos o lenguajes visuales que el artista busca transmitir al espectador una experiencia estética determinada.</w:t>
      </w:r>
    </w:p>
    <w:p w14:paraId="7F1C9950" w14:textId="5F03CA58" w:rsidR="00EE1A91" w:rsidRPr="00EE1A91" w:rsidRDefault="00EE1A91" w:rsidP="00EE1A91">
      <w:pPr>
        <w:rPr>
          <w:rFonts w:ascii="Arial" w:hAnsi="Arial" w:cs="Arial"/>
          <w:sz w:val="24"/>
          <w:szCs w:val="24"/>
        </w:rPr>
      </w:pPr>
      <w:r>
        <w:rPr>
          <w:rFonts w:ascii="Arial" w:hAnsi="Arial" w:cs="Arial"/>
          <w:sz w:val="24"/>
          <w:szCs w:val="24"/>
        </w:rPr>
        <w:t>L</w:t>
      </w:r>
      <w:r w:rsidRPr="00EE1A91">
        <w:rPr>
          <w:rFonts w:ascii="Arial" w:hAnsi="Arial" w:cs="Arial"/>
          <w:sz w:val="24"/>
          <w:szCs w:val="24"/>
        </w:rPr>
        <w:t xml:space="preserve">as artes visuales responden a una serie de características básicas. </w:t>
      </w:r>
      <w:r>
        <w:rPr>
          <w:rFonts w:ascii="Arial" w:hAnsi="Arial" w:cs="Arial"/>
          <w:sz w:val="24"/>
          <w:szCs w:val="24"/>
        </w:rPr>
        <w:t xml:space="preserve">Como lo son </w:t>
      </w:r>
      <w:r w:rsidRPr="00EE1A91">
        <w:rPr>
          <w:rFonts w:ascii="Arial" w:hAnsi="Arial" w:cs="Arial"/>
          <w:sz w:val="24"/>
          <w:szCs w:val="24"/>
        </w:rPr>
        <w:t>la apropiación, donde el artista toma elementos o estilos, propios de otras corrientes, movimientos e, incluso, épocas, y los incorpora dentro de sus composiciones de una manera novedosa.</w:t>
      </w:r>
    </w:p>
    <w:p w14:paraId="043CE72C" w14:textId="32B9779B" w:rsidR="00EE1A91" w:rsidRDefault="00EE1A91" w:rsidP="00EE1A91">
      <w:pPr>
        <w:rPr>
          <w:rFonts w:ascii="Arial" w:hAnsi="Arial" w:cs="Arial"/>
          <w:sz w:val="24"/>
          <w:szCs w:val="24"/>
        </w:rPr>
      </w:pPr>
      <w:r>
        <w:rPr>
          <w:rFonts w:ascii="Arial" w:hAnsi="Arial" w:cs="Arial"/>
          <w:sz w:val="24"/>
          <w:szCs w:val="24"/>
        </w:rPr>
        <w:t>E</w:t>
      </w:r>
      <w:r w:rsidRPr="00EE1A91">
        <w:rPr>
          <w:rFonts w:ascii="Arial" w:hAnsi="Arial" w:cs="Arial"/>
          <w:sz w:val="24"/>
          <w:szCs w:val="24"/>
        </w:rPr>
        <w:t>l artista visual se caracteriza por ser inter- y multidisciplinario, por lo que tiende a moverse entre diferentes disciplinas para sus propósitos estéticos, involucrando un horizonte de investigación y experimentación e incorporando diferentes soportes, materiales y técnicas.</w:t>
      </w:r>
    </w:p>
    <w:p w14:paraId="602398EB" w14:textId="77777777" w:rsidR="00EE1A91" w:rsidRDefault="00EE1A91" w:rsidP="00EE1A91">
      <w:pPr>
        <w:rPr>
          <w:rFonts w:ascii="Arial" w:hAnsi="Arial" w:cs="Arial"/>
          <w:sz w:val="24"/>
          <w:szCs w:val="24"/>
        </w:rPr>
      </w:pPr>
      <w:r>
        <w:rPr>
          <w:rFonts w:ascii="Arial" w:hAnsi="Arial" w:cs="Arial"/>
          <w:sz w:val="24"/>
          <w:szCs w:val="24"/>
        </w:rPr>
        <w:t>Algunas artes visuales tradicionales son</w:t>
      </w:r>
      <w:r w:rsidRPr="00EE1A91">
        <w:rPr>
          <w:rFonts w:ascii="Arial" w:hAnsi="Arial" w:cs="Arial"/>
          <w:sz w:val="24"/>
          <w:szCs w:val="24"/>
        </w:rPr>
        <w:t xml:space="preserve"> la pintura, el dibujo, el grabado y la escultura.</w:t>
      </w:r>
    </w:p>
    <w:p w14:paraId="649486D2" w14:textId="645932BB" w:rsidR="00B243E9" w:rsidRDefault="00EE1A91" w:rsidP="00EE1A91">
      <w:pPr>
        <w:rPr>
          <w:rFonts w:ascii="Arial" w:hAnsi="Arial" w:cs="Arial"/>
          <w:sz w:val="24"/>
          <w:szCs w:val="24"/>
        </w:rPr>
      </w:pPr>
      <w:r>
        <w:rPr>
          <w:rFonts w:ascii="Arial" w:hAnsi="Arial" w:cs="Arial"/>
          <w:sz w:val="24"/>
          <w:szCs w:val="24"/>
        </w:rPr>
        <w:t>E</w:t>
      </w:r>
      <w:r w:rsidRPr="00EE1A91">
        <w:rPr>
          <w:rFonts w:ascii="Arial" w:hAnsi="Arial" w:cs="Arial"/>
          <w:sz w:val="24"/>
          <w:szCs w:val="24"/>
        </w:rPr>
        <w:t xml:space="preserve">ntre las nuevas formas de expresión </w:t>
      </w:r>
      <w:r>
        <w:rPr>
          <w:rFonts w:ascii="Arial" w:hAnsi="Arial" w:cs="Arial"/>
          <w:sz w:val="24"/>
          <w:szCs w:val="24"/>
        </w:rPr>
        <w:t xml:space="preserve">que fueron apareciendo esta </w:t>
      </w:r>
      <w:r w:rsidRPr="00EE1A91">
        <w:rPr>
          <w:rFonts w:ascii="Arial" w:hAnsi="Arial" w:cs="Arial"/>
          <w:sz w:val="24"/>
          <w:szCs w:val="24"/>
        </w:rPr>
        <w:t>la fotografía, el videoarte, acción artística o performance, las intervenciones y el graffiti.</w:t>
      </w:r>
    </w:p>
    <w:p w14:paraId="6E4E3443" w14:textId="435ABE10" w:rsidR="00B243E9" w:rsidRDefault="00B243E9" w:rsidP="00B243E9">
      <w:pPr>
        <w:shd w:val="clear" w:color="auto" w:fill="92D050"/>
        <w:rPr>
          <w:rFonts w:ascii="Arial" w:hAnsi="Arial" w:cs="Arial"/>
          <w:b/>
          <w:bCs/>
          <w:sz w:val="24"/>
          <w:szCs w:val="24"/>
        </w:rPr>
      </w:pPr>
      <w:r>
        <w:rPr>
          <w:rFonts w:ascii="Arial" w:hAnsi="Arial" w:cs="Arial"/>
          <w:b/>
          <w:bCs/>
          <w:sz w:val="24"/>
          <w:szCs w:val="24"/>
        </w:rPr>
        <w:t xml:space="preserve">Desarrollo de la creatividad </w:t>
      </w:r>
    </w:p>
    <w:p w14:paraId="0DEAEC99" w14:textId="17418E48" w:rsidR="007650E2" w:rsidRDefault="007650E2" w:rsidP="00EE1A91">
      <w:pPr>
        <w:rPr>
          <w:rFonts w:ascii="Arial" w:hAnsi="Arial" w:cs="Arial"/>
          <w:sz w:val="24"/>
          <w:szCs w:val="24"/>
        </w:rPr>
      </w:pPr>
      <w:r w:rsidRPr="007650E2">
        <w:rPr>
          <w:rFonts w:ascii="Arial" w:hAnsi="Arial" w:cs="Arial"/>
          <w:sz w:val="24"/>
          <w:szCs w:val="24"/>
        </w:rPr>
        <w:t>La creatividad es sinónimo del pensamiento original, la imaginación constructiva, el pensamiento divergente o el pensamiento creativo</w:t>
      </w:r>
      <w:r>
        <w:rPr>
          <w:rFonts w:ascii="Arial" w:hAnsi="Arial" w:cs="Arial"/>
          <w:sz w:val="24"/>
          <w:szCs w:val="24"/>
        </w:rPr>
        <w:t>.</w:t>
      </w:r>
    </w:p>
    <w:p w14:paraId="0B3A47D4" w14:textId="6794C27C" w:rsidR="00B243E9" w:rsidRDefault="00B243E9" w:rsidP="00EE1A91">
      <w:pPr>
        <w:rPr>
          <w:rFonts w:ascii="Arial" w:hAnsi="Arial" w:cs="Arial"/>
          <w:sz w:val="24"/>
          <w:szCs w:val="24"/>
        </w:rPr>
      </w:pPr>
      <w:r>
        <w:rPr>
          <w:rFonts w:ascii="Arial" w:hAnsi="Arial" w:cs="Arial"/>
          <w:sz w:val="24"/>
          <w:szCs w:val="24"/>
        </w:rPr>
        <w:t xml:space="preserve">Una de las formas mas comunes de desarrollar la creatividad en los niños de edad preescolar es </w:t>
      </w:r>
      <w:r w:rsidRPr="00B243E9">
        <w:rPr>
          <w:rFonts w:ascii="Arial" w:hAnsi="Arial" w:cs="Arial"/>
          <w:sz w:val="24"/>
          <w:szCs w:val="24"/>
        </w:rPr>
        <w:t>con juegos y actividades</w:t>
      </w:r>
      <w:r>
        <w:rPr>
          <w:rFonts w:ascii="Arial" w:hAnsi="Arial" w:cs="Arial"/>
          <w:sz w:val="24"/>
          <w:szCs w:val="24"/>
        </w:rPr>
        <w:t xml:space="preserve"> donde puedan buscar y </w:t>
      </w:r>
      <w:r w:rsidRPr="00B243E9">
        <w:rPr>
          <w:rFonts w:ascii="Arial" w:hAnsi="Arial" w:cs="Arial"/>
          <w:sz w:val="24"/>
          <w:szCs w:val="24"/>
        </w:rPr>
        <w:t>encontrar soluciones diferentes para un problema.</w:t>
      </w:r>
      <w:r>
        <w:rPr>
          <w:rFonts w:ascii="Arial" w:hAnsi="Arial" w:cs="Arial"/>
          <w:sz w:val="24"/>
          <w:szCs w:val="24"/>
        </w:rPr>
        <w:t xml:space="preserve"> También el</w:t>
      </w:r>
      <w:r w:rsidRPr="00B243E9">
        <w:rPr>
          <w:rFonts w:ascii="Arial" w:hAnsi="Arial" w:cs="Arial"/>
          <w:sz w:val="24"/>
          <w:szCs w:val="24"/>
        </w:rPr>
        <w:t xml:space="preserve"> </w:t>
      </w:r>
      <w:r>
        <w:rPr>
          <w:rFonts w:ascii="Arial" w:hAnsi="Arial" w:cs="Arial"/>
          <w:sz w:val="24"/>
          <w:szCs w:val="24"/>
        </w:rPr>
        <w:t>l</w:t>
      </w:r>
      <w:r w:rsidRPr="00B243E9">
        <w:rPr>
          <w:rFonts w:ascii="Arial" w:hAnsi="Arial" w:cs="Arial"/>
          <w:sz w:val="24"/>
          <w:szCs w:val="24"/>
        </w:rPr>
        <w:t>eer y contar cuentos</w:t>
      </w:r>
      <w:r>
        <w:rPr>
          <w:rFonts w:ascii="Arial" w:hAnsi="Arial" w:cs="Arial"/>
          <w:sz w:val="24"/>
          <w:szCs w:val="24"/>
        </w:rPr>
        <w:t xml:space="preserve">, </w:t>
      </w:r>
      <w:r w:rsidRPr="00B243E9">
        <w:rPr>
          <w:rFonts w:ascii="Arial" w:hAnsi="Arial" w:cs="Arial"/>
          <w:sz w:val="24"/>
          <w:szCs w:val="24"/>
        </w:rPr>
        <w:t>los cuentos divierten y entretienen a los niños</w:t>
      </w:r>
      <w:r>
        <w:rPr>
          <w:rFonts w:ascii="Arial" w:hAnsi="Arial" w:cs="Arial"/>
          <w:sz w:val="24"/>
          <w:szCs w:val="24"/>
        </w:rPr>
        <w:t xml:space="preserve"> y </w:t>
      </w:r>
      <w:r w:rsidRPr="00B243E9">
        <w:rPr>
          <w:rFonts w:ascii="Arial" w:hAnsi="Arial" w:cs="Arial"/>
          <w:sz w:val="24"/>
          <w:szCs w:val="24"/>
        </w:rPr>
        <w:t>potencian su capacidad creativa y su imaginación</w:t>
      </w:r>
      <w:r w:rsidR="007650E2">
        <w:rPr>
          <w:rFonts w:ascii="Arial" w:hAnsi="Arial" w:cs="Arial"/>
          <w:sz w:val="24"/>
          <w:szCs w:val="24"/>
        </w:rPr>
        <w:t>. Realizar actividades artísticas donde los niños puedan expresarse por si mismos, visitas a museos y lugares diferentes que desarrollen esta competencia.</w:t>
      </w:r>
    </w:p>
    <w:p w14:paraId="67421C94" w14:textId="4CFC2B57" w:rsidR="00194316" w:rsidRDefault="007650E2" w:rsidP="00EE1A91">
      <w:pPr>
        <w:rPr>
          <w:rFonts w:ascii="Arial" w:hAnsi="Arial" w:cs="Arial"/>
          <w:sz w:val="24"/>
          <w:szCs w:val="24"/>
        </w:rPr>
      </w:pPr>
      <w:r w:rsidRPr="007650E2">
        <w:rPr>
          <w:rFonts w:ascii="Arial" w:hAnsi="Arial" w:cs="Arial"/>
          <w:sz w:val="24"/>
          <w:szCs w:val="24"/>
        </w:rPr>
        <w:t>Dentro de la Educación, el art</w:t>
      </w:r>
      <w:r>
        <w:rPr>
          <w:rFonts w:ascii="Arial" w:hAnsi="Arial" w:cs="Arial"/>
          <w:sz w:val="24"/>
          <w:szCs w:val="24"/>
        </w:rPr>
        <w:t>e</w:t>
      </w:r>
      <w:r w:rsidRPr="007650E2">
        <w:rPr>
          <w:rFonts w:ascii="Arial" w:hAnsi="Arial" w:cs="Arial"/>
          <w:sz w:val="24"/>
          <w:szCs w:val="24"/>
        </w:rPr>
        <w:t xml:space="preserve"> como medio de expresión del  hombre,  tiene como propósito fundamental, conseguir que los individuos desarrollen la creatividad como elemento indispensable quien busca alternativas y estrategias originales  a los retos de la vida, orientándol</w:t>
      </w:r>
      <w:r>
        <w:rPr>
          <w:rFonts w:ascii="Arial" w:hAnsi="Arial" w:cs="Arial"/>
          <w:sz w:val="24"/>
          <w:szCs w:val="24"/>
        </w:rPr>
        <w:t xml:space="preserve">o </w:t>
      </w:r>
      <w:r w:rsidRPr="007650E2">
        <w:rPr>
          <w:rFonts w:ascii="Arial" w:hAnsi="Arial" w:cs="Arial"/>
          <w:sz w:val="24"/>
          <w:szCs w:val="24"/>
        </w:rPr>
        <w:t>hacia el bien individual y común de la sociedad</w:t>
      </w:r>
      <w:r w:rsidR="00194316">
        <w:rPr>
          <w:rFonts w:ascii="Arial" w:hAnsi="Arial" w:cs="Arial"/>
          <w:sz w:val="24"/>
          <w:szCs w:val="24"/>
        </w:rPr>
        <w:t>.</w:t>
      </w:r>
    </w:p>
    <w:tbl>
      <w:tblPr>
        <w:tblStyle w:val="Tablaconcuadrcula"/>
        <w:tblW w:w="10916" w:type="dxa"/>
        <w:tblInd w:w="-998" w:type="dxa"/>
        <w:tblLook w:val="04A0" w:firstRow="1" w:lastRow="0" w:firstColumn="1" w:lastColumn="0" w:noHBand="0" w:noVBand="1"/>
      </w:tblPr>
      <w:tblGrid>
        <w:gridCol w:w="3687"/>
        <w:gridCol w:w="3685"/>
        <w:gridCol w:w="3544"/>
      </w:tblGrid>
      <w:tr w:rsidR="00194316" w14:paraId="1144C4A5" w14:textId="77777777" w:rsidTr="002777B8">
        <w:tc>
          <w:tcPr>
            <w:tcW w:w="10916" w:type="dxa"/>
            <w:gridSpan w:val="3"/>
            <w:shd w:val="clear" w:color="auto" w:fill="D9E2F3" w:themeFill="accent1" w:themeFillTint="33"/>
          </w:tcPr>
          <w:p w14:paraId="1DD8626D" w14:textId="68C29F37" w:rsidR="00194316" w:rsidRDefault="00194316" w:rsidP="00194316">
            <w:pPr>
              <w:jc w:val="center"/>
              <w:rPr>
                <w:rFonts w:ascii="Arial" w:hAnsi="Arial" w:cs="Arial"/>
                <w:sz w:val="24"/>
                <w:szCs w:val="24"/>
              </w:rPr>
            </w:pPr>
            <w:r w:rsidRPr="00194316">
              <w:rPr>
                <w:rFonts w:ascii="Arial" w:hAnsi="Arial" w:cs="Arial"/>
                <w:sz w:val="24"/>
                <w:szCs w:val="24"/>
              </w:rPr>
              <w:lastRenderedPageBreak/>
              <w:t>Teorías para el desarrollo y aprendizaje de la capacidad creadora</w:t>
            </w:r>
          </w:p>
        </w:tc>
      </w:tr>
      <w:tr w:rsidR="00194316" w14:paraId="1683ECD0" w14:textId="5C2A1149" w:rsidTr="002777B8">
        <w:tc>
          <w:tcPr>
            <w:tcW w:w="3687" w:type="dxa"/>
            <w:shd w:val="clear" w:color="auto" w:fill="B4C6E7" w:themeFill="accent1" w:themeFillTint="66"/>
          </w:tcPr>
          <w:p w14:paraId="1638A7A4" w14:textId="062A50B4" w:rsidR="00194316" w:rsidRDefault="00194316" w:rsidP="00194316">
            <w:pPr>
              <w:jc w:val="center"/>
              <w:rPr>
                <w:rFonts w:ascii="Arial" w:hAnsi="Arial" w:cs="Arial"/>
                <w:sz w:val="24"/>
                <w:szCs w:val="24"/>
              </w:rPr>
            </w:pPr>
            <w:r w:rsidRPr="00194316">
              <w:rPr>
                <w:rFonts w:ascii="Arial" w:hAnsi="Arial" w:cs="Arial"/>
                <w:sz w:val="24"/>
                <w:szCs w:val="24"/>
              </w:rPr>
              <w:t>Viktor Lowenfeld</w:t>
            </w:r>
          </w:p>
        </w:tc>
        <w:tc>
          <w:tcPr>
            <w:tcW w:w="3685" w:type="dxa"/>
            <w:shd w:val="clear" w:color="auto" w:fill="B4C6E7" w:themeFill="accent1" w:themeFillTint="66"/>
          </w:tcPr>
          <w:p w14:paraId="1AB8F962" w14:textId="00891A9E" w:rsidR="00194316" w:rsidRDefault="00817E4D" w:rsidP="00817E4D">
            <w:pPr>
              <w:jc w:val="center"/>
              <w:rPr>
                <w:rFonts w:ascii="Arial" w:hAnsi="Arial" w:cs="Arial"/>
                <w:sz w:val="24"/>
                <w:szCs w:val="24"/>
              </w:rPr>
            </w:pPr>
            <w:r w:rsidRPr="00817E4D">
              <w:rPr>
                <w:rFonts w:ascii="Arial" w:hAnsi="Arial" w:cs="Arial"/>
                <w:sz w:val="24"/>
                <w:szCs w:val="24"/>
              </w:rPr>
              <w:t>Rudolph Arnheim</w:t>
            </w:r>
          </w:p>
        </w:tc>
        <w:tc>
          <w:tcPr>
            <w:tcW w:w="3544" w:type="dxa"/>
            <w:shd w:val="clear" w:color="auto" w:fill="B4C6E7" w:themeFill="accent1" w:themeFillTint="66"/>
          </w:tcPr>
          <w:p w14:paraId="54E5FD5A" w14:textId="4CB3934B" w:rsidR="00194316" w:rsidRDefault="00817E4D" w:rsidP="00817E4D">
            <w:pPr>
              <w:jc w:val="center"/>
              <w:rPr>
                <w:rFonts w:ascii="Arial" w:hAnsi="Arial" w:cs="Arial"/>
                <w:sz w:val="24"/>
                <w:szCs w:val="24"/>
              </w:rPr>
            </w:pPr>
            <w:r w:rsidRPr="00817E4D">
              <w:rPr>
                <w:rFonts w:ascii="Arial" w:hAnsi="Arial" w:cs="Arial"/>
                <w:sz w:val="24"/>
                <w:szCs w:val="24"/>
              </w:rPr>
              <w:t>Howard Garner</w:t>
            </w:r>
          </w:p>
        </w:tc>
      </w:tr>
      <w:tr w:rsidR="00817E4D" w14:paraId="04C9A13A" w14:textId="77777777" w:rsidTr="002777B8">
        <w:tc>
          <w:tcPr>
            <w:tcW w:w="3687" w:type="dxa"/>
          </w:tcPr>
          <w:p w14:paraId="5B3D555E" w14:textId="0163585B" w:rsidR="002777B8" w:rsidRDefault="00817E4D" w:rsidP="00817E4D">
            <w:pPr>
              <w:jc w:val="both"/>
              <w:rPr>
                <w:rFonts w:ascii="Arial" w:hAnsi="Arial" w:cs="Arial"/>
                <w:sz w:val="24"/>
                <w:szCs w:val="24"/>
              </w:rPr>
            </w:pPr>
            <w:r>
              <w:rPr>
                <w:rFonts w:ascii="Arial" w:hAnsi="Arial" w:cs="Arial"/>
                <w:sz w:val="24"/>
                <w:szCs w:val="24"/>
              </w:rPr>
              <w:t>E</w:t>
            </w:r>
            <w:r w:rsidRPr="00817E4D">
              <w:rPr>
                <w:rFonts w:ascii="Arial" w:hAnsi="Arial" w:cs="Arial"/>
                <w:sz w:val="24"/>
                <w:szCs w:val="24"/>
              </w:rPr>
              <w:t>ste autor articul</w:t>
            </w:r>
            <w:r>
              <w:rPr>
                <w:rFonts w:ascii="Arial" w:hAnsi="Arial" w:cs="Arial"/>
                <w:sz w:val="24"/>
                <w:szCs w:val="24"/>
              </w:rPr>
              <w:t>a</w:t>
            </w:r>
            <w:r w:rsidRPr="00817E4D">
              <w:rPr>
                <w:rFonts w:ascii="Arial" w:hAnsi="Arial" w:cs="Arial"/>
                <w:sz w:val="24"/>
                <w:szCs w:val="24"/>
              </w:rPr>
              <w:t xml:space="preserve"> </w:t>
            </w:r>
            <w:r>
              <w:rPr>
                <w:rFonts w:ascii="Arial" w:hAnsi="Arial" w:cs="Arial"/>
                <w:sz w:val="24"/>
                <w:szCs w:val="24"/>
              </w:rPr>
              <w:t>un</w:t>
            </w:r>
            <w:r w:rsidRPr="00817E4D">
              <w:rPr>
                <w:rFonts w:ascii="Arial" w:hAnsi="Arial" w:cs="Arial"/>
                <w:sz w:val="24"/>
                <w:szCs w:val="24"/>
              </w:rPr>
              <w:t xml:space="preserve"> sistema de estadios o etapas que están definidos por la manera en que el sujeto aprende a la realidad</w:t>
            </w:r>
            <w:r>
              <w:rPr>
                <w:rFonts w:ascii="Arial" w:hAnsi="Arial" w:cs="Arial"/>
                <w:sz w:val="24"/>
                <w:szCs w:val="24"/>
              </w:rPr>
              <w:t xml:space="preserve">, </w:t>
            </w:r>
            <w:r w:rsidRPr="00817E4D">
              <w:rPr>
                <w:rFonts w:ascii="Arial" w:hAnsi="Arial" w:cs="Arial"/>
                <w:sz w:val="24"/>
                <w:szCs w:val="24"/>
              </w:rPr>
              <w:t>son clasificadas de acuerdo con las características del dibujo infantil que surgen en niños de la misma edad mental</w:t>
            </w:r>
            <w:r>
              <w:rPr>
                <w:rFonts w:ascii="Arial" w:hAnsi="Arial" w:cs="Arial"/>
                <w:sz w:val="24"/>
                <w:szCs w:val="24"/>
              </w:rPr>
              <w:t>,</w:t>
            </w:r>
            <w:r w:rsidRPr="00817E4D">
              <w:rPr>
                <w:rFonts w:ascii="Arial" w:hAnsi="Arial" w:cs="Arial"/>
                <w:sz w:val="24"/>
                <w:szCs w:val="24"/>
              </w:rPr>
              <w:t xml:space="preserve"> tomando en cuenta también el desarrollo del grafismo</w:t>
            </w:r>
            <w:r>
              <w:rPr>
                <w:rFonts w:ascii="Arial" w:hAnsi="Arial" w:cs="Arial"/>
                <w:sz w:val="24"/>
                <w:szCs w:val="24"/>
              </w:rPr>
              <w:t>,</w:t>
            </w:r>
            <w:r w:rsidRPr="00817E4D">
              <w:rPr>
                <w:rFonts w:ascii="Arial" w:hAnsi="Arial" w:cs="Arial"/>
                <w:sz w:val="24"/>
                <w:szCs w:val="24"/>
              </w:rPr>
              <w:t xml:space="preserve"> la manera de distribuir el espacio</w:t>
            </w:r>
            <w:r>
              <w:rPr>
                <w:rFonts w:ascii="Arial" w:hAnsi="Arial" w:cs="Arial"/>
                <w:sz w:val="24"/>
                <w:szCs w:val="24"/>
              </w:rPr>
              <w:t>,</w:t>
            </w:r>
            <w:r w:rsidRPr="00817E4D">
              <w:rPr>
                <w:rFonts w:ascii="Arial" w:hAnsi="Arial" w:cs="Arial"/>
                <w:sz w:val="24"/>
                <w:szCs w:val="24"/>
              </w:rPr>
              <w:t xml:space="preserve"> las formas</w:t>
            </w:r>
            <w:r>
              <w:rPr>
                <w:rFonts w:ascii="Arial" w:hAnsi="Arial" w:cs="Arial"/>
                <w:sz w:val="24"/>
                <w:szCs w:val="24"/>
              </w:rPr>
              <w:t>,</w:t>
            </w:r>
            <w:r w:rsidRPr="00817E4D">
              <w:rPr>
                <w:rFonts w:ascii="Arial" w:hAnsi="Arial" w:cs="Arial"/>
                <w:sz w:val="24"/>
                <w:szCs w:val="24"/>
              </w:rPr>
              <w:t xml:space="preserve"> el diseño y el uso del color</w:t>
            </w:r>
            <w:r w:rsidR="002777B8">
              <w:rPr>
                <w:rFonts w:ascii="Arial" w:hAnsi="Arial" w:cs="Arial"/>
                <w:sz w:val="24"/>
                <w:szCs w:val="24"/>
              </w:rPr>
              <w:t>.</w:t>
            </w:r>
          </w:p>
          <w:p w14:paraId="71EAA0E6" w14:textId="77777777" w:rsidR="002777B8" w:rsidRDefault="002777B8" w:rsidP="00817E4D">
            <w:pPr>
              <w:jc w:val="both"/>
              <w:rPr>
                <w:rFonts w:ascii="Arial" w:hAnsi="Arial" w:cs="Arial"/>
                <w:sz w:val="24"/>
                <w:szCs w:val="24"/>
              </w:rPr>
            </w:pPr>
            <w:r w:rsidRPr="002777B8">
              <w:rPr>
                <w:rFonts w:ascii="Arial" w:hAnsi="Arial" w:cs="Arial"/>
                <w:sz w:val="24"/>
                <w:szCs w:val="24"/>
                <w:highlight w:val="cyan"/>
              </w:rPr>
              <w:t>Etapas del Desarrollo Artístico</w:t>
            </w:r>
            <w:r w:rsidRPr="002777B8">
              <w:rPr>
                <w:rFonts w:ascii="Arial" w:hAnsi="Arial" w:cs="Arial"/>
                <w:sz w:val="24"/>
                <w:szCs w:val="24"/>
              </w:rPr>
              <w:t xml:space="preserve"> </w:t>
            </w:r>
          </w:p>
          <w:p w14:paraId="2E5DD0CE" w14:textId="77777777" w:rsidR="002777B8" w:rsidRDefault="002777B8" w:rsidP="00817E4D">
            <w:pPr>
              <w:jc w:val="both"/>
              <w:rPr>
                <w:rFonts w:ascii="Arial" w:hAnsi="Arial" w:cs="Arial"/>
                <w:sz w:val="24"/>
                <w:szCs w:val="24"/>
              </w:rPr>
            </w:pPr>
            <w:r w:rsidRPr="002777B8">
              <w:rPr>
                <w:rFonts w:ascii="Arial" w:hAnsi="Arial" w:cs="Arial"/>
                <w:i/>
                <w:iCs/>
                <w:sz w:val="24"/>
                <w:szCs w:val="24"/>
                <w:highlight w:val="lightGray"/>
              </w:rPr>
              <w:t>1. El garabato:</w:t>
            </w:r>
            <w:r w:rsidRPr="002777B8">
              <w:rPr>
                <w:rFonts w:ascii="Arial" w:hAnsi="Arial" w:cs="Arial"/>
                <w:sz w:val="24"/>
                <w:szCs w:val="24"/>
              </w:rPr>
              <w:t xml:space="preserve"> Los comienzos de la autoexpresión (2 a 4 años)</w:t>
            </w:r>
            <w:r>
              <w:rPr>
                <w:rFonts w:ascii="Arial" w:hAnsi="Arial" w:cs="Arial"/>
                <w:sz w:val="24"/>
                <w:szCs w:val="24"/>
              </w:rPr>
              <w:t>.</w:t>
            </w:r>
          </w:p>
          <w:p w14:paraId="2D6899B5" w14:textId="77777777" w:rsidR="002777B8" w:rsidRDefault="002777B8" w:rsidP="00817E4D">
            <w:pPr>
              <w:jc w:val="both"/>
              <w:rPr>
                <w:rFonts w:ascii="Arial" w:hAnsi="Arial" w:cs="Arial"/>
                <w:sz w:val="24"/>
                <w:szCs w:val="24"/>
              </w:rPr>
            </w:pPr>
            <w:r w:rsidRPr="002777B8">
              <w:rPr>
                <w:rFonts w:ascii="Arial" w:hAnsi="Arial" w:cs="Arial"/>
                <w:sz w:val="24"/>
                <w:szCs w:val="24"/>
              </w:rPr>
              <w:t>El niño refleja en s</w:t>
            </w:r>
            <w:r>
              <w:rPr>
                <w:rFonts w:ascii="Arial" w:hAnsi="Arial" w:cs="Arial"/>
                <w:sz w:val="24"/>
                <w:szCs w:val="24"/>
              </w:rPr>
              <w:t>u</w:t>
            </w:r>
            <w:r w:rsidRPr="002777B8">
              <w:rPr>
                <w:rFonts w:ascii="Arial" w:hAnsi="Arial" w:cs="Arial"/>
                <w:sz w:val="24"/>
                <w:szCs w:val="24"/>
              </w:rPr>
              <w:t xml:space="preserve"> trabajo su desarrollo intelectual y emocional. Dibuja vigorosamente, aunque es flexible para cambiar sus movimientos si nuevas experiencias se lo exigen.</w:t>
            </w:r>
          </w:p>
          <w:p w14:paraId="4F3541AD" w14:textId="6F60A721" w:rsidR="002777B8" w:rsidRDefault="002777B8" w:rsidP="00817E4D">
            <w:pPr>
              <w:jc w:val="both"/>
              <w:rPr>
                <w:rFonts w:ascii="Arial" w:hAnsi="Arial" w:cs="Arial"/>
                <w:sz w:val="24"/>
                <w:szCs w:val="24"/>
              </w:rPr>
            </w:pPr>
            <w:r>
              <w:rPr>
                <w:rFonts w:ascii="Arial" w:hAnsi="Arial" w:cs="Arial"/>
                <w:sz w:val="24"/>
                <w:szCs w:val="24"/>
              </w:rPr>
              <w:t>D</w:t>
            </w:r>
            <w:r w:rsidRPr="002777B8">
              <w:rPr>
                <w:rFonts w:ascii="Arial" w:hAnsi="Arial" w:cs="Arial"/>
                <w:sz w:val="24"/>
                <w:szCs w:val="24"/>
              </w:rPr>
              <w:t>isfruta con su desarrollo kinestesico, con sus garabatos y va logrando un control visual sobre ellos.</w:t>
            </w:r>
          </w:p>
          <w:p w14:paraId="1AE3C6EB" w14:textId="2D6B26A2" w:rsidR="002777B8" w:rsidRDefault="002777B8" w:rsidP="00817E4D">
            <w:pPr>
              <w:jc w:val="both"/>
              <w:rPr>
                <w:rFonts w:ascii="Arial" w:hAnsi="Arial" w:cs="Arial"/>
                <w:sz w:val="24"/>
                <w:szCs w:val="24"/>
              </w:rPr>
            </w:pPr>
            <w:r w:rsidRPr="002777B8">
              <w:rPr>
                <w:rFonts w:ascii="Arial" w:hAnsi="Arial" w:cs="Arial"/>
                <w:sz w:val="24"/>
                <w:szCs w:val="24"/>
              </w:rPr>
              <w:t xml:space="preserve"> </w:t>
            </w:r>
            <w:r w:rsidRPr="002777B8">
              <w:rPr>
                <w:rFonts w:ascii="Arial" w:hAnsi="Arial" w:cs="Arial"/>
                <w:sz w:val="24"/>
                <w:szCs w:val="24"/>
                <w:highlight w:val="lightGray"/>
              </w:rPr>
              <w:t>2.</w:t>
            </w:r>
            <w:r w:rsidRPr="002777B8">
              <w:rPr>
                <w:rFonts w:ascii="Arial" w:hAnsi="Arial" w:cs="Arial"/>
                <w:i/>
                <w:iCs/>
                <w:sz w:val="24"/>
                <w:szCs w:val="24"/>
                <w:highlight w:val="lightGray"/>
              </w:rPr>
              <w:t>Etapa</w:t>
            </w:r>
            <w:r>
              <w:rPr>
                <w:rFonts w:ascii="Arial" w:hAnsi="Arial" w:cs="Arial"/>
                <w:i/>
                <w:iCs/>
                <w:sz w:val="24"/>
                <w:szCs w:val="24"/>
                <w:highlight w:val="lightGray"/>
              </w:rPr>
              <w:t xml:space="preserve"> </w:t>
            </w:r>
            <w:r w:rsidRPr="002777B8">
              <w:rPr>
                <w:rFonts w:ascii="Arial" w:hAnsi="Arial" w:cs="Arial"/>
                <w:i/>
                <w:iCs/>
                <w:sz w:val="24"/>
                <w:szCs w:val="24"/>
                <w:highlight w:val="lightGray"/>
              </w:rPr>
              <w:t>Pre-esquemática</w:t>
            </w:r>
            <w:r>
              <w:rPr>
                <w:rFonts w:ascii="Arial" w:hAnsi="Arial" w:cs="Arial"/>
                <w:i/>
                <w:iCs/>
                <w:sz w:val="24"/>
                <w:szCs w:val="24"/>
              </w:rPr>
              <w:t>:</w:t>
            </w:r>
            <w:r w:rsidRPr="002777B8">
              <w:rPr>
                <w:rFonts w:ascii="Arial" w:hAnsi="Arial" w:cs="Arial"/>
                <w:sz w:val="24"/>
                <w:szCs w:val="24"/>
              </w:rPr>
              <w:t xml:space="preserve"> Primeros intentos de representación (4 a 7 años)</w:t>
            </w:r>
            <w:r>
              <w:rPr>
                <w:rFonts w:ascii="Arial" w:hAnsi="Arial" w:cs="Arial"/>
                <w:sz w:val="24"/>
                <w:szCs w:val="24"/>
              </w:rPr>
              <w:t>.</w:t>
            </w:r>
          </w:p>
          <w:p w14:paraId="617C025D" w14:textId="622CFE64" w:rsidR="002777B8" w:rsidRDefault="002777B8" w:rsidP="00817E4D">
            <w:pPr>
              <w:jc w:val="both"/>
              <w:rPr>
                <w:rFonts w:ascii="Arial" w:hAnsi="Arial" w:cs="Arial"/>
                <w:sz w:val="24"/>
                <w:szCs w:val="24"/>
              </w:rPr>
            </w:pPr>
            <w:r>
              <w:rPr>
                <w:rFonts w:ascii="Arial" w:hAnsi="Arial" w:cs="Arial"/>
                <w:sz w:val="24"/>
                <w:szCs w:val="24"/>
              </w:rPr>
              <w:t>E</w:t>
            </w:r>
            <w:r w:rsidRPr="002777B8">
              <w:rPr>
                <w:rFonts w:ascii="Arial" w:hAnsi="Arial" w:cs="Arial"/>
                <w:sz w:val="24"/>
                <w:szCs w:val="24"/>
              </w:rPr>
              <w:t>l niño empieza a crear conscientemente ciertas formas que tienen alguna relación con el mundo que le rodea</w:t>
            </w:r>
            <w:r>
              <w:rPr>
                <w:rFonts w:ascii="Arial" w:hAnsi="Arial" w:cs="Arial"/>
                <w:sz w:val="24"/>
                <w:szCs w:val="24"/>
              </w:rPr>
              <w:t>.</w:t>
            </w:r>
            <w:r w:rsidR="008A2F49">
              <w:rPr>
                <w:rFonts w:ascii="Arial" w:hAnsi="Arial" w:cs="Arial"/>
                <w:sz w:val="24"/>
                <w:szCs w:val="24"/>
              </w:rPr>
              <w:t xml:space="preserve"> E</w:t>
            </w:r>
            <w:r w:rsidRPr="002777B8">
              <w:rPr>
                <w:rFonts w:ascii="Arial" w:hAnsi="Arial" w:cs="Arial"/>
                <w:sz w:val="24"/>
                <w:szCs w:val="24"/>
              </w:rPr>
              <w:t>s el comienzo de la comunicación gráfica. Los trazos y garabatos van perdiendo cada vez más su relación con los movimientos corporales, ahora son controlados y se refieren a objetos visuales. El niño trata de establecer una relación entre él y lo que intenta representar.</w:t>
            </w:r>
          </w:p>
          <w:p w14:paraId="0D288747" w14:textId="77BD2E40" w:rsidR="002777B8" w:rsidRDefault="002777B8" w:rsidP="00817E4D">
            <w:pPr>
              <w:jc w:val="both"/>
              <w:rPr>
                <w:rFonts w:ascii="Arial" w:hAnsi="Arial" w:cs="Arial"/>
                <w:sz w:val="24"/>
                <w:szCs w:val="24"/>
              </w:rPr>
            </w:pPr>
            <w:r w:rsidRPr="00F61B67">
              <w:rPr>
                <w:rFonts w:ascii="Arial" w:hAnsi="Arial" w:cs="Arial"/>
                <w:sz w:val="24"/>
                <w:szCs w:val="24"/>
                <w:highlight w:val="lightGray"/>
              </w:rPr>
              <w:lastRenderedPageBreak/>
              <w:t xml:space="preserve">3. </w:t>
            </w:r>
            <w:r w:rsidRPr="00F61B67">
              <w:rPr>
                <w:rFonts w:ascii="Arial" w:hAnsi="Arial" w:cs="Arial"/>
                <w:i/>
                <w:iCs/>
                <w:sz w:val="24"/>
                <w:szCs w:val="24"/>
                <w:highlight w:val="lightGray"/>
              </w:rPr>
              <w:t>Etapa esquemática</w:t>
            </w:r>
            <w:r w:rsidRPr="00F61B67">
              <w:rPr>
                <w:rFonts w:ascii="Arial" w:hAnsi="Arial" w:cs="Arial"/>
                <w:sz w:val="24"/>
                <w:szCs w:val="24"/>
                <w:highlight w:val="lightGray"/>
              </w:rPr>
              <w:t>:</w:t>
            </w:r>
            <w:r w:rsidR="00F61B67">
              <w:rPr>
                <w:rFonts w:ascii="Arial" w:hAnsi="Arial" w:cs="Arial"/>
                <w:sz w:val="24"/>
                <w:szCs w:val="24"/>
              </w:rPr>
              <w:t xml:space="preserve"> </w:t>
            </w:r>
            <w:r w:rsidRPr="002777B8">
              <w:rPr>
                <w:rFonts w:ascii="Arial" w:hAnsi="Arial" w:cs="Arial"/>
                <w:sz w:val="24"/>
                <w:szCs w:val="24"/>
              </w:rPr>
              <w:t>La obtención de un concepto de la forma (7 a 9 años)</w:t>
            </w:r>
            <w:r w:rsidR="00F61B67">
              <w:rPr>
                <w:rFonts w:ascii="Arial" w:hAnsi="Arial" w:cs="Arial"/>
                <w:sz w:val="24"/>
                <w:szCs w:val="24"/>
              </w:rPr>
              <w:t>.</w:t>
            </w:r>
          </w:p>
          <w:p w14:paraId="28A0ED37" w14:textId="51A25E44" w:rsidR="00F61B67" w:rsidRDefault="00F61B67" w:rsidP="00817E4D">
            <w:pPr>
              <w:jc w:val="both"/>
              <w:rPr>
                <w:rFonts w:ascii="Arial" w:hAnsi="Arial" w:cs="Arial"/>
                <w:sz w:val="24"/>
                <w:szCs w:val="24"/>
              </w:rPr>
            </w:pPr>
            <w:r>
              <w:rPr>
                <w:rFonts w:ascii="Arial" w:hAnsi="Arial" w:cs="Arial"/>
                <w:sz w:val="24"/>
                <w:szCs w:val="24"/>
              </w:rPr>
              <w:t>E</w:t>
            </w:r>
            <w:r w:rsidRPr="00F61B67">
              <w:rPr>
                <w:rFonts w:ascii="Arial" w:hAnsi="Arial" w:cs="Arial"/>
                <w:sz w:val="24"/>
                <w:szCs w:val="24"/>
              </w:rPr>
              <w:t>s el concepto al cual ha llegado un niño, respecto de un objeto, y que repite continuamente mientras no haya alguna experiencia intencional que influya sobre él para que lo cambie</w:t>
            </w:r>
            <w:r>
              <w:rPr>
                <w:rFonts w:ascii="Arial" w:hAnsi="Arial" w:cs="Arial"/>
                <w:sz w:val="24"/>
                <w:szCs w:val="24"/>
              </w:rPr>
              <w:t>.</w:t>
            </w:r>
            <w:r w:rsidRPr="00F61B67">
              <w:rPr>
                <w:rFonts w:ascii="Arial" w:hAnsi="Arial" w:cs="Arial"/>
                <w:sz w:val="24"/>
                <w:szCs w:val="24"/>
              </w:rPr>
              <w:t xml:space="preserve"> Las formas en esta etapa son más definidas ya que su pensamiento se ha hecho más operatorio (según Piaget);</w:t>
            </w:r>
            <w:r>
              <w:rPr>
                <w:rFonts w:ascii="Arial" w:hAnsi="Arial" w:cs="Arial"/>
                <w:sz w:val="24"/>
                <w:szCs w:val="24"/>
              </w:rPr>
              <w:t xml:space="preserve"> </w:t>
            </w:r>
            <w:r w:rsidRPr="00F61B67">
              <w:rPr>
                <w:rFonts w:ascii="Arial" w:hAnsi="Arial" w:cs="Arial"/>
                <w:sz w:val="24"/>
                <w:szCs w:val="24"/>
              </w:rPr>
              <w:t>su pensamiento da los primeros pasos hacia el desarrollo del pensamiento abstracto.</w:t>
            </w:r>
          </w:p>
          <w:p w14:paraId="6DB6863F" w14:textId="76EF80E6" w:rsidR="002777B8" w:rsidRDefault="002777B8" w:rsidP="00817E4D">
            <w:pPr>
              <w:jc w:val="both"/>
              <w:rPr>
                <w:rFonts w:ascii="Arial" w:hAnsi="Arial" w:cs="Arial"/>
                <w:sz w:val="24"/>
                <w:szCs w:val="24"/>
              </w:rPr>
            </w:pPr>
            <w:r w:rsidRPr="00F61B67">
              <w:rPr>
                <w:rFonts w:ascii="Arial" w:hAnsi="Arial" w:cs="Arial"/>
                <w:sz w:val="24"/>
                <w:szCs w:val="24"/>
                <w:highlight w:val="lightGray"/>
              </w:rPr>
              <w:t xml:space="preserve">4. </w:t>
            </w:r>
            <w:r w:rsidRPr="00F61B67">
              <w:rPr>
                <w:rFonts w:ascii="Arial" w:hAnsi="Arial" w:cs="Arial"/>
                <w:i/>
                <w:iCs/>
                <w:sz w:val="24"/>
                <w:szCs w:val="24"/>
                <w:highlight w:val="lightGray"/>
              </w:rPr>
              <w:t>Los comienzos del Realismo</w:t>
            </w:r>
            <w:r>
              <w:rPr>
                <w:rFonts w:ascii="Arial" w:hAnsi="Arial" w:cs="Arial"/>
                <w:i/>
                <w:iCs/>
                <w:sz w:val="24"/>
                <w:szCs w:val="24"/>
              </w:rPr>
              <w:t xml:space="preserve">: </w:t>
            </w:r>
            <w:r w:rsidRPr="002777B8">
              <w:rPr>
                <w:rFonts w:ascii="Arial" w:hAnsi="Arial" w:cs="Arial"/>
                <w:sz w:val="24"/>
                <w:szCs w:val="24"/>
              </w:rPr>
              <w:t>adaptar el dibujo a la realidad (9 a 12 años)</w:t>
            </w:r>
            <w:r w:rsidR="00F61B67">
              <w:rPr>
                <w:rFonts w:ascii="Arial" w:hAnsi="Arial" w:cs="Arial"/>
                <w:sz w:val="24"/>
                <w:szCs w:val="24"/>
              </w:rPr>
              <w:t>.</w:t>
            </w:r>
          </w:p>
          <w:p w14:paraId="7C3A5F01" w14:textId="42E8137B" w:rsidR="002777B8" w:rsidRPr="00194316" w:rsidRDefault="00F61B67" w:rsidP="00817E4D">
            <w:pPr>
              <w:jc w:val="both"/>
              <w:rPr>
                <w:rFonts w:ascii="Arial" w:hAnsi="Arial" w:cs="Arial"/>
                <w:sz w:val="24"/>
                <w:szCs w:val="24"/>
              </w:rPr>
            </w:pPr>
            <w:r>
              <w:rPr>
                <w:rFonts w:ascii="Arial" w:hAnsi="Arial" w:cs="Arial"/>
                <w:sz w:val="24"/>
                <w:szCs w:val="24"/>
              </w:rPr>
              <w:t>El niño</w:t>
            </w:r>
            <w:r w:rsidRPr="00F61B67">
              <w:rPr>
                <w:rFonts w:ascii="Arial" w:hAnsi="Arial" w:cs="Arial"/>
                <w:sz w:val="24"/>
                <w:szCs w:val="24"/>
              </w:rPr>
              <w:t xml:space="preserve"> intenta ahora enriquecer su dibujo y adaptarlo a la "realidad". Por esto tendrá que abandonar el uso de líneas geométricas, convertidas en un medio de expresión inadecuado, para seguir un medio de representación más realista, en la que los detalles conserven su significación cuando estén separados del conjunto.</w:t>
            </w:r>
          </w:p>
        </w:tc>
        <w:tc>
          <w:tcPr>
            <w:tcW w:w="3685" w:type="dxa"/>
          </w:tcPr>
          <w:p w14:paraId="4165F365" w14:textId="2940B4CB" w:rsidR="00302ECF" w:rsidRPr="00302ECF" w:rsidRDefault="00302ECF" w:rsidP="00302ECF">
            <w:pPr>
              <w:jc w:val="both"/>
              <w:rPr>
                <w:rFonts w:ascii="Arial" w:hAnsi="Arial" w:cs="Arial"/>
                <w:sz w:val="24"/>
                <w:szCs w:val="24"/>
              </w:rPr>
            </w:pPr>
            <w:r>
              <w:rPr>
                <w:rFonts w:ascii="Arial" w:hAnsi="Arial" w:cs="Arial"/>
                <w:sz w:val="24"/>
                <w:szCs w:val="24"/>
              </w:rPr>
              <w:lastRenderedPageBreak/>
              <w:t>L</w:t>
            </w:r>
            <w:r w:rsidRPr="00302ECF">
              <w:rPr>
                <w:rFonts w:ascii="Arial" w:hAnsi="Arial" w:cs="Arial"/>
                <w:sz w:val="24"/>
                <w:szCs w:val="24"/>
              </w:rPr>
              <w:t>a visión misma es una</w:t>
            </w:r>
            <w:r>
              <w:rPr>
                <w:rFonts w:ascii="Arial" w:hAnsi="Arial" w:cs="Arial"/>
                <w:sz w:val="24"/>
                <w:szCs w:val="24"/>
              </w:rPr>
              <w:t xml:space="preserve"> </w:t>
            </w:r>
            <w:r w:rsidRPr="00302ECF">
              <w:rPr>
                <w:rFonts w:ascii="Arial" w:hAnsi="Arial" w:cs="Arial"/>
                <w:sz w:val="24"/>
                <w:szCs w:val="24"/>
              </w:rPr>
              <w:t>función de la inteligencia, la percepción es un suceso cognitivo; interpretación y</w:t>
            </w:r>
            <w:r>
              <w:rPr>
                <w:rFonts w:ascii="Arial" w:hAnsi="Arial" w:cs="Arial"/>
                <w:sz w:val="24"/>
                <w:szCs w:val="24"/>
              </w:rPr>
              <w:t xml:space="preserve"> </w:t>
            </w:r>
            <w:r w:rsidRPr="00302ECF">
              <w:rPr>
                <w:rFonts w:ascii="Arial" w:hAnsi="Arial" w:cs="Arial"/>
                <w:sz w:val="24"/>
                <w:szCs w:val="24"/>
              </w:rPr>
              <w:t>significado son aspectos indivisibles de la visión y finalmente, que el proceso</w:t>
            </w:r>
            <w:r>
              <w:rPr>
                <w:rFonts w:ascii="Arial" w:hAnsi="Arial" w:cs="Arial"/>
                <w:sz w:val="24"/>
                <w:szCs w:val="24"/>
              </w:rPr>
              <w:t xml:space="preserve"> </w:t>
            </w:r>
            <w:r w:rsidRPr="00302ECF">
              <w:rPr>
                <w:rFonts w:ascii="Arial" w:hAnsi="Arial" w:cs="Arial"/>
                <w:sz w:val="24"/>
                <w:szCs w:val="24"/>
              </w:rPr>
              <w:t>educativo puede frustrar o potenciar estas habilidades humanas. Nos recuerda</w:t>
            </w:r>
            <w:r>
              <w:rPr>
                <w:rFonts w:ascii="Arial" w:hAnsi="Arial" w:cs="Arial"/>
                <w:sz w:val="24"/>
                <w:szCs w:val="24"/>
              </w:rPr>
              <w:t xml:space="preserve"> </w:t>
            </w:r>
            <w:r w:rsidRPr="00302ECF">
              <w:rPr>
                <w:rFonts w:ascii="Arial" w:hAnsi="Arial" w:cs="Arial"/>
                <w:sz w:val="24"/>
                <w:szCs w:val="24"/>
              </w:rPr>
              <w:t>que en la raíz del conocimiento hay un mundo sensible, algo que podemos</w:t>
            </w:r>
            <w:r>
              <w:rPr>
                <w:rFonts w:ascii="Arial" w:hAnsi="Arial" w:cs="Arial"/>
                <w:sz w:val="24"/>
                <w:szCs w:val="24"/>
              </w:rPr>
              <w:t xml:space="preserve"> </w:t>
            </w:r>
            <w:r w:rsidRPr="00302ECF">
              <w:rPr>
                <w:rFonts w:ascii="Arial" w:hAnsi="Arial" w:cs="Arial"/>
                <w:sz w:val="24"/>
                <w:szCs w:val="24"/>
              </w:rPr>
              <w:t>experimentar, y que desde el principio el alumno intenta dar forma pública a lo que</w:t>
            </w:r>
            <w:r>
              <w:rPr>
                <w:rFonts w:ascii="Arial" w:hAnsi="Arial" w:cs="Arial"/>
                <w:sz w:val="24"/>
                <w:szCs w:val="24"/>
              </w:rPr>
              <w:t xml:space="preserve"> </w:t>
            </w:r>
            <w:r w:rsidRPr="00302ECF">
              <w:rPr>
                <w:rFonts w:ascii="Arial" w:hAnsi="Arial" w:cs="Arial"/>
                <w:sz w:val="24"/>
                <w:szCs w:val="24"/>
              </w:rPr>
              <w:t>ha experimentado. La estructura que adopta esta forma la limita y la hace posible</w:t>
            </w:r>
            <w:r>
              <w:rPr>
                <w:rFonts w:ascii="Arial" w:hAnsi="Arial" w:cs="Arial"/>
                <w:sz w:val="24"/>
                <w:szCs w:val="24"/>
              </w:rPr>
              <w:t xml:space="preserve"> </w:t>
            </w:r>
            <w:r w:rsidRPr="00302ECF">
              <w:rPr>
                <w:rFonts w:ascii="Arial" w:hAnsi="Arial" w:cs="Arial"/>
                <w:sz w:val="24"/>
                <w:szCs w:val="24"/>
              </w:rPr>
              <w:t>el medio al que tiene acceso y sabe usar.</w:t>
            </w:r>
          </w:p>
          <w:p w14:paraId="665BB15B" w14:textId="44EFBFC8" w:rsidR="00817E4D" w:rsidRPr="00817E4D" w:rsidRDefault="00302ECF" w:rsidP="00302ECF">
            <w:pPr>
              <w:jc w:val="both"/>
              <w:rPr>
                <w:rFonts w:ascii="Arial" w:hAnsi="Arial" w:cs="Arial"/>
                <w:sz w:val="24"/>
                <w:szCs w:val="24"/>
              </w:rPr>
            </w:pPr>
            <w:r w:rsidRPr="00302ECF">
              <w:rPr>
                <w:rFonts w:ascii="Arial" w:hAnsi="Arial" w:cs="Arial"/>
                <w:sz w:val="24"/>
                <w:szCs w:val="24"/>
              </w:rPr>
              <w:t>Arnheim nos brinda una visión sofisticada de las capacidades humanas, una visión</w:t>
            </w:r>
            <w:r>
              <w:rPr>
                <w:rFonts w:ascii="Arial" w:hAnsi="Arial" w:cs="Arial"/>
                <w:sz w:val="24"/>
                <w:szCs w:val="24"/>
              </w:rPr>
              <w:t xml:space="preserve"> </w:t>
            </w:r>
            <w:r w:rsidRPr="00302ECF">
              <w:rPr>
                <w:rFonts w:ascii="Arial" w:hAnsi="Arial" w:cs="Arial"/>
                <w:sz w:val="24"/>
                <w:szCs w:val="24"/>
              </w:rPr>
              <w:t>que nos ayuda a comprender que la percepción y la creación del arte visual son</w:t>
            </w:r>
            <w:r>
              <w:rPr>
                <w:rFonts w:ascii="Arial" w:hAnsi="Arial" w:cs="Arial"/>
                <w:sz w:val="24"/>
                <w:szCs w:val="24"/>
              </w:rPr>
              <w:t xml:space="preserve"> l</w:t>
            </w:r>
            <w:r w:rsidRPr="00302ECF">
              <w:rPr>
                <w:rFonts w:ascii="Arial" w:hAnsi="Arial" w:cs="Arial"/>
                <w:sz w:val="24"/>
                <w:szCs w:val="24"/>
              </w:rPr>
              <w:t>os agentes primarios en el desarrollo de la mente.</w:t>
            </w:r>
          </w:p>
        </w:tc>
        <w:tc>
          <w:tcPr>
            <w:tcW w:w="3544" w:type="dxa"/>
          </w:tcPr>
          <w:p w14:paraId="56514052" w14:textId="061D6308" w:rsidR="00817E4D" w:rsidRDefault="00302ECF" w:rsidP="00302ECF">
            <w:pPr>
              <w:jc w:val="both"/>
              <w:rPr>
                <w:rFonts w:ascii="Arial" w:hAnsi="Arial" w:cs="Arial"/>
                <w:sz w:val="24"/>
                <w:szCs w:val="24"/>
              </w:rPr>
            </w:pPr>
            <w:r>
              <w:rPr>
                <w:rFonts w:ascii="Arial" w:hAnsi="Arial" w:cs="Arial"/>
                <w:sz w:val="24"/>
                <w:szCs w:val="24"/>
              </w:rPr>
              <w:t>Teoría de las inteligencias múltiples.</w:t>
            </w:r>
          </w:p>
          <w:p w14:paraId="183F1636" w14:textId="639D480E" w:rsidR="00302ECF" w:rsidRPr="00302ECF" w:rsidRDefault="00302ECF" w:rsidP="00302ECF">
            <w:pPr>
              <w:jc w:val="both"/>
              <w:rPr>
                <w:rFonts w:ascii="Arial" w:hAnsi="Arial" w:cs="Arial"/>
                <w:sz w:val="24"/>
                <w:szCs w:val="24"/>
              </w:rPr>
            </w:pPr>
            <w:r w:rsidRPr="00302ECF">
              <w:rPr>
                <w:rFonts w:ascii="Arial" w:hAnsi="Arial" w:cs="Arial"/>
                <w:sz w:val="24"/>
                <w:szCs w:val="24"/>
                <w:highlight w:val="lightGray"/>
              </w:rPr>
              <w:t>1. Inteligencia lingüística</w:t>
            </w:r>
          </w:p>
          <w:p w14:paraId="306CEA32" w14:textId="5B424F94" w:rsidR="00302ECF" w:rsidRDefault="00302ECF" w:rsidP="00302ECF">
            <w:pPr>
              <w:jc w:val="both"/>
              <w:rPr>
                <w:rFonts w:ascii="Arial" w:hAnsi="Arial" w:cs="Arial"/>
                <w:sz w:val="24"/>
                <w:szCs w:val="24"/>
              </w:rPr>
            </w:pPr>
            <w:r>
              <w:rPr>
                <w:rFonts w:ascii="Arial" w:hAnsi="Arial" w:cs="Arial"/>
                <w:sz w:val="24"/>
                <w:szCs w:val="24"/>
              </w:rPr>
              <w:t>G</w:t>
            </w:r>
            <w:r w:rsidRPr="00302ECF">
              <w:rPr>
                <w:rFonts w:ascii="Arial" w:hAnsi="Arial" w:cs="Arial"/>
                <w:sz w:val="24"/>
                <w:szCs w:val="24"/>
              </w:rPr>
              <w:t>racias a ella somos capaces de usar con mayor o menor pericia el lenguaje, herramienta gracias a la cual nos relacionamos y construimos sociedades complejas.</w:t>
            </w:r>
          </w:p>
          <w:p w14:paraId="4179D8CF" w14:textId="6FB51E4E" w:rsidR="0025723D" w:rsidRPr="0025723D" w:rsidRDefault="0025723D" w:rsidP="0025723D">
            <w:pPr>
              <w:jc w:val="both"/>
              <w:rPr>
                <w:rFonts w:ascii="Arial" w:hAnsi="Arial" w:cs="Arial"/>
                <w:sz w:val="24"/>
                <w:szCs w:val="24"/>
              </w:rPr>
            </w:pPr>
            <w:r w:rsidRPr="0025723D">
              <w:rPr>
                <w:rFonts w:ascii="Arial" w:hAnsi="Arial" w:cs="Arial"/>
                <w:sz w:val="24"/>
                <w:szCs w:val="24"/>
                <w:highlight w:val="lightGray"/>
              </w:rPr>
              <w:t>2.Inteligencia</w:t>
            </w:r>
            <w:r>
              <w:rPr>
                <w:rFonts w:ascii="Arial" w:hAnsi="Arial" w:cs="Arial"/>
                <w:sz w:val="24"/>
                <w:szCs w:val="24"/>
                <w:highlight w:val="lightGray"/>
              </w:rPr>
              <w:t xml:space="preserve"> </w:t>
            </w:r>
            <w:r w:rsidRPr="0025723D">
              <w:rPr>
                <w:rFonts w:ascii="Arial" w:hAnsi="Arial" w:cs="Arial"/>
                <w:sz w:val="24"/>
                <w:szCs w:val="24"/>
                <w:highlight w:val="lightGray"/>
              </w:rPr>
              <w:t>lógico</w:t>
            </w:r>
            <w:r>
              <w:rPr>
                <w:rFonts w:ascii="Arial" w:hAnsi="Arial" w:cs="Arial"/>
                <w:sz w:val="24"/>
                <w:szCs w:val="24"/>
                <w:highlight w:val="lightGray"/>
              </w:rPr>
              <w:t>-matemática</w:t>
            </w:r>
          </w:p>
          <w:p w14:paraId="4AC02012" w14:textId="77777777" w:rsidR="00302ECF" w:rsidRDefault="0025723D" w:rsidP="0025723D">
            <w:pPr>
              <w:jc w:val="both"/>
              <w:rPr>
                <w:rFonts w:ascii="Arial" w:hAnsi="Arial" w:cs="Arial"/>
                <w:sz w:val="24"/>
                <w:szCs w:val="24"/>
              </w:rPr>
            </w:pPr>
            <w:r>
              <w:rPr>
                <w:rFonts w:ascii="Arial" w:hAnsi="Arial" w:cs="Arial"/>
                <w:sz w:val="24"/>
                <w:szCs w:val="24"/>
              </w:rPr>
              <w:t>E</w:t>
            </w:r>
            <w:r w:rsidRPr="0025723D">
              <w:rPr>
                <w:rFonts w:ascii="Arial" w:hAnsi="Arial" w:cs="Arial"/>
                <w:sz w:val="24"/>
                <w:szCs w:val="24"/>
              </w:rPr>
              <w:t>sta ha formado parte del núcleo de las pruebas de inteligencia, y es muy valorada porque permite ver hasta qué punto se es hábil realizando operaciones mentales que tienen que ver con un sistema formal.</w:t>
            </w:r>
          </w:p>
          <w:p w14:paraId="698F32CB" w14:textId="25FFE8B6" w:rsidR="0025723D" w:rsidRPr="0025723D" w:rsidRDefault="0025723D" w:rsidP="0025723D">
            <w:pPr>
              <w:jc w:val="both"/>
              <w:rPr>
                <w:rFonts w:ascii="Arial" w:hAnsi="Arial" w:cs="Arial"/>
                <w:sz w:val="24"/>
                <w:szCs w:val="24"/>
              </w:rPr>
            </w:pPr>
            <w:r w:rsidRPr="0025723D">
              <w:rPr>
                <w:rFonts w:ascii="Arial" w:hAnsi="Arial" w:cs="Arial"/>
                <w:sz w:val="24"/>
                <w:szCs w:val="24"/>
                <w:highlight w:val="lightGray"/>
              </w:rPr>
              <w:t>3. Inteligencia espacial</w:t>
            </w:r>
          </w:p>
          <w:p w14:paraId="38294E2D" w14:textId="77777777" w:rsidR="0025723D" w:rsidRDefault="0025723D" w:rsidP="0025723D">
            <w:pPr>
              <w:jc w:val="both"/>
              <w:rPr>
                <w:rFonts w:ascii="Arial" w:hAnsi="Arial" w:cs="Arial"/>
                <w:sz w:val="24"/>
                <w:szCs w:val="24"/>
              </w:rPr>
            </w:pPr>
            <w:r>
              <w:rPr>
                <w:rFonts w:ascii="Arial" w:hAnsi="Arial" w:cs="Arial"/>
                <w:sz w:val="24"/>
                <w:szCs w:val="24"/>
              </w:rPr>
              <w:t xml:space="preserve">Tiene </w:t>
            </w:r>
            <w:r w:rsidRPr="0025723D">
              <w:rPr>
                <w:rFonts w:ascii="Arial" w:hAnsi="Arial" w:cs="Arial"/>
                <w:sz w:val="24"/>
                <w:szCs w:val="24"/>
              </w:rPr>
              <w:t>que ver con nuestra habilidad de recrear espacios en nuestra imaginación y manipularlos mentalmente</w:t>
            </w:r>
            <w:r>
              <w:rPr>
                <w:rFonts w:ascii="Arial" w:hAnsi="Arial" w:cs="Arial"/>
                <w:sz w:val="24"/>
                <w:szCs w:val="24"/>
              </w:rPr>
              <w:t>.</w:t>
            </w:r>
          </w:p>
          <w:p w14:paraId="793AE575" w14:textId="434413FF" w:rsidR="0025723D" w:rsidRDefault="0025723D" w:rsidP="0025723D">
            <w:pPr>
              <w:jc w:val="both"/>
              <w:rPr>
                <w:rFonts w:ascii="Arial" w:hAnsi="Arial" w:cs="Arial"/>
                <w:sz w:val="24"/>
                <w:szCs w:val="24"/>
              </w:rPr>
            </w:pPr>
            <w:r w:rsidRPr="0025723D">
              <w:rPr>
                <w:rFonts w:ascii="Arial" w:hAnsi="Arial" w:cs="Arial"/>
                <w:sz w:val="24"/>
                <w:szCs w:val="24"/>
                <w:highlight w:val="lightGray"/>
              </w:rPr>
              <w:t>4. Inteligencia musical.</w:t>
            </w:r>
          </w:p>
          <w:p w14:paraId="56DCDB00" w14:textId="77777777" w:rsidR="0025723D" w:rsidRDefault="0025723D" w:rsidP="0025723D">
            <w:pPr>
              <w:jc w:val="both"/>
              <w:rPr>
                <w:rFonts w:ascii="Arial" w:hAnsi="Arial" w:cs="Arial"/>
                <w:sz w:val="24"/>
                <w:szCs w:val="24"/>
              </w:rPr>
            </w:pPr>
            <w:r w:rsidRPr="0025723D">
              <w:rPr>
                <w:rFonts w:ascii="Arial" w:hAnsi="Arial" w:cs="Arial"/>
                <w:sz w:val="24"/>
                <w:szCs w:val="24"/>
              </w:rPr>
              <w:t>Tiene que ver con el proceso de elaboración y de apreciación de la música; sus ritmos, sus variaciones, etc.</w:t>
            </w:r>
          </w:p>
          <w:p w14:paraId="3F129B0E" w14:textId="44B05A51" w:rsidR="0025723D" w:rsidRPr="0025723D" w:rsidRDefault="0025723D" w:rsidP="0025723D">
            <w:pPr>
              <w:jc w:val="both"/>
              <w:rPr>
                <w:rFonts w:ascii="Arial" w:hAnsi="Arial" w:cs="Arial"/>
                <w:sz w:val="24"/>
                <w:szCs w:val="24"/>
              </w:rPr>
            </w:pPr>
            <w:r w:rsidRPr="0025723D">
              <w:rPr>
                <w:rFonts w:ascii="Arial" w:hAnsi="Arial" w:cs="Arial"/>
                <w:sz w:val="24"/>
                <w:szCs w:val="24"/>
                <w:highlight w:val="lightGray"/>
              </w:rPr>
              <w:t>5. Inteligencia corporal</w:t>
            </w:r>
          </w:p>
          <w:p w14:paraId="0E61351A" w14:textId="705F63D7" w:rsidR="0025723D" w:rsidRPr="0025723D" w:rsidRDefault="0025723D" w:rsidP="0025723D">
            <w:pPr>
              <w:jc w:val="both"/>
              <w:rPr>
                <w:rFonts w:ascii="Arial" w:hAnsi="Arial" w:cs="Arial"/>
                <w:sz w:val="24"/>
                <w:szCs w:val="24"/>
              </w:rPr>
            </w:pPr>
            <w:r w:rsidRPr="0025723D">
              <w:rPr>
                <w:rFonts w:ascii="Arial" w:hAnsi="Arial" w:cs="Arial"/>
                <w:sz w:val="24"/>
                <w:szCs w:val="24"/>
              </w:rPr>
              <w:t>Las personas que destacan más por medio de esta inteligencia son las que conectan más fácilmente con su cuerpo y el modo en el que este puede ser movido, exhiben esta habilidad cuando coordinan muchos grupos de músculos par realizar movimientos armónicos y gestos exactos.</w:t>
            </w:r>
          </w:p>
          <w:p w14:paraId="423ED6ED" w14:textId="32E071E5" w:rsidR="0025723D" w:rsidRPr="0025723D" w:rsidRDefault="0025723D" w:rsidP="0025723D">
            <w:pPr>
              <w:jc w:val="both"/>
              <w:rPr>
                <w:rFonts w:ascii="Arial" w:hAnsi="Arial" w:cs="Arial"/>
                <w:sz w:val="24"/>
                <w:szCs w:val="24"/>
              </w:rPr>
            </w:pPr>
            <w:r w:rsidRPr="0025723D">
              <w:rPr>
                <w:rFonts w:ascii="Arial" w:hAnsi="Arial" w:cs="Arial"/>
                <w:sz w:val="24"/>
                <w:szCs w:val="24"/>
                <w:highlight w:val="lightGray"/>
              </w:rPr>
              <w:t>6. Inteligencia intrapersonal</w:t>
            </w:r>
          </w:p>
          <w:p w14:paraId="3824578C" w14:textId="677E358E" w:rsidR="0025723D" w:rsidRPr="0025723D" w:rsidRDefault="0025723D" w:rsidP="0025723D">
            <w:pPr>
              <w:jc w:val="both"/>
              <w:rPr>
                <w:rFonts w:ascii="Arial" w:hAnsi="Arial" w:cs="Arial"/>
                <w:sz w:val="24"/>
                <w:szCs w:val="24"/>
              </w:rPr>
            </w:pPr>
            <w:r w:rsidRPr="0025723D">
              <w:rPr>
                <w:rFonts w:ascii="Arial" w:hAnsi="Arial" w:cs="Arial"/>
                <w:sz w:val="24"/>
                <w:szCs w:val="24"/>
              </w:rPr>
              <w:t xml:space="preserve">Este tipo de inteligencia tiene que ver con el modo en el que </w:t>
            </w:r>
            <w:r w:rsidRPr="0025723D">
              <w:rPr>
                <w:rFonts w:ascii="Arial" w:hAnsi="Arial" w:cs="Arial"/>
                <w:sz w:val="24"/>
                <w:szCs w:val="24"/>
              </w:rPr>
              <w:lastRenderedPageBreak/>
              <w:t>aprendemos a analizar todo aquello que ocurre en nuestra mente, especialmente si son emociones. Por ejemplo, examinar una sensación desagradable y extraer de ella una lección vital valiosa con relativa facilidad es un signo de que esta habilidad está muy desarrollada.</w:t>
            </w:r>
          </w:p>
          <w:p w14:paraId="653F552C" w14:textId="0630CCC4" w:rsidR="0025723D" w:rsidRPr="0025723D" w:rsidRDefault="0025723D" w:rsidP="0025723D">
            <w:pPr>
              <w:jc w:val="both"/>
              <w:rPr>
                <w:rFonts w:ascii="Arial" w:hAnsi="Arial" w:cs="Arial"/>
                <w:sz w:val="24"/>
                <w:szCs w:val="24"/>
              </w:rPr>
            </w:pPr>
            <w:r w:rsidRPr="0025723D">
              <w:rPr>
                <w:rFonts w:ascii="Arial" w:hAnsi="Arial" w:cs="Arial"/>
                <w:sz w:val="24"/>
                <w:szCs w:val="24"/>
                <w:highlight w:val="lightGray"/>
              </w:rPr>
              <w:t>7. Inteligencia interpersonal</w:t>
            </w:r>
          </w:p>
          <w:p w14:paraId="73283BED" w14:textId="77777777" w:rsidR="0025723D" w:rsidRDefault="0025723D" w:rsidP="0025723D">
            <w:pPr>
              <w:jc w:val="both"/>
              <w:rPr>
                <w:rFonts w:ascii="Arial" w:hAnsi="Arial" w:cs="Arial"/>
                <w:sz w:val="24"/>
                <w:szCs w:val="24"/>
              </w:rPr>
            </w:pPr>
            <w:r w:rsidRPr="0025723D">
              <w:rPr>
                <w:rFonts w:ascii="Arial" w:hAnsi="Arial" w:cs="Arial"/>
                <w:sz w:val="24"/>
                <w:szCs w:val="24"/>
              </w:rPr>
              <w:t>Esta capacidad tiene que ver con la empatía y el modo en el que tenemos éxito al imaginar cuáles son los estados mentales que están ocurriendo en los demás, rápidamente y en tiempo real. Es un tipo de inteligencia esencial en las relaciones personales</w:t>
            </w:r>
            <w:r>
              <w:rPr>
                <w:rFonts w:ascii="Arial" w:hAnsi="Arial" w:cs="Arial"/>
                <w:sz w:val="24"/>
                <w:szCs w:val="24"/>
              </w:rPr>
              <w:t>.</w:t>
            </w:r>
          </w:p>
          <w:p w14:paraId="6CB8F0F8" w14:textId="42E8C876" w:rsidR="0025723D" w:rsidRPr="0025723D" w:rsidRDefault="0025723D" w:rsidP="0025723D">
            <w:pPr>
              <w:jc w:val="both"/>
              <w:rPr>
                <w:rFonts w:ascii="Arial" w:hAnsi="Arial" w:cs="Arial"/>
                <w:sz w:val="24"/>
                <w:szCs w:val="24"/>
              </w:rPr>
            </w:pPr>
            <w:r w:rsidRPr="0025723D">
              <w:rPr>
                <w:rFonts w:ascii="Arial" w:hAnsi="Arial" w:cs="Arial"/>
                <w:sz w:val="24"/>
                <w:szCs w:val="24"/>
                <w:highlight w:val="lightGray"/>
              </w:rPr>
              <w:t>8. Inteligencia naturalista</w:t>
            </w:r>
          </w:p>
          <w:p w14:paraId="66AFE3F8" w14:textId="775F29F6" w:rsidR="0025723D" w:rsidRPr="00817E4D" w:rsidRDefault="0025723D" w:rsidP="0025723D">
            <w:pPr>
              <w:jc w:val="both"/>
              <w:rPr>
                <w:rFonts w:ascii="Arial" w:hAnsi="Arial" w:cs="Arial"/>
                <w:sz w:val="24"/>
                <w:szCs w:val="24"/>
              </w:rPr>
            </w:pPr>
            <w:r w:rsidRPr="0025723D">
              <w:rPr>
                <w:rFonts w:ascii="Arial" w:hAnsi="Arial" w:cs="Arial"/>
                <w:sz w:val="24"/>
                <w:szCs w:val="24"/>
              </w:rPr>
              <w:t xml:space="preserve">Una habilidad que tiene que ver con el éxito que tenemos a la hora de improvisar con los elementos de los que disponemos en nuestro entorno para utilizarlos de forma creativa y novedosa. </w:t>
            </w:r>
          </w:p>
        </w:tc>
      </w:tr>
    </w:tbl>
    <w:p w14:paraId="74D3D56B" w14:textId="32826370" w:rsidR="00194316" w:rsidRDefault="00194316" w:rsidP="00EE1A91">
      <w:pPr>
        <w:rPr>
          <w:rFonts w:ascii="Arial" w:hAnsi="Arial" w:cs="Arial"/>
          <w:sz w:val="24"/>
          <w:szCs w:val="24"/>
        </w:rPr>
      </w:pPr>
    </w:p>
    <w:p w14:paraId="4F2D7B1B" w14:textId="1ED89639" w:rsidR="00000966" w:rsidRDefault="00000966" w:rsidP="00EE1A91">
      <w:pPr>
        <w:rPr>
          <w:rFonts w:ascii="Arial" w:hAnsi="Arial" w:cs="Arial"/>
          <w:sz w:val="24"/>
          <w:szCs w:val="24"/>
        </w:rPr>
      </w:pPr>
    </w:p>
    <w:p w14:paraId="7607D342" w14:textId="254080EA" w:rsidR="00000966" w:rsidRDefault="00000966" w:rsidP="00EE1A91">
      <w:pPr>
        <w:rPr>
          <w:rFonts w:ascii="Arial" w:hAnsi="Arial" w:cs="Arial"/>
          <w:sz w:val="24"/>
          <w:szCs w:val="24"/>
        </w:rPr>
      </w:pPr>
    </w:p>
    <w:p w14:paraId="369E6740" w14:textId="75EBDEB5" w:rsidR="00000966" w:rsidRDefault="00000966" w:rsidP="00EE1A91">
      <w:pPr>
        <w:rPr>
          <w:rFonts w:ascii="Arial" w:hAnsi="Arial" w:cs="Arial"/>
          <w:sz w:val="24"/>
          <w:szCs w:val="24"/>
        </w:rPr>
      </w:pPr>
    </w:p>
    <w:p w14:paraId="74CBCB7F" w14:textId="494AD02E" w:rsidR="00000966" w:rsidRDefault="00000966" w:rsidP="00EE1A91">
      <w:pPr>
        <w:rPr>
          <w:rFonts w:ascii="Arial" w:hAnsi="Arial" w:cs="Arial"/>
          <w:sz w:val="24"/>
          <w:szCs w:val="24"/>
        </w:rPr>
      </w:pPr>
    </w:p>
    <w:p w14:paraId="56215717" w14:textId="5816FA26" w:rsidR="00000966" w:rsidRDefault="00000966" w:rsidP="00EE1A91">
      <w:pPr>
        <w:rPr>
          <w:rFonts w:ascii="Arial" w:hAnsi="Arial" w:cs="Arial"/>
          <w:sz w:val="24"/>
          <w:szCs w:val="24"/>
        </w:rPr>
      </w:pPr>
    </w:p>
    <w:p w14:paraId="04877A1F" w14:textId="5C64A378" w:rsidR="00000966" w:rsidRDefault="00000966" w:rsidP="00EE1A91">
      <w:pPr>
        <w:rPr>
          <w:rFonts w:ascii="Arial" w:hAnsi="Arial" w:cs="Arial"/>
          <w:sz w:val="24"/>
          <w:szCs w:val="24"/>
        </w:rPr>
      </w:pPr>
    </w:p>
    <w:p w14:paraId="1BE012E1" w14:textId="7E4104DF" w:rsidR="00000966" w:rsidRDefault="00000966" w:rsidP="00EE1A91">
      <w:pPr>
        <w:rPr>
          <w:rFonts w:ascii="Arial" w:hAnsi="Arial" w:cs="Arial"/>
          <w:sz w:val="24"/>
          <w:szCs w:val="24"/>
        </w:rPr>
      </w:pPr>
    </w:p>
    <w:p w14:paraId="1F64D5A0" w14:textId="7A642347" w:rsidR="00000966" w:rsidRDefault="00000966" w:rsidP="00EE1A91">
      <w:pPr>
        <w:rPr>
          <w:rFonts w:ascii="Arial" w:hAnsi="Arial" w:cs="Arial"/>
          <w:sz w:val="24"/>
          <w:szCs w:val="24"/>
        </w:rPr>
      </w:pPr>
    </w:p>
    <w:p w14:paraId="3FFAB1FF" w14:textId="38E8ED2B" w:rsidR="00000966" w:rsidRPr="00B243E9" w:rsidRDefault="00536B21" w:rsidP="00EE1A91">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59264" behindDoc="0" locked="0" layoutInCell="1" allowOverlap="1" wp14:anchorId="78654E1A" wp14:editId="666B2EA2">
            <wp:simplePos x="0" y="0"/>
            <wp:positionH relativeFrom="column">
              <wp:posOffset>-280035</wp:posOffset>
            </wp:positionH>
            <wp:positionV relativeFrom="paragraph">
              <wp:posOffset>0</wp:posOffset>
            </wp:positionV>
            <wp:extent cx="6267450" cy="9086850"/>
            <wp:effectExtent l="0" t="0" r="6350" b="635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5">
                      <a:extLst>
                        <a:ext uri="{28A0092B-C50C-407E-A947-70E740481C1C}">
                          <a14:useLocalDpi xmlns:a14="http://schemas.microsoft.com/office/drawing/2010/main" val="0"/>
                        </a:ext>
                      </a:extLst>
                    </a:blip>
                    <a:srcRect t="20222" b="23398"/>
                    <a:stretch/>
                  </pic:blipFill>
                  <pic:spPr bwMode="auto">
                    <a:xfrm>
                      <a:off x="0" y="0"/>
                      <a:ext cx="6267450" cy="908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00966" w:rsidRPr="00B243E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7"/>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A91"/>
    <w:rsid w:val="00000966"/>
    <w:rsid w:val="00194316"/>
    <w:rsid w:val="0025723D"/>
    <w:rsid w:val="002777B8"/>
    <w:rsid w:val="00302ECF"/>
    <w:rsid w:val="0048756E"/>
    <w:rsid w:val="00536B21"/>
    <w:rsid w:val="00717637"/>
    <w:rsid w:val="007650E2"/>
    <w:rsid w:val="00817E4D"/>
    <w:rsid w:val="008A2F49"/>
    <w:rsid w:val="00A350C7"/>
    <w:rsid w:val="00B243E9"/>
    <w:rsid w:val="00D416EA"/>
    <w:rsid w:val="00EE1A91"/>
    <w:rsid w:val="00F61B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15892"/>
  <w15:chartTrackingRefBased/>
  <w15:docId w15:val="{628FD86F-DBD1-4C0F-8A8B-2DCC6ED14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A9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1943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1164</Words>
  <Characters>6406</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ELIZABETH SANCHEZ GALLEGOS</dc:creator>
  <cp:keywords/>
  <dc:description/>
  <cp:lastModifiedBy>VANESSA ELIZABETH SANCHEZ GALLEGOS</cp:lastModifiedBy>
  <cp:revision>2</cp:revision>
  <dcterms:created xsi:type="dcterms:W3CDTF">2021-03-15T04:13:00Z</dcterms:created>
  <dcterms:modified xsi:type="dcterms:W3CDTF">2021-03-15T04:13:00Z</dcterms:modified>
</cp:coreProperties>
</file>