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F1C89" w14:textId="77777777" w:rsidR="009F2F04" w:rsidRPr="009F2F04" w:rsidRDefault="009F2F04" w:rsidP="009F2F04">
      <w:pPr>
        <w:spacing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  <w:r w:rsidRPr="009F2F04">
        <w:rPr>
          <w:rFonts w:ascii="Arial" w:eastAsia="Arial" w:hAnsi="Arial" w:cs="Arial"/>
          <w:b/>
          <w:color w:val="332C33"/>
          <w:sz w:val="28"/>
          <w:szCs w:val="28"/>
          <w:lang w:eastAsia="es-MX"/>
        </w:rPr>
        <w:t>Escuela Normal de Educación Preescolar</w:t>
      </w:r>
    </w:p>
    <w:p w14:paraId="6C968284" w14:textId="77777777" w:rsidR="009F2F04" w:rsidRPr="009F2F04" w:rsidRDefault="009F2F04" w:rsidP="009F2F04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9F2F04">
        <w:rPr>
          <w:rFonts w:ascii="Arial" w:eastAsia="Arial" w:hAnsi="Arial" w:cs="Arial"/>
          <w:color w:val="332C33"/>
          <w:sz w:val="24"/>
          <w:szCs w:val="24"/>
          <w:lang w:eastAsia="es-MX"/>
        </w:rPr>
        <w:t>Licenciatura en educación preescolar</w:t>
      </w:r>
    </w:p>
    <w:p w14:paraId="6519FE7B" w14:textId="77777777" w:rsidR="009F2F04" w:rsidRPr="009F2F04" w:rsidRDefault="009F2F04" w:rsidP="009F2F04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9F2F04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CICLO ESCOLAR 2020 - 2021 </w:t>
      </w:r>
    </w:p>
    <w:p w14:paraId="3144B0B1" w14:textId="77777777" w:rsidR="009F2F04" w:rsidRPr="009F2F04" w:rsidRDefault="009F2F04" w:rsidP="009F2F04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9F2F04">
        <w:rPr>
          <w:rFonts w:ascii="Arial" w:hAnsi="Arial" w:cs="Arial"/>
          <w:noProof/>
          <w:sz w:val="24"/>
          <w:szCs w:val="24"/>
          <w:lang w:eastAsia="es-MX"/>
        </w:rPr>
        <w:drawing>
          <wp:anchor distT="114300" distB="114300" distL="114300" distR="114300" simplePos="0" relativeHeight="251659264" behindDoc="0" locked="0" layoutInCell="1" allowOverlap="1" wp14:anchorId="0BC83EF1" wp14:editId="4FF3CB18">
            <wp:simplePos x="0" y="0"/>
            <wp:positionH relativeFrom="margin">
              <wp:align>center</wp:align>
            </wp:positionH>
            <wp:positionV relativeFrom="margin">
              <wp:posOffset>1040519</wp:posOffset>
            </wp:positionV>
            <wp:extent cx="821094" cy="870932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94" cy="870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B4161" w14:textId="77777777" w:rsidR="009F2F04" w:rsidRPr="009F2F04" w:rsidRDefault="009F2F04" w:rsidP="009F2F04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3FB8472A" w14:textId="77777777" w:rsidR="009F2F04" w:rsidRDefault="009F2F04" w:rsidP="00B32F94">
      <w:pPr>
        <w:spacing w:before="240" w:line="240" w:lineRule="auto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60E4345C" w14:textId="5D848391" w:rsidR="009F2F04" w:rsidRPr="009F2F04" w:rsidRDefault="009F2F04" w:rsidP="009F2F04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9F2F04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Curso</w:t>
      </w:r>
    </w:p>
    <w:p w14:paraId="2DB99367" w14:textId="6406F90E" w:rsidR="009F2F04" w:rsidRPr="009F2F04" w:rsidRDefault="009F2F04" w:rsidP="009F2F04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Creación literaria </w:t>
      </w:r>
    </w:p>
    <w:p w14:paraId="43589210" w14:textId="77777777" w:rsidR="009F2F04" w:rsidRPr="009F2F04" w:rsidRDefault="009F2F04" w:rsidP="009F2F04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9F2F04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Maestra</w:t>
      </w:r>
    </w:p>
    <w:p w14:paraId="37E839C4" w14:textId="1543366B" w:rsidR="009F2F04" w:rsidRPr="009F2F04" w:rsidRDefault="009F2F04" w:rsidP="009F2F04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Silvia Banda Servín </w:t>
      </w:r>
    </w:p>
    <w:p w14:paraId="62FCF8C1" w14:textId="77777777" w:rsidR="009F2F04" w:rsidRPr="009F2F04" w:rsidRDefault="009F2F04" w:rsidP="009F2F04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9F2F04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Alumna</w:t>
      </w:r>
    </w:p>
    <w:p w14:paraId="1DDFFB2D" w14:textId="77777777" w:rsidR="009F2F04" w:rsidRPr="009F2F04" w:rsidRDefault="009F2F04" w:rsidP="009F2F04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9F2F04">
        <w:rPr>
          <w:rFonts w:ascii="Arial" w:eastAsia="Arial" w:hAnsi="Arial" w:cs="Arial"/>
          <w:color w:val="332C33"/>
          <w:sz w:val="24"/>
          <w:szCs w:val="24"/>
          <w:lang w:eastAsia="es-MX"/>
        </w:rPr>
        <w:t>Yamile Margarita Mercado Esquivel N.L. 9</w:t>
      </w:r>
    </w:p>
    <w:p w14:paraId="34B3B8E0" w14:textId="5343D7EF" w:rsidR="009F2F04" w:rsidRPr="009F2F04" w:rsidRDefault="009F2F04" w:rsidP="009F2F04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9F2F04">
        <w:rPr>
          <w:rFonts w:ascii="Arial" w:eastAsia="Arial" w:hAnsi="Arial" w:cs="Arial"/>
          <w:color w:val="332C33"/>
          <w:sz w:val="24"/>
          <w:szCs w:val="24"/>
          <w:lang w:eastAsia="es-MX"/>
        </w:rPr>
        <w:t>3° “</w:t>
      </w: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>B</w:t>
      </w:r>
      <w:r w:rsidRPr="009F2F04">
        <w:rPr>
          <w:rFonts w:ascii="Arial" w:eastAsia="Arial" w:hAnsi="Arial" w:cs="Arial"/>
          <w:color w:val="332C33"/>
          <w:sz w:val="24"/>
          <w:szCs w:val="24"/>
          <w:lang w:eastAsia="es-MX"/>
        </w:rPr>
        <w:t>”</w:t>
      </w:r>
    </w:p>
    <w:p w14:paraId="6DBB2B09" w14:textId="77777777" w:rsidR="009F2F04" w:rsidRDefault="009F2F04" w:rsidP="009F2F04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9F2F04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“</w:t>
      </w: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Organizador gráfico</w:t>
      </w:r>
      <w:r w:rsidRPr="009F2F04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”</w:t>
      </w: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                                                                                       </w:t>
      </w:r>
    </w:p>
    <w:p w14:paraId="6471ED6E" w14:textId="5AE3BC49" w:rsidR="009F2F04" w:rsidRPr="009F2F04" w:rsidRDefault="009F2F04" w:rsidP="009F2F04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La literatura infantil desarrolla la función imaginativa del lenguaje  </w:t>
      </w:r>
    </w:p>
    <w:p w14:paraId="37516072" w14:textId="39CF7A15" w:rsidR="009F2F04" w:rsidRPr="009F2F04" w:rsidRDefault="009F2F04" w:rsidP="009F2F04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9F2F04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Competencias</w:t>
      </w:r>
      <w:r w:rsidR="00B32F94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Profesionales:</w:t>
      </w:r>
    </w:p>
    <w:p w14:paraId="47EDC8F5" w14:textId="406EF566" w:rsidR="009F2F04" w:rsidRPr="00B32F94" w:rsidRDefault="009F2F04" w:rsidP="009F2F0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32F94">
        <w:rPr>
          <w:rFonts w:ascii="Arial" w:hAnsi="Arial" w:cs="Arial"/>
          <w:sz w:val="20"/>
          <w:szCs w:val="20"/>
        </w:rPr>
        <w:t xml:space="preserve">Detecta los procesos de aprendizaje de sus alumnos y alumnas para favorecer su desarrollo cognitivo y socioemocional. </w:t>
      </w:r>
    </w:p>
    <w:p w14:paraId="7BC93114" w14:textId="260107EF" w:rsidR="009F2F04" w:rsidRPr="00B32F94" w:rsidRDefault="009F2F04" w:rsidP="009F2F0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32F94">
        <w:rPr>
          <w:rFonts w:ascii="Arial" w:hAnsi="Arial" w:cs="Arial"/>
          <w:sz w:val="20"/>
          <w:szCs w:val="20"/>
        </w:rPr>
        <w:t xml:space="preserve">Aplica el plan y programas de estudio para alcanzar los propósitos educativos y contribuir al pleno desenvolvimiento de las capacidades de sus alumnos. </w:t>
      </w:r>
    </w:p>
    <w:p w14:paraId="109A2196" w14:textId="0EF74FB9" w:rsidR="009F2F04" w:rsidRPr="00B32F94" w:rsidRDefault="009F2F04" w:rsidP="009F2F0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32F94">
        <w:rPr>
          <w:rFonts w:ascii="Arial" w:hAnsi="Arial" w:cs="Arial"/>
          <w:sz w:val="20"/>
          <w:szCs w:val="20"/>
        </w:rPr>
        <w:t xml:space="preserve">Diseña planeaciones aplicando sus conocimientos curriculares, psicopedagógicos, disciplinares, didácticos y tecnológicos para propiciar espacios de aprendizaje </w:t>
      </w:r>
      <w:r w:rsidR="00B32F94" w:rsidRPr="00B32F94">
        <w:rPr>
          <w:rFonts w:ascii="Arial" w:hAnsi="Arial" w:cs="Arial"/>
          <w:sz w:val="20"/>
          <w:szCs w:val="20"/>
        </w:rPr>
        <w:t xml:space="preserve">incluyentes que respondan a las necesidades de todos los alumnos en el marco del plan y programas de estudio. </w:t>
      </w:r>
    </w:p>
    <w:p w14:paraId="40BA1CD6" w14:textId="05DD8A94" w:rsidR="00B32F94" w:rsidRPr="00B32F94" w:rsidRDefault="00B32F94" w:rsidP="009F2F0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32F94">
        <w:rPr>
          <w:rFonts w:ascii="Arial" w:hAnsi="Arial" w:cs="Arial"/>
          <w:sz w:val="20"/>
          <w:szCs w:val="20"/>
        </w:rPr>
        <w:t xml:space="preserve">Emplea la evaluación para intervenir en los diferentes ámbitos y momentos de la tarea educativa para mejorar los aprendizajes de sus alumnos. </w:t>
      </w:r>
    </w:p>
    <w:p w14:paraId="18F38519" w14:textId="1F19FF59" w:rsidR="009F2F04" w:rsidRPr="00B32F94" w:rsidRDefault="009F2F04" w:rsidP="009F2F0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32F94">
        <w:rPr>
          <w:rFonts w:ascii="Arial" w:hAnsi="Arial" w:cs="Arial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4365B9EC" w14:textId="678B385D" w:rsidR="00B32F94" w:rsidRPr="00B32F94" w:rsidRDefault="00B32F94" w:rsidP="009F2F0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32F94">
        <w:rPr>
          <w:rFonts w:ascii="Arial" w:hAnsi="Arial" w:cs="Arial"/>
          <w:sz w:val="20"/>
          <w:szCs w:val="20"/>
        </w:rPr>
        <w:t xml:space="preserve">Actúa de manera ética ante la diversidad de situaciones que se presentan en la práctica profesional. </w:t>
      </w:r>
    </w:p>
    <w:p w14:paraId="62FE4597" w14:textId="5026003E" w:rsidR="00B32F94" w:rsidRPr="00B32F94" w:rsidRDefault="00B32F94" w:rsidP="009F2F0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32F94">
        <w:rPr>
          <w:rFonts w:ascii="Arial" w:hAnsi="Arial" w:cs="Arial"/>
          <w:sz w:val="20"/>
          <w:szCs w:val="20"/>
        </w:rPr>
        <w:t xml:space="preserve">Colabora con la comunidad escolar, padres de familia, autoridades y docentes, en la toma de decisiones y en el desarrollo de alternativas de solución a problemáticas educativas. </w:t>
      </w:r>
    </w:p>
    <w:p w14:paraId="1AA43D5D" w14:textId="77777777" w:rsidR="00B32F94" w:rsidRDefault="00B32F94" w:rsidP="00B32F94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9C3AEFF" w14:textId="77777777" w:rsidR="008F7252" w:rsidRDefault="009F2F04" w:rsidP="008F7252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  <w:sectPr w:rsidR="008F725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9F2F04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Saltillo, Coahuila a </w:t>
      </w: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>1</w:t>
      </w:r>
      <w:r w:rsidR="00B32F94">
        <w:rPr>
          <w:rFonts w:ascii="Arial" w:eastAsia="Arial" w:hAnsi="Arial" w:cs="Arial"/>
          <w:color w:val="332C33"/>
          <w:sz w:val="24"/>
          <w:szCs w:val="24"/>
          <w:lang w:eastAsia="es-MX"/>
        </w:rPr>
        <w:t>2</w:t>
      </w:r>
      <w:r w:rsidRPr="009F2F04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de </w:t>
      </w: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>marzo</w:t>
      </w:r>
      <w:r w:rsidRPr="009F2F04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del 202</w:t>
      </w: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>1</w:t>
      </w:r>
    </w:p>
    <w:p w14:paraId="4CB05CEA" w14:textId="0D10F426" w:rsidR="00886477" w:rsidRDefault="00886477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61827E5" wp14:editId="55704558">
            <wp:simplePos x="0" y="0"/>
            <wp:positionH relativeFrom="page">
              <wp:align>left</wp:align>
            </wp:positionH>
            <wp:positionV relativeFrom="paragraph">
              <wp:posOffset>-335231</wp:posOffset>
            </wp:positionV>
            <wp:extent cx="9876790" cy="638213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8"/>
                    <a:stretch/>
                  </pic:blipFill>
                  <pic:spPr bwMode="auto">
                    <a:xfrm>
                      <a:off x="0" y="0"/>
                      <a:ext cx="9876790" cy="6382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D4BEA" w14:textId="77777777" w:rsidR="00886477" w:rsidRDefault="00886477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467BC123" w14:textId="77777777" w:rsidR="00886477" w:rsidRDefault="00886477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55969D5" w14:textId="77777777" w:rsidR="00886477" w:rsidRDefault="00886477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E4C011F" w14:textId="77777777" w:rsidR="00886477" w:rsidRDefault="00886477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44A02BD" w14:textId="77777777" w:rsidR="00886477" w:rsidRDefault="00886477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E000112" w14:textId="77777777" w:rsidR="00886477" w:rsidRDefault="00886477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0B66CA00" w14:textId="77777777" w:rsidR="00886477" w:rsidRDefault="00886477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0412E2E" w14:textId="77777777" w:rsidR="00886477" w:rsidRDefault="00886477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4A666D2" w14:textId="77777777" w:rsidR="00886477" w:rsidRDefault="00886477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09C432B9" w14:textId="77777777" w:rsidR="00886477" w:rsidRDefault="00886477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4A57EECF" w14:textId="77777777" w:rsidR="00886477" w:rsidRDefault="00886477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6966C4C" w14:textId="77777777" w:rsidR="00886477" w:rsidRDefault="00886477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D26BC0A" w14:textId="77777777" w:rsidR="00886477" w:rsidRDefault="00886477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13C7F11" w14:textId="77777777" w:rsidR="00886477" w:rsidRDefault="00886477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E2B77AE" w14:textId="77777777" w:rsidR="00886477" w:rsidRDefault="00886477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B1AAE0F" w14:textId="77777777" w:rsidR="00886477" w:rsidRDefault="00886477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47FF3B7A" w14:textId="309EE742" w:rsidR="00886477" w:rsidRDefault="00886477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  <w:sectPr w:rsidR="00886477" w:rsidSect="008F7252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700EC17C" w14:textId="7BAE47FA" w:rsidR="00886477" w:rsidRPr="00F761CD" w:rsidRDefault="00886477" w:rsidP="00F761CD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0722D8"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  <w:lastRenderedPageBreak/>
        <w:t>Conclusiones</w:t>
      </w:r>
    </w:p>
    <w:p w14:paraId="25F4AB7F" w14:textId="2F2D2979" w:rsidR="001836C7" w:rsidRDefault="00712574" w:rsidP="00F761CD">
      <w:pPr>
        <w:spacing w:before="240" w:after="0" w:line="276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>En la actualidad es muy necesario que los alumnos adquiera</w:t>
      </w:r>
      <w:r w:rsidR="00CE1F79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n hábitos lectores </w:t>
      </w:r>
      <w:r w:rsidR="00910D8E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para el desarrollo de la competencia comunicativa tal y como lo menciona el artículo </w:t>
      </w:r>
      <w:r w:rsidR="00904241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que demuestra dicha importancia a través de implementación de </w:t>
      </w:r>
      <w:r w:rsidR="00AC1A3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actividades y estrategias enfocadas en la literatura, obteniendo resultados significativos los cuales afirman que </w:t>
      </w:r>
      <w:r w:rsidR="004F5680">
        <w:rPr>
          <w:rFonts w:ascii="Arial" w:eastAsia="Arial" w:hAnsi="Arial" w:cs="Arial"/>
          <w:color w:val="332C33"/>
          <w:sz w:val="24"/>
          <w:szCs w:val="24"/>
          <w:lang w:eastAsia="es-MX"/>
        </w:rPr>
        <w:t>la literatura infantil permite</w:t>
      </w:r>
      <w:r w:rsidR="00242903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al </w:t>
      </w:r>
      <w:r w:rsidR="004F5680">
        <w:rPr>
          <w:rFonts w:ascii="Arial" w:eastAsia="Arial" w:hAnsi="Arial" w:cs="Arial"/>
          <w:color w:val="332C33"/>
          <w:sz w:val="24"/>
          <w:szCs w:val="24"/>
          <w:lang w:eastAsia="es-MX"/>
        </w:rPr>
        <w:t>niño incursion</w:t>
      </w:r>
      <w:r w:rsidR="00C85234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ar </w:t>
      </w:r>
      <w:r w:rsidR="004F5680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en el conocimiento de la lengua </w:t>
      </w:r>
      <w:r w:rsidR="00CE7289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con recreaciones imaginarias </w:t>
      </w:r>
      <w:r w:rsidR="00F761CD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apoyándose de los géneros literarios. </w:t>
      </w:r>
      <w:r w:rsidR="007B3CA4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Resulta importante conocer que el lenguaje </w:t>
      </w:r>
      <w:r w:rsidR="000462B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se estudia a través de tres dimensiones; la biológica, cultural y </w:t>
      </w:r>
      <w:r w:rsidR="00E04722">
        <w:rPr>
          <w:rFonts w:ascii="Arial" w:eastAsia="Arial" w:hAnsi="Arial" w:cs="Arial"/>
          <w:color w:val="332C33"/>
          <w:sz w:val="24"/>
          <w:szCs w:val="24"/>
          <w:lang w:eastAsia="es-MX"/>
        </w:rPr>
        <w:t>sociohistórico</w:t>
      </w:r>
      <w:r w:rsidR="0087257E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tomando en cuenta el contexto donde </w:t>
      </w:r>
      <w:r w:rsidR="002B1030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se desenvuelve </w:t>
      </w:r>
      <w:r w:rsidR="00D07027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 niño con la finalidad </w:t>
      </w:r>
      <w:r w:rsidR="00132B7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de que vaya construyendo su propio aprendizaje, moldeando sus actitudes y roles enfocadas en la lectura. </w:t>
      </w:r>
      <w:r w:rsidR="00E0472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            La intencionalidad educativa </w:t>
      </w:r>
      <w:r w:rsidR="007E2C0C">
        <w:rPr>
          <w:rFonts w:ascii="Arial" w:eastAsia="Arial" w:hAnsi="Arial" w:cs="Arial"/>
          <w:color w:val="332C33"/>
          <w:sz w:val="24"/>
          <w:szCs w:val="24"/>
          <w:lang w:eastAsia="es-MX"/>
        </w:rPr>
        <w:t>es formar ciudadanos que sean capaces de aprender a ser</w:t>
      </w:r>
      <w:r w:rsidR="000552F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que sea cada vez más humano </w:t>
      </w:r>
      <w:r w:rsidR="00C67111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 que aprenda a conocer, logrando </w:t>
      </w:r>
      <w:r w:rsidR="009A20FA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adquirir el conocimiento, procesarlo y transformarlo. </w:t>
      </w:r>
      <w:r w:rsidR="00FF031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                                                                                 </w:t>
      </w:r>
      <w:r w:rsidR="001B3415">
        <w:rPr>
          <w:rFonts w:ascii="Arial" w:eastAsia="Arial" w:hAnsi="Arial" w:cs="Arial"/>
          <w:color w:val="332C33"/>
          <w:sz w:val="24"/>
          <w:szCs w:val="24"/>
          <w:lang w:eastAsia="es-MX"/>
        </w:rPr>
        <w:t>La escuela debe afrontar el hecho de que ayudar a los alumnos a leer y</w:t>
      </w:r>
      <w:r w:rsidR="00421631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escribir no lo es todo, es necesario transformar las prácticas educativas </w:t>
      </w:r>
      <w:r w:rsidR="006F60B0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con sentimientos de pertenencia y dominio sobre el uso de su lenguaje </w:t>
      </w:r>
      <w:r w:rsidR="003E02B5">
        <w:rPr>
          <w:rFonts w:ascii="Arial" w:eastAsia="Arial" w:hAnsi="Arial" w:cs="Arial"/>
          <w:color w:val="332C33"/>
          <w:sz w:val="24"/>
          <w:szCs w:val="24"/>
          <w:lang w:eastAsia="es-MX"/>
        </w:rPr>
        <w:t>sobre su propia lectura, escritura</w:t>
      </w:r>
      <w:r w:rsidR="00160B93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habla y pensamiento. </w:t>
      </w:r>
      <w:r w:rsidR="001836C7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                                                                                                 </w:t>
      </w:r>
      <w:proofErr w:type="gramStart"/>
      <w:r w:rsidR="001A4C20">
        <w:rPr>
          <w:rFonts w:ascii="Arial" w:eastAsia="Arial" w:hAnsi="Arial" w:cs="Arial"/>
          <w:color w:val="332C33"/>
          <w:sz w:val="24"/>
          <w:szCs w:val="24"/>
          <w:lang w:eastAsia="es-MX"/>
        </w:rPr>
        <w:t>De acuerdo a</w:t>
      </w:r>
      <w:proofErr w:type="gramEnd"/>
      <w:r w:rsidR="001A4C20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las investigaciones realizadas </w:t>
      </w:r>
      <w:r w:rsidR="00BC643F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se establecieron actividades y estrategias para </w:t>
      </w:r>
      <w:r w:rsidR="000A6B45">
        <w:rPr>
          <w:rFonts w:ascii="Arial" w:eastAsia="Arial" w:hAnsi="Arial" w:cs="Arial"/>
          <w:color w:val="332C33"/>
          <w:sz w:val="24"/>
          <w:szCs w:val="24"/>
          <w:lang w:eastAsia="es-MX"/>
        </w:rPr>
        <w:t>fomentar en las aulas y el currículo</w:t>
      </w:r>
      <w:r w:rsidR="00D509A0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educativo las cuales son </w:t>
      </w:r>
      <w:r w:rsidR="00BE22B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la lectura de diversos textos </w:t>
      </w:r>
      <w:r w:rsidR="00F70016">
        <w:rPr>
          <w:rFonts w:ascii="Arial" w:eastAsia="Arial" w:hAnsi="Arial" w:cs="Arial"/>
          <w:color w:val="332C33"/>
          <w:sz w:val="24"/>
          <w:szCs w:val="24"/>
          <w:lang w:eastAsia="es-MX"/>
        </w:rPr>
        <w:t>adaptados al nivel de desarrollo para obtener información e incorporarse de forma significativa a su mundo</w:t>
      </w:r>
      <w:r w:rsidR="00524FD8">
        <w:rPr>
          <w:rFonts w:ascii="Arial" w:eastAsia="Arial" w:hAnsi="Arial" w:cs="Arial"/>
          <w:color w:val="332C33"/>
          <w:sz w:val="24"/>
          <w:szCs w:val="24"/>
          <w:lang w:eastAsia="es-MX"/>
        </w:rPr>
        <w:t>, desarrollar las potencialidades creativas en situaciones donde se ponga en juego la fantasía y la imaginación</w:t>
      </w:r>
      <w:r w:rsidR="00B43F9C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. </w:t>
      </w:r>
    </w:p>
    <w:p w14:paraId="105323DF" w14:textId="6093CB12" w:rsidR="0007270C" w:rsidRDefault="0007270C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0E2600F" w14:textId="278BF638" w:rsidR="0007270C" w:rsidRDefault="0007270C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F7182DB" w14:textId="00B5F476" w:rsidR="0007270C" w:rsidRDefault="0007270C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F7011BB" w14:textId="69651BFB" w:rsidR="0007270C" w:rsidRDefault="0007270C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6EF6ACF" w14:textId="09E1865B" w:rsidR="0007270C" w:rsidRDefault="0007270C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BEC0DE7" w14:textId="19DE1D47" w:rsidR="0007270C" w:rsidRDefault="0007270C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915F5C5" w14:textId="5A82839F" w:rsidR="0007270C" w:rsidRDefault="0007270C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419070B" w14:textId="3427667E" w:rsidR="00F761CD" w:rsidRDefault="00F761CD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693CE68" w14:textId="77777777" w:rsidR="00B43F9C" w:rsidRDefault="00B43F9C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0F8B383" w14:textId="36AFFC00" w:rsidR="0007270C" w:rsidRPr="0007270C" w:rsidRDefault="0007270C" w:rsidP="0007270C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07270C"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  <w:lastRenderedPageBreak/>
        <w:t>Referencias Bibliográficas</w:t>
      </w:r>
    </w:p>
    <w:p w14:paraId="4B84837E" w14:textId="77777777" w:rsidR="00886477" w:rsidRDefault="00886477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085A40C5" w14:textId="7EFCA7CD" w:rsidR="00886477" w:rsidRPr="008114AA" w:rsidRDefault="008114AA" w:rsidP="008114AA">
      <w:pPr>
        <w:pStyle w:val="Prrafodelista"/>
        <w:numPr>
          <w:ilvl w:val="0"/>
          <w:numId w:val="2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8114AA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Calles, Josefina (2005). LA LITERATURA INFANTIL DESARROLLA LA FUNCIÓN IMAGINATIVA DEL LENGUAJE. </w:t>
      </w:r>
      <w:proofErr w:type="spellStart"/>
      <w:r w:rsidRPr="008114AA">
        <w:rPr>
          <w:rFonts w:ascii="Arial" w:eastAsia="Arial" w:hAnsi="Arial" w:cs="Arial"/>
          <w:color w:val="332C33"/>
          <w:sz w:val="24"/>
          <w:szCs w:val="24"/>
          <w:lang w:eastAsia="es-MX"/>
        </w:rPr>
        <w:t>Laurus</w:t>
      </w:r>
      <w:proofErr w:type="spellEnd"/>
      <w:r w:rsidRPr="008114AA">
        <w:rPr>
          <w:rFonts w:ascii="Arial" w:eastAsia="Arial" w:hAnsi="Arial" w:cs="Arial"/>
          <w:color w:val="332C33"/>
          <w:sz w:val="24"/>
          <w:szCs w:val="24"/>
          <w:lang w:eastAsia="es-MX"/>
        </w:rPr>
        <w:t>, 11(20),144-</w:t>
      </w:r>
      <w:proofErr w:type="gramStart"/>
      <w:r w:rsidRPr="008114AA">
        <w:rPr>
          <w:rFonts w:ascii="Arial" w:eastAsia="Arial" w:hAnsi="Arial" w:cs="Arial"/>
          <w:color w:val="332C33"/>
          <w:sz w:val="24"/>
          <w:szCs w:val="24"/>
          <w:lang w:eastAsia="es-MX"/>
        </w:rPr>
        <w:t>155.[</w:t>
      </w:r>
      <w:proofErr w:type="gramEnd"/>
      <w:r w:rsidRPr="008114AA">
        <w:rPr>
          <w:rFonts w:ascii="Arial" w:eastAsia="Arial" w:hAnsi="Arial" w:cs="Arial"/>
          <w:color w:val="332C33"/>
          <w:sz w:val="24"/>
          <w:szCs w:val="24"/>
          <w:lang w:eastAsia="es-MX"/>
        </w:rPr>
        <w:t>fecha de Consulta 12 de Marzo de 2021]. ISSN: 1315-883X. Disponible en:   https://www.redalyc.org/articulo.oa?id=761/76111209</w:t>
      </w:r>
    </w:p>
    <w:p w14:paraId="2C02A170" w14:textId="7BDA9EF4" w:rsidR="00B32F94" w:rsidRPr="00B32F94" w:rsidRDefault="00B32F94" w:rsidP="008F7252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sectPr w:rsidR="00B32F94" w:rsidRPr="00B32F94" w:rsidSect="00886477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57BC8"/>
    <w:multiLevelType w:val="hybridMultilevel"/>
    <w:tmpl w:val="DC00A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D49B4"/>
    <w:multiLevelType w:val="hybridMultilevel"/>
    <w:tmpl w:val="A1388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04"/>
    <w:rsid w:val="000462B2"/>
    <w:rsid w:val="000552F2"/>
    <w:rsid w:val="000722D8"/>
    <w:rsid w:val="0007270C"/>
    <w:rsid w:val="000A6B45"/>
    <w:rsid w:val="00132B72"/>
    <w:rsid w:val="00160B93"/>
    <w:rsid w:val="001836C7"/>
    <w:rsid w:val="001A4C20"/>
    <w:rsid w:val="001B3415"/>
    <w:rsid w:val="00242903"/>
    <w:rsid w:val="002B1030"/>
    <w:rsid w:val="003E02B5"/>
    <w:rsid w:val="003E66AB"/>
    <w:rsid w:val="00421631"/>
    <w:rsid w:val="004F5680"/>
    <w:rsid w:val="005157F1"/>
    <w:rsid w:val="00524FD8"/>
    <w:rsid w:val="006F60B0"/>
    <w:rsid w:val="00712574"/>
    <w:rsid w:val="007B3CA4"/>
    <w:rsid w:val="007E2C0C"/>
    <w:rsid w:val="008114AA"/>
    <w:rsid w:val="0087257E"/>
    <w:rsid w:val="00886477"/>
    <w:rsid w:val="008F7252"/>
    <w:rsid w:val="00904241"/>
    <w:rsid w:val="00910D8E"/>
    <w:rsid w:val="009A20FA"/>
    <w:rsid w:val="009F2F04"/>
    <w:rsid w:val="00AC1A38"/>
    <w:rsid w:val="00B32F94"/>
    <w:rsid w:val="00B43F9C"/>
    <w:rsid w:val="00BC643F"/>
    <w:rsid w:val="00BE22B8"/>
    <w:rsid w:val="00C67111"/>
    <w:rsid w:val="00C85234"/>
    <w:rsid w:val="00CE1F79"/>
    <w:rsid w:val="00CE7289"/>
    <w:rsid w:val="00D07027"/>
    <w:rsid w:val="00D509A0"/>
    <w:rsid w:val="00E04722"/>
    <w:rsid w:val="00F15BB7"/>
    <w:rsid w:val="00F70016"/>
    <w:rsid w:val="00F761CD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1A6AB"/>
  <w15:chartTrackingRefBased/>
  <w15:docId w15:val="{9C236CE7-CC66-45A4-9A30-99F915A3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F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2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44</cp:revision>
  <dcterms:created xsi:type="dcterms:W3CDTF">2021-03-12T03:22:00Z</dcterms:created>
  <dcterms:modified xsi:type="dcterms:W3CDTF">2021-03-13T03:33:00Z</dcterms:modified>
</cp:coreProperties>
</file>