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A37" w:rsidRPr="00A1304E" w:rsidRDefault="001A7A37" w:rsidP="001A7A37">
      <w:pPr>
        <w:spacing w:after="0" w:line="276" w:lineRule="auto"/>
        <w:jc w:val="center"/>
        <w:rPr>
          <w:rFonts w:ascii="Arial" w:hAnsi="Arial" w:cs="Arial"/>
          <w:b/>
          <w:sz w:val="24"/>
          <w:szCs w:val="24"/>
        </w:rPr>
      </w:pPr>
      <w:r w:rsidRPr="00A1304E">
        <w:rPr>
          <w:rFonts w:ascii="Arial" w:hAnsi="Arial" w:cs="Arial"/>
          <w:noProof/>
          <w:sz w:val="24"/>
          <w:szCs w:val="24"/>
          <w:lang w:eastAsia="es-MX"/>
        </w:rPr>
        <w:drawing>
          <wp:anchor distT="0" distB="0" distL="114300" distR="114300" simplePos="0" relativeHeight="251659264" behindDoc="0" locked="0" layoutInCell="1" allowOverlap="1" wp14:anchorId="5D90C372" wp14:editId="15A6C1FC">
            <wp:simplePos x="0" y="0"/>
            <wp:positionH relativeFrom="margin">
              <wp:posOffset>1475740</wp:posOffset>
            </wp:positionH>
            <wp:positionV relativeFrom="paragraph">
              <wp:posOffset>-32385</wp:posOffset>
            </wp:positionV>
            <wp:extent cx="723900" cy="828675"/>
            <wp:effectExtent l="0" t="0" r="0" b="9525"/>
            <wp:wrapNone/>
            <wp:docPr id="1" name="Imagen 1" descr="http://187.160.244.18/sistema/Data/tareas/ENEP-00027/_Actividad/_has/00000000/7.png"/>
            <wp:cNvGraphicFramePr/>
            <a:graphic xmlns:a="http://schemas.openxmlformats.org/drawingml/2006/main">
              <a:graphicData uri="http://schemas.openxmlformats.org/drawingml/2006/picture">
                <pic:pic xmlns:pic="http://schemas.openxmlformats.org/drawingml/2006/picture">
                  <pic:nvPicPr>
                    <pic:cNvPr id="1" name="Imagen 1" descr="http://187.160.244.18/sistema/Data/tareas/ENEP-00027/_Actividad/_has/00000000/7.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pic:spPr>
                </pic:pic>
              </a:graphicData>
            </a:graphic>
            <wp14:sizeRelH relativeFrom="page">
              <wp14:pctWidth>0</wp14:pctWidth>
            </wp14:sizeRelH>
            <wp14:sizeRelV relativeFrom="page">
              <wp14:pctHeight>0</wp14:pctHeight>
            </wp14:sizeRelV>
          </wp:anchor>
        </w:drawing>
      </w:r>
      <w:r w:rsidRPr="00A1304E">
        <w:rPr>
          <w:rFonts w:ascii="Arial" w:hAnsi="Arial" w:cs="Arial"/>
          <w:b/>
          <w:sz w:val="24"/>
          <w:szCs w:val="24"/>
        </w:rPr>
        <w:t>ESCUELA NORMAL DE EDUCACIÓN PREESCOLAR</w:t>
      </w:r>
    </w:p>
    <w:p w:rsidR="001A7A37" w:rsidRPr="00A1304E" w:rsidRDefault="001A7A37" w:rsidP="001A7A37">
      <w:pPr>
        <w:spacing w:after="0" w:line="276" w:lineRule="auto"/>
        <w:jc w:val="center"/>
        <w:rPr>
          <w:rFonts w:ascii="Arial" w:hAnsi="Arial" w:cs="Arial"/>
          <w:sz w:val="24"/>
          <w:szCs w:val="24"/>
        </w:rPr>
      </w:pPr>
      <w:r w:rsidRPr="00A1304E">
        <w:rPr>
          <w:rFonts w:ascii="Arial" w:hAnsi="Arial" w:cs="Arial"/>
          <w:sz w:val="24"/>
          <w:szCs w:val="24"/>
        </w:rPr>
        <w:t>Licenciatura en educación preescolar</w:t>
      </w:r>
    </w:p>
    <w:p w:rsidR="001A7A37" w:rsidRPr="00A1304E" w:rsidRDefault="001A7A37" w:rsidP="001A7A37">
      <w:pPr>
        <w:spacing w:after="0" w:line="276" w:lineRule="auto"/>
        <w:jc w:val="center"/>
        <w:rPr>
          <w:rFonts w:ascii="Arial" w:hAnsi="Arial" w:cs="Arial"/>
          <w:sz w:val="24"/>
          <w:szCs w:val="24"/>
        </w:rPr>
      </w:pPr>
      <w:r w:rsidRPr="00A1304E">
        <w:rPr>
          <w:rFonts w:ascii="Arial" w:hAnsi="Arial" w:cs="Arial"/>
          <w:sz w:val="24"/>
          <w:szCs w:val="24"/>
        </w:rPr>
        <w:t>Ciclo escolar 2020 – 2021</w:t>
      </w:r>
    </w:p>
    <w:p w:rsidR="001A7A37" w:rsidRPr="00A1304E" w:rsidRDefault="001A7A37" w:rsidP="001A7A37">
      <w:pPr>
        <w:spacing w:after="0" w:line="276" w:lineRule="auto"/>
        <w:jc w:val="center"/>
        <w:rPr>
          <w:rFonts w:ascii="Arial" w:hAnsi="Arial" w:cs="Arial"/>
          <w:sz w:val="24"/>
          <w:szCs w:val="24"/>
        </w:rPr>
      </w:pPr>
      <w:r w:rsidRPr="00A1304E">
        <w:rPr>
          <w:rFonts w:ascii="Arial" w:hAnsi="Arial" w:cs="Arial"/>
          <w:sz w:val="24"/>
          <w:szCs w:val="24"/>
        </w:rPr>
        <w:t>Sexto semestre Sección A</w:t>
      </w:r>
    </w:p>
    <w:p w:rsidR="001A7A37" w:rsidRPr="00A1304E" w:rsidRDefault="001A7A37" w:rsidP="001A7A37">
      <w:pPr>
        <w:spacing w:line="276" w:lineRule="auto"/>
        <w:jc w:val="center"/>
        <w:rPr>
          <w:rFonts w:ascii="Arial" w:hAnsi="Arial" w:cs="Arial"/>
          <w:color w:val="0070C0"/>
          <w:sz w:val="24"/>
          <w:szCs w:val="24"/>
        </w:rPr>
      </w:pPr>
    </w:p>
    <w:p w:rsidR="001A7A37" w:rsidRPr="00A1304E" w:rsidRDefault="001A7A37" w:rsidP="001A7A37">
      <w:pPr>
        <w:pStyle w:val="Ttulo3"/>
        <w:spacing w:before="30" w:after="30" w:line="276" w:lineRule="auto"/>
        <w:ind w:left="60"/>
        <w:jc w:val="center"/>
        <w:rPr>
          <w:rFonts w:ascii="Arial" w:hAnsi="Arial" w:cs="Arial"/>
          <w:color w:val="auto"/>
        </w:rPr>
      </w:pPr>
      <w:r w:rsidRPr="00A1304E">
        <w:rPr>
          <w:rFonts w:ascii="Arial" w:hAnsi="Arial" w:cs="Arial"/>
          <w:b/>
          <w:color w:val="auto"/>
        </w:rPr>
        <w:t>Curso</w:t>
      </w:r>
      <w:r w:rsidRPr="00A1304E">
        <w:rPr>
          <w:rFonts w:ascii="Arial" w:hAnsi="Arial" w:cs="Arial"/>
          <w:color w:val="auto"/>
        </w:rPr>
        <w:t xml:space="preserve">: </w:t>
      </w:r>
      <w:r w:rsidRPr="00A1304E">
        <w:rPr>
          <w:rFonts w:ascii="Arial" w:hAnsi="Arial" w:cs="Arial"/>
          <w:color w:val="auto"/>
        </w:rPr>
        <w:t>Creación literaria</w:t>
      </w:r>
    </w:p>
    <w:p w:rsidR="001A7A37" w:rsidRPr="00A1304E" w:rsidRDefault="001A7A37" w:rsidP="001A7A37">
      <w:pPr>
        <w:pStyle w:val="Ttulo3"/>
        <w:spacing w:before="30" w:after="30" w:line="276" w:lineRule="auto"/>
        <w:ind w:left="60"/>
        <w:jc w:val="center"/>
        <w:rPr>
          <w:rFonts w:ascii="Arial" w:hAnsi="Arial" w:cs="Arial"/>
          <w:color w:val="000000"/>
        </w:rPr>
      </w:pPr>
      <w:r w:rsidRPr="00A1304E">
        <w:rPr>
          <w:rFonts w:ascii="Arial" w:hAnsi="Arial" w:cs="Arial"/>
          <w:b/>
          <w:iCs/>
          <w:color w:val="auto"/>
        </w:rPr>
        <w:t>Maestro:</w:t>
      </w:r>
      <w:r w:rsidRPr="00A1304E">
        <w:rPr>
          <w:rFonts w:ascii="Arial" w:hAnsi="Arial" w:cs="Arial"/>
          <w:iCs/>
          <w:color w:val="auto"/>
        </w:rPr>
        <w:t xml:space="preserve"> </w:t>
      </w:r>
      <w:r w:rsidRPr="00A1304E">
        <w:rPr>
          <w:rFonts w:ascii="Arial" w:hAnsi="Arial" w:cs="Arial"/>
          <w:iCs/>
          <w:color w:val="auto"/>
        </w:rPr>
        <w:t>Silvia Banda Servín</w:t>
      </w:r>
    </w:p>
    <w:p w:rsidR="001A7A37" w:rsidRPr="00A1304E" w:rsidRDefault="001A7A37" w:rsidP="001A7A37">
      <w:pPr>
        <w:pStyle w:val="Ttulo2"/>
        <w:spacing w:before="75" w:beforeAutospacing="0" w:after="75" w:afterAutospacing="0" w:line="276" w:lineRule="auto"/>
        <w:rPr>
          <w:rFonts w:ascii="Arial" w:hAnsi="Arial" w:cs="Arial"/>
          <w:iCs/>
          <w:color w:val="002060"/>
          <w:sz w:val="24"/>
          <w:szCs w:val="24"/>
        </w:rPr>
      </w:pPr>
    </w:p>
    <w:p w:rsidR="001A7A37" w:rsidRPr="00A1304E" w:rsidRDefault="001A7A37" w:rsidP="0060188D">
      <w:pPr>
        <w:pStyle w:val="Ttulo2"/>
        <w:spacing w:before="75" w:after="75" w:line="276" w:lineRule="auto"/>
        <w:jc w:val="center"/>
        <w:rPr>
          <w:rFonts w:ascii="Arial" w:hAnsi="Arial" w:cs="Arial"/>
          <w:color w:val="000000"/>
          <w:sz w:val="24"/>
          <w:szCs w:val="24"/>
        </w:rPr>
      </w:pPr>
      <w:r w:rsidRPr="00A1304E">
        <w:rPr>
          <w:rFonts w:ascii="Arial" w:hAnsi="Arial" w:cs="Arial"/>
          <w:color w:val="000000"/>
          <w:sz w:val="24"/>
          <w:szCs w:val="24"/>
        </w:rPr>
        <w:t>“</w:t>
      </w:r>
      <w:r w:rsidRPr="00A1304E">
        <w:rPr>
          <w:rFonts w:ascii="Arial" w:hAnsi="Arial" w:cs="Arial"/>
          <w:color w:val="000000"/>
          <w:sz w:val="24"/>
          <w:szCs w:val="24"/>
        </w:rPr>
        <w:t>La literatura infantil desarrolla la función imaginativa del lenguaje</w:t>
      </w:r>
      <w:r w:rsidRPr="00A1304E">
        <w:rPr>
          <w:rFonts w:ascii="Arial" w:hAnsi="Arial" w:cs="Arial"/>
          <w:color w:val="000000"/>
          <w:sz w:val="24"/>
          <w:szCs w:val="24"/>
        </w:rPr>
        <w:t>”</w:t>
      </w:r>
    </w:p>
    <w:p w:rsidR="0060188D" w:rsidRPr="00A1304E" w:rsidRDefault="0060188D" w:rsidP="0060188D">
      <w:pPr>
        <w:spacing w:before="100" w:beforeAutospacing="1" w:after="100" w:afterAutospacing="1" w:line="276" w:lineRule="auto"/>
        <w:jc w:val="center"/>
        <w:rPr>
          <w:rFonts w:ascii="Arial" w:eastAsia="Times New Roman" w:hAnsi="Arial" w:cs="Arial"/>
          <w:b/>
          <w:i/>
          <w:color w:val="000000"/>
          <w:sz w:val="24"/>
          <w:szCs w:val="24"/>
          <w:lang w:eastAsia="es-MX"/>
        </w:rPr>
      </w:pPr>
      <w:r w:rsidRPr="00A1304E">
        <w:rPr>
          <w:rFonts w:ascii="Arial" w:eastAsia="Times New Roman" w:hAnsi="Arial" w:cs="Arial"/>
          <w:b/>
          <w:i/>
          <w:color w:val="000000"/>
          <w:sz w:val="24"/>
          <w:szCs w:val="24"/>
          <w:lang w:eastAsia="es-MX"/>
        </w:rPr>
        <w:t>Unidad I: Discursos literarios en la niñez</w:t>
      </w:r>
    </w:p>
    <w:p w:rsidR="0060188D" w:rsidRPr="00A1304E" w:rsidRDefault="0060188D" w:rsidP="0060188D">
      <w:pPr>
        <w:pStyle w:val="Prrafodelista"/>
        <w:numPr>
          <w:ilvl w:val="0"/>
          <w:numId w:val="1"/>
        </w:numPr>
        <w:spacing w:before="100" w:beforeAutospacing="1" w:after="100" w:afterAutospacing="1" w:line="276" w:lineRule="auto"/>
        <w:rPr>
          <w:rFonts w:ascii="Arial" w:eastAsia="Times New Roman" w:hAnsi="Arial" w:cs="Arial"/>
          <w:color w:val="000000"/>
          <w:sz w:val="24"/>
          <w:szCs w:val="24"/>
          <w:lang w:eastAsia="es-MX"/>
        </w:rPr>
      </w:pPr>
      <w:r w:rsidRPr="00A1304E">
        <w:rPr>
          <w:rFonts w:ascii="Arial" w:eastAsia="Times New Roman" w:hAnsi="Arial" w:cs="Arial"/>
          <w:color w:val="000000"/>
          <w:sz w:val="24"/>
          <w:szCs w:val="24"/>
          <w:lang w:eastAsia="es-MX"/>
        </w:rPr>
        <w:t>La conciencia de la escritura como base para la creación</w:t>
      </w:r>
    </w:p>
    <w:p w:rsidR="0060188D" w:rsidRPr="00A1304E" w:rsidRDefault="0060188D" w:rsidP="0060188D">
      <w:pPr>
        <w:pStyle w:val="Prrafodelista"/>
        <w:numPr>
          <w:ilvl w:val="0"/>
          <w:numId w:val="1"/>
        </w:numPr>
        <w:spacing w:before="100" w:beforeAutospacing="1" w:after="100" w:afterAutospacing="1" w:line="276" w:lineRule="auto"/>
        <w:rPr>
          <w:rFonts w:ascii="Arial" w:eastAsia="Times New Roman" w:hAnsi="Arial" w:cs="Arial"/>
          <w:color w:val="000000"/>
          <w:sz w:val="24"/>
          <w:szCs w:val="24"/>
          <w:lang w:eastAsia="es-MX"/>
        </w:rPr>
      </w:pPr>
      <w:r w:rsidRPr="00A1304E">
        <w:rPr>
          <w:rFonts w:ascii="Arial" w:eastAsia="Times New Roman" w:hAnsi="Arial" w:cs="Arial"/>
          <w:bCs/>
          <w:color w:val="000000"/>
          <w:sz w:val="24"/>
          <w:szCs w:val="24"/>
          <w:lang w:eastAsia="es-MX"/>
        </w:rPr>
        <w:t>La riqueza de la escritura: del léxico a las grandes historias</w:t>
      </w:r>
    </w:p>
    <w:p w:rsidR="0060188D" w:rsidRPr="00A1304E" w:rsidRDefault="0060188D" w:rsidP="0060188D">
      <w:pPr>
        <w:pStyle w:val="Prrafodelista"/>
        <w:numPr>
          <w:ilvl w:val="0"/>
          <w:numId w:val="1"/>
        </w:numPr>
        <w:spacing w:before="100" w:beforeAutospacing="1" w:after="100" w:afterAutospacing="1" w:line="276" w:lineRule="auto"/>
        <w:rPr>
          <w:rFonts w:ascii="Arial" w:eastAsia="Times New Roman" w:hAnsi="Arial" w:cs="Arial"/>
          <w:color w:val="000000"/>
          <w:sz w:val="24"/>
          <w:szCs w:val="24"/>
          <w:lang w:eastAsia="es-MX"/>
        </w:rPr>
      </w:pPr>
      <w:r w:rsidRPr="00A1304E">
        <w:rPr>
          <w:rFonts w:ascii="Arial" w:eastAsia="Times New Roman" w:hAnsi="Arial" w:cs="Arial"/>
          <w:bCs/>
          <w:color w:val="000000"/>
          <w:sz w:val="24"/>
          <w:szCs w:val="24"/>
          <w:lang w:eastAsia="es-MX"/>
        </w:rPr>
        <w:t>Cómo acercarse a la literatura en la niñez</w:t>
      </w:r>
    </w:p>
    <w:p w:rsidR="0060188D" w:rsidRPr="00A1304E" w:rsidRDefault="0060188D" w:rsidP="0060188D">
      <w:pPr>
        <w:pStyle w:val="Prrafodelista"/>
        <w:spacing w:before="100" w:beforeAutospacing="1" w:after="100" w:afterAutospacing="1" w:line="276" w:lineRule="auto"/>
        <w:rPr>
          <w:rFonts w:ascii="Arial" w:eastAsia="Times New Roman" w:hAnsi="Arial" w:cs="Arial"/>
          <w:color w:val="000000"/>
          <w:sz w:val="24"/>
          <w:szCs w:val="24"/>
          <w:lang w:eastAsia="es-MX"/>
        </w:rPr>
      </w:pPr>
    </w:p>
    <w:p w:rsidR="001A7A37" w:rsidRPr="00A1304E" w:rsidRDefault="001A7A37" w:rsidP="001A7A37">
      <w:pPr>
        <w:spacing w:before="100" w:beforeAutospacing="1" w:after="100" w:afterAutospacing="1" w:line="276" w:lineRule="auto"/>
        <w:jc w:val="center"/>
        <w:rPr>
          <w:rFonts w:ascii="Arial" w:eastAsia="Times New Roman" w:hAnsi="Arial" w:cs="Arial"/>
          <w:color w:val="000000"/>
          <w:sz w:val="24"/>
          <w:szCs w:val="24"/>
          <w:lang w:eastAsia="es-MX"/>
        </w:rPr>
      </w:pPr>
      <w:r w:rsidRPr="00A1304E">
        <w:rPr>
          <w:rFonts w:ascii="Arial" w:eastAsia="Times New Roman" w:hAnsi="Arial" w:cs="Arial"/>
          <w:b/>
          <w:color w:val="000000"/>
          <w:sz w:val="24"/>
          <w:szCs w:val="24"/>
          <w:lang w:eastAsia="es-MX"/>
        </w:rPr>
        <w:t>Nombre de la alumna:</w:t>
      </w:r>
      <w:r w:rsidRPr="00A1304E">
        <w:rPr>
          <w:rFonts w:ascii="Arial" w:eastAsia="Times New Roman" w:hAnsi="Arial" w:cs="Arial"/>
          <w:color w:val="000000"/>
          <w:sz w:val="24"/>
          <w:szCs w:val="24"/>
          <w:lang w:eastAsia="es-MX"/>
        </w:rPr>
        <w:t xml:space="preserve"> Daiva Ramírez Treviño    </w:t>
      </w:r>
    </w:p>
    <w:p w:rsidR="001A7A37" w:rsidRPr="00A1304E" w:rsidRDefault="001A7A37" w:rsidP="001A7A37">
      <w:pPr>
        <w:spacing w:before="100" w:beforeAutospacing="1" w:after="100" w:afterAutospacing="1" w:line="276" w:lineRule="auto"/>
        <w:jc w:val="center"/>
        <w:rPr>
          <w:rFonts w:ascii="Arial" w:eastAsia="Times New Roman" w:hAnsi="Arial" w:cs="Arial"/>
          <w:color w:val="000000"/>
          <w:sz w:val="24"/>
          <w:szCs w:val="24"/>
          <w:lang w:eastAsia="es-MX"/>
        </w:rPr>
      </w:pPr>
      <w:r w:rsidRPr="00A1304E">
        <w:rPr>
          <w:rFonts w:ascii="Arial" w:eastAsia="Times New Roman" w:hAnsi="Arial" w:cs="Arial"/>
          <w:b/>
          <w:color w:val="000000"/>
          <w:sz w:val="24"/>
          <w:szCs w:val="24"/>
          <w:lang w:eastAsia="es-MX"/>
        </w:rPr>
        <w:t>Grado y Sección</w:t>
      </w:r>
      <w:r w:rsidRPr="00A1304E">
        <w:rPr>
          <w:rFonts w:ascii="Arial" w:eastAsia="Times New Roman" w:hAnsi="Arial" w:cs="Arial"/>
          <w:color w:val="000000"/>
          <w:sz w:val="24"/>
          <w:szCs w:val="24"/>
          <w:lang w:eastAsia="es-MX"/>
        </w:rPr>
        <w:t>: 3 “A”</w:t>
      </w:r>
    </w:p>
    <w:p w:rsidR="001A7A37" w:rsidRPr="00A1304E" w:rsidRDefault="001A7A37" w:rsidP="001A7A37">
      <w:pPr>
        <w:spacing w:after="0" w:line="276" w:lineRule="auto"/>
        <w:jc w:val="center"/>
        <w:rPr>
          <w:rFonts w:ascii="Arial" w:eastAsia="Times New Roman" w:hAnsi="Arial" w:cs="Arial"/>
          <w:color w:val="000000"/>
          <w:sz w:val="24"/>
          <w:szCs w:val="24"/>
          <w:lang w:eastAsia="es-MX"/>
        </w:rPr>
      </w:pPr>
      <w:r w:rsidRPr="00A1304E">
        <w:rPr>
          <w:rFonts w:ascii="Arial" w:hAnsi="Arial" w:cs="Arial"/>
          <w:sz w:val="24"/>
          <w:szCs w:val="24"/>
        </w:rPr>
        <w:t>Saltillo, Coahuila                                                        Marzo,</w:t>
      </w:r>
      <w:r w:rsidRPr="00A1304E">
        <w:rPr>
          <w:rFonts w:ascii="Arial" w:hAnsi="Arial" w:cs="Arial"/>
          <w:sz w:val="24"/>
          <w:szCs w:val="24"/>
        </w:rPr>
        <w:t xml:space="preserve"> 2021</w:t>
      </w:r>
    </w:p>
    <w:p w:rsidR="000C5F01" w:rsidRDefault="000C5F01"/>
    <w:p w:rsidR="0060188D" w:rsidRDefault="0060188D">
      <w:pPr>
        <w:rPr>
          <w:b/>
        </w:rPr>
      </w:pPr>
    </w:p>
    <w:p w:rsidR="0060188D" w:rsidRDefault="0060188D">
      <w:pPr>
        <w:rPr>
          <w:b/>
        </w:rPr>
      </w:pPr>
      <w:r>
        <w:rPr>
          <w:b/>
          <w:noProof/>
          <w:lang w:eastAsia="es-MX"/>
        </w:rPr>
        <w:lastRenderedPageBreak/>
        <w:drawing>
          <wp:inline distT="0" distB="0" distL="0" distR="0">
            <wp:extent cx="8743950" cy="5029200"/>
            <wp:effectExtent l="0" t="19050" r="19050" b="381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91802" w:rsidRDefault="00A1304E">
      <w:r>
        <w:rPr>
          <w:noProof/>
          <w:lang w:eastAsia="es-MX"/>
        </w:rPr>
        <w:lastRenderedPageBreak/>
        <w:drawing>
          <wp:inline distT="0" distB="0" distL="0" distR="0">
            <wp:extent cx="8896350" cy="6000750"/>
            <wp:effectExtent l="38100" t="0" r="19050" b="1905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91802" w:rsidRDefault="00091802"/>
    <w:p w:rsidR="00091802" w:rsidRPr="00A1304E" w:rsidRDefault="00091802">
      <w:pPr>
        <w:rPr>
          <w:rFonts w:ascii="Arial" w:hAnsi="Arial" w:cs="Arial"/>
          <w:b/>
          <w:sz w:val="24"/>
          <w:szCs w:val="24"/>
        </w:rPr>
      </w:pPr>
      <w:r w:rsidRPr="00A1304E">
        <w:rPr>
          <w:rFonts w:ascii="Arial" w:hAnsi="Arial" w:cs="Arial"/>
          <w:b/>
          <w:sz w:val="24"/>
          <w:szCs w:val="24"/>
        </w:rPr>
        <w:t>CONCLUSIÓN</w:t>
      </w:r>
    </w:p>
    <w:p w:rsidR="0067631B" w:rsidRDefault="00091802">
      <w:pPr>
        <w:rPr>
          <w:rFonts w:ascii="Arial" w:hAnsi="Arial" w:cs="Arial"/>
          <w:sz w:val="24"/>
          <w:szCs w:val="24"/>
        </w:rPr>
      </w:pPr>
      <w:r w:rsidRPr="00A1304E">
        <w:rPr>
          <w:rFonts w:ascii="Arial" w:hAnsi="Arial" w:cs="Arial"/>
          <w:sz w:val="24"/>
          <w:szCs w:val="24"/>
        </w:rPr>
        <w:t>La literatura es de suma importancia, por lo cual los centros educativos deben permitir a sus alumnos desarrollarla no solo centrándose en la lectura y es</w:t>
      </w:r>
      <w:r w:rsidR="0067631B">
        <w:rPr>
          <w:rFonts w:ascii="Arial" w:hAnsi="Arial" w:cs="Arial"/>
          <w:sz w:val="24"/>
          <w:szCs w:val="24"/>
        </w:rPr>
        <w:t xml:space="preserve">critura; sino que mediante ella los alumnos </w:t>
      </w:r>
      <w:r w:rsidRPr="00A1304E">
        <w:rPr>
          <w:rFonts w:ascii="Arial" w:hAnsi="Arial" w:cs="Arial"/>
          <w:sz w:val="24"/>
          <w:szCs w:val="24"/>
        </w:rPr>
        <w:t>puedan conocer su contexto social y cultural, siendo una actividad de recreación. Que sean capaces de expresarse, desarrollar su creatividad (donde ponga en juego la fantasía e imaginación)</w:t>
      </w:r>
      <w:r w:rsidR="00A1304E">
        <w:rPr>
          <w:rFonts w:ascii="Arial" w:hAnsi="Arial" w:cs="Arial"/>
          <w:sz w:val="24"/>
          <w:szCs w:val="24"/>
        </w:rPr>
        <w:t xml:space="preserve"> </w:t>
      </w:r>
      <w:r w:rsidRPr="00A1304E">
        <w:rPr>
          <w:rFonts w:ascii="Arial" w:hAnsi="Arial" w:cs="Arial"/>
          <w:sz w:val="24"/>
          <w:szCs w:val="24"/>
        </w:rPr>
        <w:t>y utilizarla como una herramienta para obtener información e incorporarla al mundo.  Pero sobre todo que cree una identidad propia</w:t>
      </w:r>
      <w:r w:rsidR="00A1304E">
        <w:rPr>
          <w:rFonts w:ascii="Arial" w:hAnsi="Arial" w:cs="Arial"/>
          <w:sz w:val="24"/>
          <w:szCs w:val="24"/>
        </w:rPr>
        <w:t xml:space="preserve"> mediante la socialización</w:t>
      </w:r>
      <w:r w:rsidRPr="00A1304E">
        <w:rPr>
          <w:rFonts w:ascii="Arial" w:hAnsi="Arial" w:cs="Arial"/>
          <w:sz w:val="24"/>
          <w:szCs w:val="24"/>
        </w:rPr>
        <w:t xml:space="preserve">. </w:t>
      </w:r>
    </w:p>
    <w:p w:rsidR="00A1304E" w:rsidRDefault="0067631B">
      <w:pPr>
        <w:rPr>
          <w:rFonts w:ascii="Arial" w:hAnsi="Arial" w:cs="Arial"/>
          <w:sz w:val="24"/>
          <w:szCs w:val="24"/>
        </w:rPr>
      </w:pPr>
      <w:r>
        <w:rPr>
          <w:rFonts w:ascii="Arial" w:hAnsi="Arial" w:cs="Arial"/>
          <w:sz w:val="24"/>
          <w:szCs w:val="24"/>
        </w:rPr>
        <w:t xml:space="preserve">La literatura es una herramienta para la sociedad, con la cual </w:t>
      </w:r>
      <w:r w:rsidR="00812E23">
        <w:rPr>
          <w:rFonts w:ascii="Arial" w:hAnsi="Arial" w:cs="Arial"/>
          <w:sz w:val="24"/>
          <w:szCs w:val="24"/>
        </w:rPr>
        <w:t xml:space="preserve">se </w:t>
      </w:r>
      <w:r>
        <w:rPr>
          <w:rFonts w:ascii="Arial" w:hAnsi="Arial" w:cs="Arial"/>
          <w:sz w:val="24"/>
          <w:szCs w:val="24"/>
        </w:rPr>
        <w:t xml:space="preserve">puede ser </w:t>
      </w:r>
      <w:r w:rsidR="00812E23">
        <w:rPr>
          <w:rFonts w:ascii="Arial" w:hAnsi="Arial" w:cs="Arial"/>
          <w:sz w:val="24"/>
          <w:szCs w:val="24"/>
        </w:rPr>
        <w:t>autónomo</w:t>
      </w:r>
      <w:r>
        <w:rPr>
          <w:rFonts w:ascii="Arial" w:hAnsi="Arial" w:cs="Arial"/>
          <w:sz w:val="24"/>
          <w:szCs w:val="24"/>
        </w:rPr>
        <w:t xml:space="preserve"> e ir más allá, por lo cual considero de suma importancia como docentes </w:t>
      </w:r>
      <w:r w:rsidR="00812E23">
        <w:rPr>
          <w:rFonts w:ascii="Arial" w:hAnsi="Arial" w:cs="Arial"/>
          <w:sz w:val="24"/>
          <w:szCs w:val="24"/>
        </w:rPr>
        <w:t xml:space="preserve">implementarla en edad temprana, siendo esta algo recreativo y no forzado. Creando un ambiente agradable en el cual el alumno se pueda desarrollar. </w:t>
      </w:r>
      <w:bookmarkStart w:id="0" w:name="_GoBack"/>
      <w:bookmarkEnd w:id="0"/>
    </w:p>
    <w:p w:rsidR="00A1304E" w:rsidRPr="00A1304E" w:rsidRDefault="00A1304E" w:rsidP="00A1304E">
      <w:pPr>
        <w:jc w:val="center"/>
        <w:rPr>
          <w:rFonts w:ascii="Arial" w:hAnsi="Arial" w:cs="Arial"/>
          <w:sz w:val="24"/>
          <w:szCs w:val="24"/>
        </w:rPr>
      </w:pPr>
      <w:r>
        <w:rPr>
          <w:noProof/>
          <w:lang w:eastAsia="es-MX"/>
        </w:rPr>
        <w:drawing>
          <wp:inline distT="0" distB="0" distL="0" distR="0">
            <wp:extent cx="3190628" cy="3211830"/>
            <wp:effectExtent l="0" t="0" r="0" b="7620"/>
            <wp:docPr id="4" name="Imagen 4" descr="Literatura Infantil Archives - Actividades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ratura Infantil Archives - Actividades infanti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9037" cy="3230362"/>
                    </a:xfrm>
                    <a:prstGeom prst="rect">
                      <a:avLst/>
                    </a:prstGeom>
                    <a:noFill/>
                    <a:ln>
                      <a:noFill/>
                    </a:ln>
                  </pic:spPr>
                </pic:pic>
              </a:graphicData>
            </a:graphic>
          </wp:inline>
        </w:drawing>
      </w:r>
      <w:r>
        <w:rPr>
          <w:noProof/>
          <w:lang w:eastAsia="es-MX"/>
        </w:rPr>
        <w:t xml:space="preserve"> </w:t>
      </w:r>
      <w:r>
        <w:rPr>
          <w:noProof/>
          <w:lang w:eastAsia="es-MX"/>
        </w:rPr>
        <w:drawing>
          <wp:inline distT="0" distB="0" distL="0" distR="0">
            <wp:extent cx="3371850" cy="3209925"/>
            <wp:effectExtent l="0" t="0" r="0" b="9525"/>
            <wp:docPr id="5" name="Imagen 5" descr="Concepto de Literatura Infantil y Juvenil - PORTFOLIO DE LENGUA Y LITER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cepto de Literatura Infantil y Juvenil - PORTFOLIO DE LENGUA Y LITERATUR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1850" cy="3209925"/>
                    </a:xfrm>
                    <a:prstGeom prst="rect">
                      <a:avLst/>
                    </a:prstGeom>
                    <a:noFill/>
                    <a:ln>
                      <a:noFill/>
                    </a:ln>
                  </pic:spPr>
                </pic:pic>
              </a:graphicData>
            </a:graphic>
          </wp:inline>
        </w:drawing>
      </w:r>
    </w:p>
    <w:sectPr w:rsidR="00A1304E" w:rsidRPr="00A1304E" w:rsidSect="00A90565">
      <w:pgSz w:w="15840" w:h="12240" w:orient="landscape"/>
      <w:pgMar w:top="1701" w:right="1417" w:bottom="1701" w:left="1417" w:header="708" w:footer="708"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F7CA4"/>
    <w:multiLevelType w:val="hybridMultilevel"/>
    <w:tmpl w:val="067AC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37"/>
    <w:rsid w:val="00091802"/>
    <w:rsid w:val="000C5F01"/>
    <w:rsid w:val="001623F6"/>
    <w:rsid w:val="001A7A37"/>
    <w:rsid w:val="00241488"/>
    <w:rsid w:val="003053CC"/>
    <w:rsid w:val="003A67E2"/>
    <w:rsid w:val="003F6B53"/>
    <w:rsid w:val="0047352A"/>
    <w:rsid w:val="0060188D"/>
    <w:rsid w:val="0067631B"/>
    <w:rsid w:val="00751F37"/>
    <w:rsid w:val="00812E23"/>
    <w:rsid w:val="008905DE"/>
    <w:rsid w:val="00A1304E"/>
    <w:rsid w:val="00A8616B"/>
    <w:rsid w:val="00A90565"/>
    <w:rsid w:val="00B66F37"/>
    <w:rsid w:val="00C21B93"/>
    <w:rsid w:val="00D1597E"/>
    <w:rsid w:val="00D27820"/>
    <w:rsid w:val="00E36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A4A8"/>
  <w15:chartTrackingRefBased/>
  <w15:docId w15:val="{7840A5CB-2F2B-4C0D-A4CD-39A55C87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unhideWhenUsed/>
    <w:qFormat/>
    <w:rsid w:val="001A7A3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1A7A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A7A3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1A7A37"/>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60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696">
      <w:bodyDiv w:val="1"/>
      <w:marLeft w:val="0"/>
      <w:marRight w:val="0"/>
      <w:marTop w:val="0"/>
      <w:marBottom w:val="0"/>
      <w:divBdr>
        <w:top w:val="none" w:sz="0" w:space="0" w:color="auto"/>
        <w:left w:val="none" w:sz="0" w:space="0" w:color="auto"/>
        <w:bottom w:val="none" w:sz="0" w:space="0" w:color="auto"/>
        <w:right w:val="none" w:sz="0" w:space="0" w:color="auto"/>
      </w:divBdr>
    </w:div>
    <w:div w:id="204752500">
      <w:bodyDiv w:val="1"/>
      <w:marLeft w:val="0"/>
      <w:marRight w:val="0"/>
      <w:marTop w:val="0"/>
      <w:marBottom w:val="0"/>
      <w:divBdr>
        <w:top w:val="none" w:sz="0" w:space="0" w:color="auto"/>
        <w:left w:val="none" w:sz="0" w:space="0" w:color="auto"/>
        <w:bottom w:val="none" w:sz="0" w:space="0" w:color="auto"/>
        <w:right w:val="none" w:sz="0" w:space="0" w:color="auto"/>
      </w:divBdr>
      <w:divsChild>
        <w:div w:id="2015722000">
          <w:marLeft w:val="0"/>
          <w:marRight w:val="0"/>
          <w:marTop w:val="0"/>
          <w:marBottom w:val="0"/>
          <w:divBdr>
            <w:top w:val="none" w:sz="0" w:space="0" w:color="auto"/>
            <w:left w:val="none" w:sz="0" w:space="0" w:color="auto"/>
            <w:bottom w:val="none" w:sz="0" w:space="0" w:color="auto"/>
            <w:right w:val="none" w:sz="0" w:space="0" w:color="auto"/>
          </w:divBdr>
        </w:div>
        <w:div w:id="1393651808">
          <w:marLeft w:val="0"/>
          <w:marRight w:val="0"/>
          <w:marTop w:val="0"/>
          <w:marBottom w:val="0"/>
          <w:divBdr>
            <w:top w:val="none" w:sz="0" w:space="0" w:color="auto"/>
            <w:left w:val="none" w:sz="0" w:space="0" w:color="auto"/>
            <w:bottom w:val="none" w:sz="0" w:space="0" w:color="auto"/>
            <w:right w:val="none" w:sz="0" w:space="0" w:color="auto"/>
          </w:divBdr>
        </w:div>
        <w:div w:id="2141529655">
          <w:marLeft w:val="0"/>
          <w:marRight w:val="0"/>
          <w:marTop w:val="0"/>
          <w:marBottom w:val="0"/>
          <w:divBdr>
            <w:top w:val="none" w:sz="0" w:space="0" w:color="auto"/>
            <w:left w:val="none" w:sz="0" w:space="0" w:color="auto"/>
            <w:bottom w:val="none" w:sz="0" w:space="0" w:color="auto"/>
            <w:right w:val="none" w:sz="0" w:space="0" w:color="auto"/>
          </w:divBdr>
          <w:divsChild>
            <w:div w:id="416243835">
              <w:marLeft w:val="0"/>
              <w:marRight w:val="0"/>
              <w:marTop w:val="0"/>
              <w:marBottom w:val="0"/>
              <w:divBdr>
                <w:top w:val="none" w:sz="0" w:space="0" w:color="auto"/>
                <w:left w:val="none" w:sz="0" w:space="0" w:color="auto"/>
                <w:bottom w:val="none" w:sz="0" w:space="0" w:color="auto"/>
                <w:right w:val="none" w:sz="0" w:space="0" w:color="auto"/>
              </w:divBdr>
              <w:divsChild>
                <w:div w:id="1703507980">
                  <w:marLeft w:val="0"/>
                  <w:marRight w:val="0"/>
                  <w:marTop w:val="0"/>
                  <w:marBottom w:val="0"/>
                  <w:divBdr>
                    <w:top w:val="none" w:sz="0" w:space="0" w:color="auto"/>
                    <w:left w:val="none" w:sz="0" w:space="0" w:color="auto"/>
                    <w:bottom w:val="none" w:sz="0" w:space="0" w:color="auto"/>
                    <w:right w:val="none" w:sz="0" w:space="0" w:color="auto"/>
                  </w:divBdr>
                  <w:divsChild>
                    <w:div w:id="1140533974">
                      <w:marLeft w:val="0"/>
                      <w:marRight w:val="0"/>
                      <w:marTop w:val="0"/>
                      <w:marBottom w:val="0"/>
                      <w:divBdr>
                        <w:top w:val="none" w:sz="0" w:space="0" w:color="auto"/>
                        <w:left w:val="none" w:sz="0" w:space="0" w:color="auto"/>
                        <w:bottom w:val="none" w:sz="0" w:space="0" w:color="auto"/>
                        <w:right w:val="none" w:sz="0" w:space="0" w:color="auto"/>
                      </w:divBdr>
                    </w:div>
                    <w:div w:id="1714889987">
                      <w:marLeft w:val="0"/>
                      <w:marRight w:val="0"/>
                      <w:marTop w:val="0"/>
                      <w:marBottom w:val="0"/>
                      <w:divBdr>
                        <w:top w:val="none" w:sz="0" w:space="0" w:color="auto"/>
                        <w:left w:val="none" w:sz="0" w:space="0" w:color="auto"/>
                        <w:bottom w:val="none" w:sz="0" w:space="0" w:color="auto"/>
                        <w:right w:val="none" w:sz="0" w:space="0" w:color="auto"/>
                      </w:divBdr>
                    </w:div>
                    <w:div w:id="136840453">
                      <w:marLeft w:val="0"/>
                      <w:marRight w:val="0"/>
                      <w:marTop w:val="0"/>
                      <w:marBottom w:val="0"/>
                      <w:divBdr>
                        <w:top w:val="none" w:sz="0" w:space="0" w:color="auto"/>
                        <w:left w:val="none" w:sz="0" w:space="0" w:color="auto"/>
                        <w:bottom w:val="none" w:sz="0" w:space="0" w:color="auto"/>
                        <w:right w:val="none" w:sz="0" w:space="0" w:color="auto"/>
                      </w:divBdr>
                    </w:div>
                    <w:div w:id="566040694">
                      <w:marLeft w:val="0"/>
                      <w:marRight w:val="0"/>
                      <w:marTop w:val="0"/>
                      <w:marBottom w:val="0"/>
                      <w:divBdr>
                        <w:top w:val="none" w:sz="0" w:space="0" w:color="auto"/>
                        <w:left w:val="none" w:sz="0" w:space="0" w:color="auto"/>
                        <w:bottom w:val="none" w:sz="0" w:space="0" w:color="auto"/>
                        <w:right w:val="none" w:sz="0" w:space="0" w:color="auto"/>
                      </w:divBdr>
                    </w:div>
                    <w:div w:id="19771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1.png"/><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20E0D7-430B-4717-BCE6-6C6E137A1BA5}"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s-ES"/>
        </a:p>
      </dgm:t>
    </dgm:pt>
    <dgm:pt modelId="{1E7A1ACA-D2ED-4A71-B62A-33454EB033BF}">
      <dgm:prSet phldrT="[Texto]" custT="1"/>
      <dgm:spPr/>
      <dgm:t>
        <a:bodyPr/>
        <a:lstStyle/>
        <a:p>
          <a:r>
            <a:rPr lang="es-MX" sz="1100" b="1">
              <a:latin typeface="Arial" panose="020B0604020202020204" pitchFamily="34" charset="0"/>
              <a:cs typeface="Arial" panose="020B0604020202020204" pitchFamily="34" charset="0"/>
            </a:rPr>
            <a:t>INTRODUCCIÓN </a:t>
          </a:r>
          <a:endParaRPr lang="es-ES" sz="1100">
            <a:latin typeface="Arial" panose="020B0604020202020204" pitchFamily="34" charset="0"/>
            <a:cs typeface="Arial" panose="020B0604020202020204" pitchFamily="34" charset="0"/>
          </a:endParaRPr>
        </a:p>
      </dgm:t>
    </dgm:pt>
    <dgm:pt modelId="{F3533B73-6082-4A62-8A26-8B5EBBDA2C12}" type="parTrans" cxnId="{5A9F9726-1179-446C-8E7D-7AB684C97B2E}">
      <dgm:prSet/>
      <dgm:spPr/>
      <dgm:t>
        <a:bodyPr/>
        <a:lstStyle/>
        <a:p>
          <a:endParaRPr lang="es-ES" sz="1100">
            <a:latin typeface="Arial" panose="020B0604020202020204" pitchFamily="34" charset="0"/>
            <a:cs typeface="Arial" panose="020B0604020202020204" pitchFamily="34" charset="0"/>
          </a:endParaRPr>
        </a:p>
      </dgm:t>
    </dgm:pt>
    <dgm:pt modelId="{9DA94403-7421-442B-9186-360F99A1B5BB}" type="sibTrans" cxnId="{5A9F9726-1179-446C-8E7D-7AB684C97B2E}">
      <dgm:prSet/>
      <dgm:spPr/>
      <dgm:t>
        <a:bodyPr/>
        <a:lstStyle/>
        <a:p>
          <a:endParaRPr lang="es-ES" sz="1100">
            <a:latin typeface="Arial" panose="020B0604020202020204" pitchFamily="34" charset="0"/>
            <a:cs typeface="Arial" panose="020B0604020202020204" pitchFamily="34" charset="0"/>
          </a:endParaRPr>
        </a:p>
      </dgm:t>
    </dgm:pt>
    <dgm:pt modelId="{C7815E51-98D1-45A9-AC32-8DA32E31A71A}">
      <dgm:prSet phldrT="[Texto]" custT="1"/>
      <dgm:spPr/>
      <dgm:t>
        <a:bodyPr/>
        <a:lstStyle/>
        <a:p>
          <a:r>
            <a:rPr lang="es-MX" sz="1100">
              <a:latin typeface="Arial" panose="020B0604020202020204" pitchFamily="34" charset="0"/>
              <a:cs typeface="Arial" panose="020B0604020202020204" pitchFamily="34" charset="0"/>
            </a:rPr>
            <a:t>La literatura desarrolla la función imaginativa del lenguaje y forma lectores autónomos. </a:t>
          </a:r>
          <a:endParaRPr lang="es-ES" sz="1100">
            <a:latin typeface="Arial" panose="020B0604020202020204" pitchFamily="34" charset="0"/>
            <a:cs typeface="Arial" panose="020B0604020202020204" pitchFamily="34" charset="0"/>
          </a:endParaRPr>
        </a:p>
      </dgm:t>
    </dgm:pt>
    <dgm:pt modelId="{85248138-FCD1-4130-B073-E411D6E408A1}" type="parTrans" cxnId="{D1307EB6-7C70-4E62-9166-867DA47319B9}">
      <dgm:prSet/>
      <dgm:spPr/>
      <dgm:t>
        <a:bodyPr/>
        <a:lstStyle/>
        <a:p>
          <a:endParaRPr lang="es-ES" sz="1100">
            <a:latin typeface="Arial" panose="020B0604020202020204" pitchFamily="34" charset="0"/>
            <a:cs typeface="Arial" panose="020B0604020202020204" pitchFamily="34" charset="0"/>
          </a:endParaRPr>
        </a:p>
      </dgm:t>
    </dgm:pt>
    <dgm:pt modelId="{2A842B7B-A0CC-4CA1-AB95-5F4974AE7951}" type="sibTrans" cxnId="{D1307EB6-7C70-4E62-9166-867DA47319B9}">
      <dgm:prSet/>
      <dgm:spPr/>
      <dgm:t>
        <a:bodyPr/>
        <a:lstStyle/>
        <a:p>
          <a:endParaRPr lang="es-ES" sz="1100">
            <a:latin typeface="Arial" panose="020B0604020202020204" pitchFamily="34" charset="0"/>
            <a:cs typeface="Arial" panose="020B0604020202020204" pitchFamily="34" charset="0"/>
          </a:endParaRPr>
        </a:p>
      </dgm:t>
    </dgm:pt>
    <dgm:pt modelId="{6DD60FF5-EB8F-46B6-85F8-65ADBFCDA6F3}">
      <dgm:prSet phldrT="[Texto]" custT="1"/>
      <dgm:spPr/>
      <dgm:t>
        <a:bodyPr/>
        <a:lstStyle/>
        <a:p>
          <a:r>
            <a:rPr lang="es-MX" sz="1100" b="1">
              <a:latin typeface="Arial" panose="020B0604020202020204" pitchFamily="34" charset="0"/>
              <a:cs typeface="Arial" panose="020B0604020202020204" pitchFamily="34" charset="0"/>
            </a:rPr>
            <a:t>NUEVA VISIÓN EDUCATIVA </a:t>
          </a:r>
          <a:endParaRPr lang="es-ES" sz="1100">
            <a:latin typeface="Arial" panose="020B0604020202020204" pitchFamily="34" charset="0"/>
            <a:cs typeface="Arial" panose="020B0604020202020204" pitchFamily="34" charset="0"/>
          </a:endParaRPr>
        </a:p>
      </dgm:t>
    </dgm:pt>
    <dgm:pt modelId="{C2543915-F98F-4AE6-A0A7-1E24B34BD3F0}" type="parTrans" cxnId="{CD985EE9-A5C1-4DB7-B97E-2A5809A0BD36}">
      <dgm:prSet/>
      <dgm:spPr/>
      <dgm:t>
        <a:bodyPr/>
        <a:lstStyle/>
        <a:p>
          <a:endParaRPr lang="es-ES" sz="1100">
            <a:latin typeface="Arial" panose="020B0604020202020204" pitchFamily="34" charset="0"/>
            <a:cs typeface="Arial" panose="020B0604020202020204" pitchFamily="34" charset="0"/>
          </a:endParaRPr>
        </a:p>
      </dgm:t>
    </dgm:pt>
    <dgm:pt modelId="{B22DDA7D-0DCB-4034-8708-228B26B2D013}" type="sibTrans" cxnId="{CD985EE9-A5C1-4DB7-B97E-2A5809A0BD36}">
      <dgm:prSet/>
      <dgm:spPr/>
      <dgm:t>
        <a:bodyPr/>
        <a:lstStyle/>
        <a:p>
          <a:endParaRPr lang="es-ES" sz="1100">
            <a:latin typeface="Arial" panose="020B0604020202020204" pitchFamily="34" charset="0"/>
            <a:cs typeface="Arial" panose="020B0604020202020204" pitchFamily="34" charset="0"/>
          </a:endParaRPr>
        </a:p>
      </dgm:t>
    </dgm:pt>
    <dgm:pt modelId="{460AA6C9-0FF7-4ACD-AD2B-61A671E08690}">
      <dgm:prSet phldrT="[Texto]" custT="1"/>
      <dgm:spPr/>
      <dgm:t>
        <a:bodyPr/>
        <a:lstStyle/>
        <a:p>
          <a:r>
            <a:rPr lang="es-MX" sz="1100">
              <a:latin typeface="Arial" panose="020B0604020202020204" pitchFamily="34" charset="0"/>
              <a:cs typeface="Arial" panose="020B0604020202020204" pitchFamily="34" charset="0"/>
            </a:rPr>
            <a:t>Educación holística (como un todo), integral, sistémica. Donde se promueven escenarios de aprendizaje con situaciones concretas, que facilite la cooperación como elemento social. </a:t>
          </a:r>
          <a:endParaRPr lang="es-ES" sz="1100">
            <a:latin typeface="Arial" panose="020B0604020202020204" pitchFamily="34" charset="0"/>
            <a:cs typeface="Arial" panose="020B0604020202020204" pitchFamily="34" charset="0"/>
          </a:endParaRPr>
        </a:p>
      </dgm:t>
    </dgm:pt>
    <dgm:pt modelId="{BC9FFC9B-ACF7-4AE5-B347-45A074B529A4}" type="parTrans" cxnId="{F6FB0675-1D45-4228-ADB1-0A4C7062E773}">
      <dgm:prSet/>
      <dgm:spPr/>
      <dgm:t>
        <a:bodyPr/>
        <a:lstStyle/>
        <a:p>
          <a:endParaRPr lang="es-ES" sz="1100">
            <a:latin typeface="Arial" panose="020B0604020202020204" pitchFamily="34" charset="0"/>
            <a:cs typeface="Arial" panose="020B0604020202020204" pitchFamily="34" charset="0"/>
          </a:endParaRPr>
        </a:p>
      </dgm:t>
    </dgm:pt>
    <dgm:pt modelId="{116C87F0-1A44-4E14-B5A9-E79F817DF1C5}" type="sibTrans" cxnId="{F6FB0675-1D45-4228-ADB1-0A4C7062E773}">
      <dgm:prSet/>
      <dgm:spPr/>
      <dgm:t>
        <a:bodyPr/>
        <a:lstStyle/>
        <a:p>
          <a:endParaRPr lang="es-ES" sz="1100">
            <a:latin typeface="Arial" panose="020B0604020202020204" pitchFamily="34" charset="0"/>
            <a:cs typeface="Arial" panose="020B0604020202020204" pitchFamily="34" charset="0"/>
          </a:endParaRPr>
        </a:p>
      </dgm:t>
    </dgm:pt>
    <dgm:pt modelId="{8E15E035-963E-48D0-9AD3-21934A243931}">
      <dgm:prSet phldrT="[Texto]" custT="1"/>
      <dgm:spPr/>
      <dgm:t>
        <a:bodyPr/>
        <a:lstStyle/>
        <a:p>
          <a:r>
            <a:rPr lang="es-MX" sz="1100" b="1">
              <a:latin typeface="Arial" panose="020B0604020202020204" pitchFamily="34" charset="0"/>
              <a:cs typeface="Arial" panose="020B0604020202020204" pitchFamily="34" charset="0"/>
            </a:rPr>
            <a:t>EJE TRANSVERSAL LENGUAJE</a:t>
          </a:r>
          <a:endParaRPr lang="es-ES" sz="1100">
            <a:latin typeface="Arial" panose="020B0604020202020204" pitchFamily="34" charset="0"/>
            <a:cs typeface="Arial" panose="020B0604020202020204" pitchFamily="34" charset="0"/>
          </a:endParaRPr>
        </a:p>
      </dgm:t>
    </dgm:pt>
    <dgm:pt modelId="{E7F21CF0-CD24-4A6F-ACC4-D5F044DF0052}" type="parTrans" cxnId="{03075434-6371-4EE3-9B0C-F0A7833A4498}">
      <dgm:prSet/>
      <dgm:spPr/>
      <dgm:t>
        <a:bodyPr/>
        <a:lstStyle/>
        <a:p>
          <a:endParaRPr lang="es-ES" sz="1100">
            <a:latin typeface="Arial" panose="020B0604020202020204" pitchFamily="34" charset="0"/>
            <a:cs typeface="Arial" panose="020B0604020202020204" pitchFamily="34" charset="0"/>
          </a:endParaRPr>
        </a:p>
      </dgm:t>
    </dgm:pt>
    <dgm:pt modelId="{F2B1F492-89DA-4B65-B0A7-349DA6E1279D}" type="sibTrans" cxnId="{03075434-6371-4EE3-9B0C-F0A7833A4498}">
      <dgm:prSet/>
      <dgm:spPr/>
      <dgm:t>
        <a:bodyPr/>
        <a:lstStyle/>
        <a:p>
          <a:endParaRPr lang="es-ES" sz="1100">
            <a:latin typeface="Arial" panose="020B0604020202020204" pitchFamily="34" charset="0"/>
            <a:cs typeface="Arial" panose="020B0604020202020204" pitchFamily="34" charset="0"/>
          </a:endParaRPr>
        </a:p>
      </dgm:t>
    </dgm:pt>
    <dgm:pt modelId="{327ACC76-F699-45F0-B0D5-EC0B4BD000EB}">
      <dgm:prSet phldrT="[Texto]" custT="1"/>
      <dgm:spPr/>
      <dgm:t>
        <a:bodyPr/>
        <a:lstStyle/>
        <a:p>
          <a:r>
            <a:rPr lang="es-MX" sz="1100">
              <a:latin typeface="Arial" panose="020B0604020202020204" pitchFamily="34" charset="0"/>
              <a:cs typeface="Arial" panose="020B0604020202020204" pitchFamily="34" charset="0"/>
            </a:rPr>
            <a:t>El lenguaje es necesario para la formación integral del niño dentro de su contexto, siendo un elemento indispensable para la adquisición del conocimiento. El lenguaje permite al hombre participar en procesos sociales, creando su identidad al interactuar en una sociedad especifica con una misma cultura. </a:t>
          </a:r>
          <a:endParaRPr lang="es-ES" sz="1100">
            <a:latin typeface="Arial" panose="020B0604020202020204" pitchFamily="34" charset="0"/>
            <a:cs typeface="Arial" panose="020B0604020202020204" pitchFamily="34" charset="0"/>
          </a:endParaRPr>
        </a:p>
      </dgm:t>
    </dgm:pt>
    <dgm:pt modelId="{0482E54A-90F3-48C5-B5BA-44FC11825C52}" type="parTrans" cxnId="{29B8F6D6-A511-4512-ADCE-158FD65D5A8F}">
      <dgm:prSet/>
      <dgm:spPr/>
      <dgm:t>
        <a:bodyPr/>
        <a:lstStyle/>
        <a:p>
          <a:endParaRPr lang="es-ES" sz="1100">
            <a:latin typeface="Arial" panose="020B0604020202020204" pitchFamily="34" charset="0"/>
            <a:cs typeface="Arial" panose="020B0604020202020204" pitchFamily="34" charset="0"/>
          </a:endParaRPr>
        </a:p>
      </dgm:t>
    </dgm:pt>
    <dgm:pt modelId="{DB3E8F95-1526-4189-BC21-391E887E9EC6}" type="sibTrans" cxnId="{29B8F6D6-A511-4512-ADCE-158FD65D5A8F}">
      <dgm:prSet/>
      <dgm:spPr/>
      <dgm:t>
        <a:bodyPr/>
        <a:lstStyle/>
        <a:p>
          <a:endParaRPr lang="es-ES" sz="1100">
            <a:latin typeface="Arial" panose="020B0604020202020204" pitchFamily="34" charset="0"/>
            <a:cs typeface="Arial" panose="020B0604020202020204" pitchFamily="34" charset="0"/>
          </a:endParaRPr>
        </a:p>
      </dgm:t>
    </dgm:pt>
    <dgm:pt modelId="{6BF1CEC6-E1BD-49F2-94E2-68FDFC20E8DE}">
      <dgm:prSet custT="1"/>
      <dgm:spPr/>
      <dgm:t>
        <a:bodyPr/>
        <a:lstStyle/>
        <a:p>
          <a:r>
            <a:rPr lang="es-MX" sz="1100">
              <a:latin typeface="Arial" panose="020B0604020202020204" pitchFamily="34" charset="0"/>
              <a:cs typeface="Arial" panose="020B0604020202020204" pitchFamily="34" charset="0"/>
            </a:rPr>
            <a:t>El docente= busca mejorar la forma de enseñar. Como docente se debe incentivar a los alumnos comportamientos lectores mediante la imaginación. </a:t>
          </a:r>
        </a:p>
      </dgm:t>
    </dgm:pt>
    <dgm:pt modelId="{8EBDC3FB-09AE-4A1F-8957-EBCB8E545D28}" type="parTrans" cxnId="{6C9B02D1-38B7-4C4A-983B-C324F77F2596}">
      <dgm:prSet/>
      <dgm:spPr/>
      <dgm:t>
        <a:bodyPr/>
        <a:lstStyle/>
        <a:p>
          <a:endParaRPr lang="es-ES" sz="1100">
            <a:latin typeface="Arial" panose="020B0604020202020204" pitchFamily="34" charset="0"/>
            <a:cs typeface="Arial" panose="020B0604020202020204" pitchFamily="34" charset="0"/>
          </a:endParaRPr>
        </a:p>
      </dgm:t>
    </dgm:pt>
    <dgm:pt modelId="{FB23AF11-4B4E-45D6-AC3D-B3134BEEE7E1}" type="sibTrans" cxnId="{6C9B02D1-38B7-4C4A-983B-C324F77F2596}">
      <dgm:prSet/>
      <dgm:spPr/>
      <dgm:t>
        <a:bodyPr/>
        <a:lstStyle/>
        <a:p>
          <a:endParaRPr lang="es-ES" sz="1100">
            <a:latin typeface="Arial" panose="020B0604020202020204" pitchFamily="34" charset="0"/>
            <a:cs typeface="Arial" panose="020B0604020202020204" pitchFamily="34" charset="0"/>
          </a:endParaRPr>
        </a:p>
      </dgm:t>
    </dgm:pt>
    <dgm:pt modelId="{BFD8F949-62FF-4CA1-BAB3-EEF4D77AF570}">
      <dgm:prSet custT="1"/>
      <dgm:spPr/>
      <dgm:t>
        <a:bodyPr/>
        <a:lstStyle/>
        <a:p>
          <a:r>
            <a:rPr lang="es-MX" sz="1100">
              <a:latin typeface="Arial" panose="020B0604020202020204" pitchFamily="34" charset="0"/>
              <a:cs typeface="Arial" panose="020B0604020202020204" pitchFamily="34" charset="0"/>
            </a:rPr>
            <a:t>Sociólogo = estudia el contexto en el cual se desempeña el educando y los factores que influyen en su formación. </a:t>
          </a:r>
        </a:p>
      </dgm:t>
    </dgm:pt>
    <dgm:pt modelId="{07AEB4E9-B3BC-40B8-B81A-4353E45DFE86}" type="parTrans" cxnId="{F52C44FB-6C4B-42B2-AABE-D32C72617422}">
      <dgm:prSet/>
      <dgm:spPr/>
      <dgm:t>
        <a:bodyPr/>
        <a:lstStyle/>
        <a:p>
          <a:endParaRPr lang="es-ES" sz="1100">
            <a:latin typeface="Arial" panose="020B0604020202020204" pitchFamily="34" charset="0"/>
            <a:cs typeface="Arial" panose="020B0604020202020204" pitchFamily="34" charset="0"/>
          </a:endParaRPr>
        </a:p>
      </dgm:t>
    </dgm:pt>
    <dgm:pt modelId="{451DD815-E842-478D-8EEB-E93DFB8951F4}" type="sibTrans" cxnId="{F52C44FB-6C4B-42B2-AABE-D32C72617422}">
      <dgm:prSet/>
      <dgm:spPr/>
      <dgm:t>
        <a:bodyPr/>
        <a:lstStyle/>
        <a:p>
          <a:endParaRPr lang="es-ES" sz="1100">
            <a:latin typeface="Arial" panose="020B0604020202020204" pitchFamily="34" charset="0"/>
            <a:cs typeface="Arial" panose="020B0604020202020204" pitchFamily="34" charset="0"/>
          </a:endParaRPr>
        </a:p>
      </dgm:t>
    </dgm:pt>
    <dgm:pt modelId="{43AFEA1A-732F-4392-8F41-E342C06D3176}">
      <dgm:prSet custT="1"/>
      <dgm:spPr/>
      <dgm:t>
        <a:bodyPr/>
        <a:lstStyle/>
        <a:p>
          <a:r>
            <a:rPr lang="es-MX" sz="1100">
              <a:latin typeface="Arial" panose="020B0604020202020204" pitchFamily="34" charset="0"/>
              <a:cs typeface="Arial" panose="020B0604020202020204" pitchFamily="34" charset="0"/>
            </a:rPr>
            <a:t>Lingüista = se centra en cómo se adquiere el proceso del lenguaje.</a:t>
          </a:r>
        </a:p>
      </dgm:t>
    </dgm:pt>
    <dgm:pt modelId="{38F26434-DC32-43AF-A192-75C2509DEAD3}" type="parTrans" cxnId="{382BDD4D-972B-4F12-8C3B-B1D210893B71}">
      <dgm:prSet/>
      <dgm:spPr/>
      <dgm:t>
        <a:bodyPr/>
        <a:lstStyle/>
        <a:p>
          <a:endParaRPr lang="es-ES" sz="1100">
            <a:latin typeface="Arial" panose="020B0604020202020204" pitchFamily="34" charset="0"/>
            <a:cs typeface="Arial" panose="020B0604020202020204" pitchFamily="34" charset="0"/>
          </a:endParaRPr>
        </a:p>
      </dgm:t>
    </dgm:pt>
    <dgm:pt modelId="{48DC5E4E-FB8E-48A5-AFC7-13ADBE17DC0E}" type="sibTrans" cxnId="{382BDD4D-972B-4F12-8C3B-B1D210893B71}">
      <dgm:prSet/>
      <dgm:spPr/>
      <dgm:t>
        <a:bodyPr/>
        <a:lstStyle/>
        <a:p>
          <a:endParaRPr lang="es-ES" sz="1100">
            <a:latin typeface="Arial" panose="020B0604020202020204" pitchFamily="34" charset="0"/>
            <a:cs typeface="Arial" panose="020B0604020202020204" pitchFamily="34" charset="0"/>
          </a:endParaRPr>
        </a:p>
      </dgm:t>
    </dgm:pt>
    <dgm:pt modelId="{1EC5C55B-08A8-4E80-BAD0-EBDCEC936B02}">
      <dgm:prSet custT="1"/>
      <dgm:spPr/>
      <dgm:t>
        <a:bodyPr/>
        <a:lstStyle/>
        <a:p>
          <a:r>
            <a:rPr lang="es-MX" sz="1100">
              <a:latin typeface="Arial" panose="020B0604020202020204" pitchFamily="34" charset="0"/>
              <a:cs typeface="Arial" panose="020B0604020202020204" pitchFamily="34" charset="0"/>
            </a:rPr>
            <a:t>El lenguaje se estudia con lo biológico, cultural y lo socio-histórico, considerando el contexto del niño y así vaya construyendo su propio aprendizaje.</a:t>
          </a:r>
        </a:p>
      </dgm:t>
    </dgm:pt>
    <dgm:pt modelId="{72C237FB-8131-4636-B1FC-3C394B0C7592}" type="parTrans" cxnId="{24F7BF27-B4CB-480F-BFE0-8EB1B1E92B0E}">
      <dgm:prSet/>
      <dgm:spPr/>
      <dgm:t>
        <a:bodyPr/>
        <a:lstStyle/>
        <a:p>
          <a:endParaRPr lang="es-ES" sz="1100">
            <a:latin typeface="Arial" panose="020B0604020202020204" pitchFamily="34" charset="0"/>
            <a:cs typeface="Arial" panose="020B0604020202020204" pitchFamily="34" charset="0"/>
          </a:endParaRPr>
        </a:p>
      </dgm:t>
    </dgm:pt>
    <dgm:pt modelId="{5F4B4D5B-A883-47D4-A62A-9C4B935129C6}" type="sibTrans" cxnId="{24F7BF27-B4CB-480F-BFE0-8EB1B1E92B0E}">
      <dgm:prSet/>
      <dgm:spPr/>
      <dgm:t>
        <a:bodyPr/>
        <a:lstStyle/>
        <a:p>
          <a:endParaRPr lang="es-ES" sz="1100">
            <a:latin typeface="Arial" panose="020B0604020202020204" pitchFamily="34" charset="0"/>
            <a:cs typeface="Arial" panose="020B0604020202020204" pitchFamily="34" charset="0"/>
          </a:endParaRPr>
        </a:p>
      </dgm:t>
    </dgm:pt>
    <dgm:pt modelId="{06ED88C8-1F82-466A-A7D4-1D47616A7913}">
      <dgm:prSet custT="1"/>
      <dgm:spPr/>
      <dgm:t>
        <a:bodyPr/>
        <a:lstStyle/>
        <a:p>
          <a:r>
            <a:rPr lang="es-MX" sz="1100">
              <a:latin typeface="Arial" panose="020B0604020202020204" pitchFamily="34" charset="0"/>
              <a:cs typeface="Arial" panose="020B0604020202020204" pitchFamily="34" charset="0"/>
            </a:rPr>
            <a:t>La comunicación propicia las transformaciones sociales, a través dialogo, la crítica, la reflexión y el intercambio de opiniones respetando las diferencias individuales. El lenguaje se divide en tres dimensiones: comunicación, producción y comprensión. </a:t>
          </a:r>
        </a:p>
      </dgm:t>
    </dgm:pt>
    <dgm:pt modelId="{592AA703-EE21-4ADA-99C7-DCC8DB2E37CA}" type="parTrans" cxnId="{B5463446-A866-4065-92DE-1A95E8DBBE30}">
      <dgm:prSet/>
      <dgm:spPr/>
      <dgm:t>
        <a:bodyPr/>
        <a:lstStyle/>
        <a:p>
          <a:endParaRPr lang="es-ES" sz="1100">
            <a:latin typeface="Arial" panose="020B0604020202020204" pitchFamily="34" charset="0"/>
            <a:cs typeface="Arial" panose="020B0604020202020204" pitchFamily="34" charset="0"/>
          </a:endParaRPr>
        </a:p>
      </dgm:t>
    </dgm:pt>
    <dgm:pt modelId="{451D6504-B85E-4829-A7D4-C8B6D68D7248}" type="sibTrans" cxnId="{B5463446-A866-4065-92DE-1A95E8DBBE30}">
      <dgm:prSet/>
      <dgm:spPr/>
      <dgm:t>
        <a:bodyPr/>
        <a:lstStyle/>
        <a:p>
          <a:endParaRPr lang="es-ES" sz="1100">
            <a:latin typeface="Arial" panose="020B0604020202020204" pitchFamily="34" charset="0"/>
            <a:cs typeface="Arial" panose="020B0604020202020204" pitchFamily="34" charset="0"/>
          </a:endParaRPr>
        </a:p>
      </dgm:t>
    </dgm:pt>
    <dgm:pt modelId="{53A8668B-3C0D-4A60-8141-53B069ACFACB}" type="pres">
      <dgm:prSet presAssocID="{E120E0D7-430B-4717-BCE6-6C6E137A1BA5}" presName="linearFlow" presStyleCnt="0">
        <dgm:presLayoutVars>
          <dgm:dir/>
          <dgm:animLvl val="lvl"/>
          <dgm:resizeHandles val="exact"/>
        </dgm:presLayoutVars>
      </dgm:prSet>
      <dgm:spPr/>
    </dgm:pt>
    <dgm:pt modelId="{4CD16305-D3DE-4F62-BF17-FFAE82E99315}" type="pres">
      <dgm:prSet presAssocID="{1E7A1ACA-D2ED-4A71-B62A-33454EB033BF}" presName="composite" presStyleCnt="0"/>
      <dgm:spPr/>
    </dgm:pt>
    <dgm:pt modelId="{B507E170-F5D3-4E6A-B6E0-45B59099695C}" type="pres">
      <dgm:prSet presAssocID="{1E7A1ACA-D2ED-4A71-B62A-33454EB033BF}" presName="parentText" presStyleLbl="alignNode1" presStyleIdx="0" presStyleCnt="3">
        <dgm:presLayoutVars>
          <dgm:chMax val="1"/>
          <dgm:bulletEnabled val="1"/>
        </dgm:presLayoutVars>
      </dgm:prSet>
      <dgm:spPr/>
      <dgm:t>
        <a:bodyPr/>
        <a:lstStyle/>
        <a:p>
          <a:endParaRPr lang="es-ES"/>
        </a:p>
      </dgm:t>
    </dgm:pt>
    <dgm:pt modelId="{02D774F8-BD9E-4968-9D61-616B25CF1F7D}" type="pres">
      <dgm:prSet presAssocID="{1E7A1ACA-D2ED-4A71-B62A-33454EB033BF}" presName="descendantText" presStyleLbl="alignAcc1" presStyleIdx="0" presStyleCnt="3">
        <dgm:presLayoutVars>
          <dgm:bulletEnabled val="1"/>
        </dgm:presLayoutVars>
      </dgm:prSet>
      <dgm:spPr/>
      <dgm:t>
        <a:bodyPr/>
        <a:lstStyle/>
        <a:p>
          <a:endParaRPr lang="es-ES"/>
        </a:p>
      </dgm:t>
    </dgm:pt>
    <dgm:pt modelId="{B77443DD-A46B-49DC-91B9-022FB3DD924F}" type="pres">
      <dgm:prSet presAssocID="{9DA94403-7421-442B-9186-360F99A1B5BB}" presName="sp" presStyleCnt="0"/>
      <dgm:spPr/>
    </dgm:pt>
    <dgm:pt modelId="{9A957173-4BD2-481E-A89B-9B92925B0BEA}" type="pres">
      <dgm:prSet presAssocID="{6DD60FF5-EB8F-46B6-85F8-65ADBFCDA6F3}" presName="composite" presStyleCnt="0"/>
      <dgm:spPr/>
    </dgm:pt>
    <dgm:pt modelId="{276EE693-9EA9-40CA-903D-6037838EBD49}" type="pres">
      <dgm:prSet presAssocID="{6DD60FF5-EB8F-46B6-85F8-65ADBFCDA6F3}" presName="parentText" presStyleLbl="alignNode1" presStyleIdx="1" presStyleCnt="3">
        <dgm:presLayoutVars>
          <dgm:chMax val="1"/>
          <dgm:bulletEnabled val="1"/>
        </dgm:presLayoutVars>
      </dgm:prSet>
      <dgm:spPr/>
      <dgm:t>
        <a:bodyPr/>
        <a:lstStyle/>
        <a:p>
          <a:endParaRPr lang="es-ES"/>
        </a:p>
      </dgm:t>
    </dgm:pt>
    <dgm:pt modelId="{38A0EDB9-26F2-494A-8AE9-F66F522F778C}" type="pres">
      <dgm:prSet presAssocID="{6DD60FF5-EB8F-46B6-85F8-65ADBFCDA6F3}" presName="descendantText" presStyleLbl="alignAcc1" presStyleIdx="1" presStyleCnt="3" custScaleY="116452">
        <dgm:presLayoutVars>
          <dgm:bulletEnabled val="1"/>
        </dgm:presLayoutVars>
      </dgm:prSet>
      <dgm:spPr/>
      <dgm:t>
        <a:bodyPr/>
        <a:lstStyle/>
        <a:p>
          <a:endParaRPr lang="es-ES"/>
        </a:p>
      </dgm:t>
    </dgm:pt>
    <dgm:pt modelId="{7001DF88-CBED-4CC4-9F68-A06C3F2ADF4D}" type="pres">
      <dgm:prSet presAssocID="{B22DDA7D-0DCB-4034-8708-228B26B2D013}" presName="sp" presStyleCnt="0"/>
      <dgm:spPr/>
    </dgm:pt>
    <dgm:pt modelId="{1E36749D-36F3-4E8D-A43C-205B5A6FAFB2}" type="pres">
      <dgm:prSet presAssocID="{8E15E035-963E-48D0-9AD3-21934A243931}" presName="composite" presStyleCnt="0"/>
      <dgm:spPr/>
    </dgm:pt>
    <dgm:pt modelId="{CF35990A-FEB3-4AE3-818D-09350FA11299}" type="pres">
      <dgm:prSet presAssocID="{8E15E035-963E-48D0-9AD3-21934A243931}" presName="parentText" presStyleLbl="alignNode1" presStyleIdx="2" presStyleCnt="3">
        <dgm:presLayoutVars>
          <dgm:chMax val="1"/>
          <dgm:bulletEnabled val="1"/>
        </dgm:presLayoutVars>
      </dgm:prSet>
      <dgm:spPr/>
      <dgm:t>
        <a:bodyPr/>
        <a:lstStyle/>
        <a:p>
          <a:endParaRPr lang="es-ES"/>
        </a:p>
      </dgm:t>
    </dgm:pt>
    <dgm:pt modelId="{A6C7FCA7-E063-44A7-A119-F37DEA4002DB}" type="pres">
      <dgm:prSet presAssocID="{8E15E035-963E-48D0-9AD3-21934A243931}" presName="descendantText" presStyleLbl="alignAcc1" presStyleIdx="2" presStyleCnt="3" custScaleY="127819">
        <dgm:presLayoutVars>
          <dgm:bulletEnabled val="1"/>
        </dgm:presLayoutVars>
      </dgm:prSet>
      <dgm:spPr/>
      <dgm:t>
        <a:bodyPr/>
        <a:lstStyle/>
        <a:p>
          <a:endParaRPr lang="es-ES"/>
        </a:p>
      </dgm:t>
    </dgm:pt>
  </dgm:ptLst>
  <dgm:cxnLst>
    <dgm:cxn modelId="{F6FB0675-1D45-4228-ADB1-0A4C7062E773}" srcId="{6DD60FF5-EB8F-46B6-85F8-65ADBFCDA6F3}" destId="{460AA6C9-0FF7-4ACD-AD2B-61A671E08690}" srcOrd="0" destOrd="0" parTransId="{BC9FFC9B-ACF7-4AE5-B347-45A074B529A4}" sibTransId="{116C87F0-1A44-4E14-B5A9-E79F817DF1C5}"/>
    <dgm:cxn modelId="{29B8F6D6-A511-4512-ADCE-158FD65D5A8F}" srcId="{8E15E035-963E-48D0-9AD3-21934A243931}" destId="{327ACC76-F699-45F0-B0D5-EC0B4BD000EB}" srcOrd="0" destOrd="0" parTransId="{0482E54A-90F3-48C5-B5BA-44FC11825C52}" sibTransId="{DB3E8F95-1526-4189-BC21-391E887E9EC6}"/>
    <dgm:cxn modelId="{CD985EE9-A5C1-4DB7-B97E-2A5809A0BD36}" srcId="{E120E0D7-430B-4717-BCE6-6C6E137A1BA5}" destId="{6DD60FF5-EB8F-46B6-85F8-65ADBFCDA6F3}" srcOrd="1" destOrd="0" parTransId="{C2543915-F98F-4AE6-A0A7-1E24B34BD3F0}" sibTransId="{B22DDA7D-0DCB-4034-8708-228B26B2D013}"/>
    <dgm:cxn modelId="{B5463446-A866-4065-92DE-1A95E8DBBE30}" srcId="{8E15E035-963E-48D0-9AD3-21934A243931}" destId="{06ED88C8-1F82-466A-A7D4-1D47616A7913}" srcOrd="1" destOrd="0" parTransId="{592AA703-EE21-4ADA-99C7-DCC8DB2E37CA}" sibTransId="{451D6504-B85E-4829-A7D4-C8B6D68D7248}"/>
    <dgm:cxn modelId="{382BDD4D-972B-4F12-8C3B-B1D210893B71}" srcId="{1E7A1ACA-D2ED-4A71-B62A-33454EB033BF}" destId="{43AFEA1A-732F-4392-8F41-E342C06D3176}" srcOrd="3" destOrd="0" parTransId="{38F26434-DC32-43AF-A192-75C2509DEAD3}" sibTransId="{48DC5E4E-FB8E-48A5-AFC7-13ADBE17DC0E}"/>
    <dgm:cxn modelId="{6C9B02D1-38B7-4C4A-983B-C324F77F2596}" srcId="{1E7A1ACA-D2ED-4A71-B62A-33454EB033BF}" destId="{6BF1CEC6-E1BD-49F2-94E2-68FDFC20E8DE}" srcOrd="1" destOrd="0" parTransId="{8EBDC3FB-09AE-4A1F-8957-EBCB8E545D28}" sibTransId="{FB23AF11-4B4E-45D6-AC3D-B3134BEEE7E1}"/>
    <dgm:cxn modelId="{F52C44FB-6C4B-42B2-AABE-D32C72617422}" srcId="{1E7A1ACA-D2ED-4A71-B62A-33454EB033BF}" destId="{BFD8F949-62FF-4CA1-BAB3-EEF4D77AF570}" srcOrd="2" destOrd="0" parTransId="{07AEB4E9-B3BC-40B8-B81A-4353E45DFE86}" sibTransId="{451DD815-E842-478D-8EEB-E93DFB8951F4}"/>
    <dgm:cxn modelId="{32F16D88-A74B-412F-825E-49C1D7CF39BA}" type="presOf" srcId="{E120E0D7-430B-4717-BCE6-6C6E137A1BA5}" destId="{53A8668B-3C0D-4A60-8141-53B069ACFACB}" srcOrd="0" destOrd="0" presId="urn:microsoft.com/office/officeart/2005/8/layout/chevron2"/>
    <dgm:cxn modelId="{BDB75F21-8699-4B6D-870F-86033A102CBE}" type="presOf" srcId="{06ED88C8-1F82-466A-A7D4-1D47616A7913}" destId="{A6C7FCA7-E063-44A7-A119-F37DEA4002DB}" srcOrd="0" destOrd="1" presId="urn:microsoft.com/office/officeart/2005/8/layout/chevron2"/>
    <dgm:cxn modelId="{D9C4FFB6-FA08-4194-91AC-64F446F6E614}" type="presOf" srcId="{460AA6C9-0FF7-4ACD-AD2B-61A671E08690}" destId="{38A0EDB9-26F2-494A-8AE9-F66F522F778C}" srcOrd="0" destOrd="0" presId="urn:microsoft.com/office/officeart/2005/8/layout/chevron2"/>
    <dgm:cxn modelId="{FA605523-DE5C-474A-8300-662DC21F6ADC}" type="presOf" srcId="{327ACC76-F699-45F0-B0D5-EC0B4BD000EB}" destId="{A6C7FCA7-E063-44A7-A119-F37DEA4002DB}" srcOrd="0" destOrd="0" presId="urn:microsoft.com/office/officeart/2005/8/layout/chevron2"/>
    <dgm:cxn modelId="{24F7BF27-B4CB-480F-BFE0-8EB1B1E92B0E}" srcId="{6DD60FF5-EB8F-46B6-85F8-65ADBFCDA6F3}" destId="{1EC5C55B-08A8-4E80-BAD0-EBDCEC936B02}" srcOrd="1" destOrd="0" parTransId="{72C237FB-8131-4636-B1FC-3C394B0C7592}" sibTransId="{5F4B4D5B-A883-47D4-A62A-9C4B935129C6}"/>
    <dgm:cxn modelId="{AB6FE56C-F2CB-47E5-B350-F4178DDA39E1}" type="presOf" srcId="{43AFEA1A-732F-4392-8F41-E342C06D3176}" destId="{02D774F8-BD9E-4968-9D61-616B25CF1F7D}" srcOrd="0" destOrd="3" presId="urn:microsoft.com/office/officeart/2005/8/layout/chevron2"/>
    <dgm:cxn modelId="{03075434-6371-4EE3-9B0C-F0A7833A4498}" srcId="{E120E0D7-430B-4717-BCE6-6C6E137A1BA5}" destId="{8E15E035-963E-48D0-9AD3-21934A243931}" srcOrd="2" destOrd="0" parTransId="{E7F21CF0-CD24-4A6F-ACC4-D5F044DF0052}" sibTransId="{F2B1F492-89DA-4B65-B0A7-349DA6E1279D}"/>
    <dgm:cxn modelId="{6CB183B3-8312-4E5A-A1C2-4A73A0091E10}" type="presOf" srcId="{C7815E51-98D1-45A9-AC32-8DA32E31A71A}" destId="{02D774F8-BD9E-4968-9D61-616B25CF1F7D}" srcOrd="0" destOrd="0" presId="urn:microsoft.com/office/officeart/2005/8/layout/chevron2"/>
    <dgm:cxn modelId="{F9C4A914-E800-4732-9C63-87685B8F7C5D}" type="presOf" srcId="{6DD60FF5-EB8F-46B6-85F8-65ADBFCDA6F3}" destId="{276EE693-9EA9-40CA-903D-6037838EBD49}" srcOrd="0" destOrd="0" presId="urn:microsoft.com/office/officeart/2005/8/layout/chevron2"/>
    <dgm:cxn modelId="{67E1CE0F-B924-4EAF-9D41-463697A0DE54}" type="presOf" srcId="{1EC5C55B-08A8-4E80-BAD0-EBDCEC936B02}" destId="{38A0EDB9-26F2-494A-8AE9-F66F522F778C}" srcOrd="0" destOrd="1" presId="urn:microsoft.com/office/officeart/2005/8/layout/chevron2"/>
    <dgm:cxn modelId="{6387C214-C163-402C-AFB0-BC85077711C7}" type="presOf" srcId="{6BF1CEC6-E1BD-49F2-94E2-68FDFC20E8DE}" destId="{02D774F8-BD9E-4968-9D61-616B25CF1F7D}" srcOrd="0" destOrd="1" presId="urn:microsoft.com/office/officeart/2005/8/layout/chevron2"/>
    <dgm:cxn modelId="{5E7A6B52-8B6F-4115-BA99-2BC62D88C567}" type="presOf" srcId="{BFD8F949-62FF-4CA1-BAB3-EEF4D77AF570}" destId="{02D774F8-BD9E-4968-9D61-616B25CF1F7D}" srcOrd="0" destOrd="2" presId="urn:microsoft.com/office/officeart/2005/8/layout/chevron2"/>
    <dgm:cxn modelId="{5BA23156-273A-487D-9DE3-652C5B9467C7}" type="presOf" srcId="{8E15E035-963E-48D0-9AD3-21934A243931}" destId="{CF35990A-FEB3-4AE3-818D-09350FA11299}" srcOrd="0" destOrd="0" presId="urn:microsoft.com/office/officeart/2005/8/layout/chevron2"/>
    <dgm:cxn modelId="{5A9F9726-1179-446C-8E7D-7AB684C97B2E}" srcId="{E120E0D7-430B-4717-BCE6-6C6E137A1BA5}" destId="{1E7A1ACA-D2ED-4A71-B62A-33454EB033BF}" srcOrd="0" destOrd="0" parTransId="{F3533B73-6082-4A62-8A26-8B5EBBDA2C12}" sibTransId="{9DA94403-7421-442B-9186-360F99A1B5BB}"/>
    <dgm:cxn modelId="{D1307EB6-7C70-4E62-9166-867DA47319B9}" srcId="{1E7A1ACA-D2ED-4A71-B62A-33454EB033BF}" destId="{C7815E51-98D1-45A9-AC32-8DA32E31A71A}" srcOrd="0" destOrd="0" parTransId="{85248138-FCD1-4130-B073-E411D6E408A1}" sibTransId="{2A842B7B-A0CC-4CA1-AB95-5F4974AE7951}"/>
    <dgm:cxn modelId="{74A344C3-69D3-42A1-BF75-A1F195A2C03B}" type="presOf" srcId="{1E7A1ACA-D2ED-4A71-B62A-33454EB033BF}" destId="{B507E170-F5D3-4E6A-B6E0-45B59099695C}" srcOrd="0" destOrd="0" presId="urn:microsoft.com/office/officeart/2005/8/layout/chevron2"/>
    <dgm:cxn modelId="{758BAB4F-91AE-4C10-9050-E3535E61E3C4}" type="presParOf" srcId="{53A8668B-3C0D-4A60-8141-53B069ACFACB}" destId="{4CD16305-D3DE-4F62-BF17-FFAE82E99315}" srcOrd="0" destOrd="0" presId="urn:microsoft.com/office/officeart/2005/8/layout/chevron2"/>
    <dgm:cxn modelId="{ABB4E2B1-DD82-4038-8ED1-010057D56EA3}" type="presParOf" srcId="{4CD16305-D3DE-4F62-BF17-FFAE82E99315}" destId="{B507E170-F5D3-4E6A-B6E0-45B59099695C}" srcOrd="0" destOrd="0" presId="urn:microsoft.com/office/officeart/2005/8/layout/chevron2"/>
    <dgm:cxn modelId="{277BCF6C-B89B-4D12-A3CC-756D8F09BE8D}" type="presParOf" srcId="{4CD16305-D3DE-4F62-BF17-FFAE82E99315}" destId="{02D774F8-BD9E-4968-9D61-616B25CF1F7D}" srcOrd="1" destOrd="0" presId="urn:microsoft.com/office/officeart/2005/8/layout/chevron2"/>
    <dgm:cxn modelId="{83E10B5F-CE3E-46F7-9FD7-0BAC825DB45E}" type="presParOf" srcId="{53A8668B-3C0D-4A60-8141-53B069ACFACB}" destId="{B77443DD-A46B-49DC-91B9-022FB3DD924F}" srcOrd="1" destOrd="0" presId="urn:microsoft.com/office/officeart/2005/8/layout/chevron2"/>
    <dgm:cxn modelId="{21F570F5-C1B3-4AD6-B3E7-0EAEF36E2D32}" type="presParOf" srcId="{53A8668B-3C0D-4A60-8141-53B069ACFACB}" destId="{9A957173-4BD2-481E-A89B-9B92925B0BEA}" srcOrd="2" destOrd="0" presId="urn:microsoft.com/office/officeart/2005/8/layout/chevron2"/>
    <dgm:cxn modelId="{1C7738D5-AA29-46F6-8299-981A912CE234}" type="presParOf" srcId="{9A957173-4BD2-481E-A89B-9B92925B0BEA}" destId="{276EE693-9EA9-40CA-903D-6037838EBD49}" srcOrd="0" destOrd="0" presId="urn:microsoft.com/office/officeart/2005/8/layout/chevron2"/>
    <dgm:cxn modelId="{8FFB7B77-C356-45F2-ABCD-C716B3652F4F}" type="presParOf" srcId="{9A957173-4BD2-481E-A89B-9B92925B0BEA}" destId="{38A0EDB9-26F2-494A-8AE9-F66F522F778C}" srcOrd="1" destOrd="0" presId="urn:microsoft.com/office/officeart/2005/8/layout/chevron2"/>
    <dgm:cxn modelId="{5FC38711-293B-481B-BFC7-D1E50346C651}" type="presParOf" srcId="{53A8668B-3C0D-4A60-8141-53B069ACFACB}" destId="{7001DF88-CBED-4CC4-9F68-A06C3F2ADF4D}" srcOrd="3" destOrd="0" presId="urn:microsoft.com/office/officeart/2005/8/layout/chevron2"/>
    <dgm:cxn modelId="{8EAA9B8F-C7DC-43CA-8D87-722012F3880F}" type="presParOf" srcId="{53A8668B-3C0D-4A60-8141-53B069ACFACB}" destId="{1E36749D-36F3-4E8D-A43C-205B5A6FAFB2}" srcOrd="4" destOrd="0" presId="urn:microsoft.com/office/officeart/2005/8/layout/chevron2"/>
    <dgm:cxn modelId="{0591AA68-68DA-4F2B-B83A-FA1AA9F73310}" type="presParOf" srcId="{1E36749D-36F3-4E8D-A43C-205B5A6FAFB2}" destId="{CF35990A-FEB3-4AE3-818D-09350FA11299}" srcOrd="0" destOrd="0" presId="urn:microsoft.com/office/officeart/2005/8/layout/chevron2"/>
    <dgm:cxn modelId="{F0BF1D64-5786-4707-9C08-AAD0A969C2E3}" type="presParOf" srcId="{1E36749D-36F3-4E8D-A43C-205B5A6FAFB2}" destId="{A6C7FCA7-E063-44A7-A119-F37DEA4002DB}"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911AB9-A143-4477-9E1F-85F1A3BC1760}"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s-ES"/>
        </a:p>
      </dgm:t>
    </dgm:pt>
    <dgm:pt modelId="{5C17B2FD-342A-4DCA-AEA8-BDC05384F740}">
      <dgm:prSet phldrT="[Texto]" custT="1"/>
      <dgm:spPr/>
      <dgm:t>
        <a:bodyPr/>
        <a:lstStyle/>
        <a:p>
          <a:r>
            <a:rPr lang="es-MX" sz="1200" b="1">
              <a:latin typeface="Arial" panose="020B0604020202020204" pitchFamily="34" charset="0"/>
              <a:cs typeface="Arial" panose="020B0604020202020204" pitchFamily="34" charset="0"/>
            </a:rPr>
            <a:t>COMPETENCIA COMUNICATIVA</a:t>
          </a:r>
          <a:endParaRPr lang="es-ES" sz="1200">
            <a:latin typeface="Arial" panose="020B0604020202020204" pitchFamily="34" charset="0"/>
            <a:cs typeface="Arial" panose="020B0604020202020204" pitchFamily="34" charset="0"/>
          </a:endParaRPr>
        </a:p>
      </dgm:t>
    </dgm:pt>
    <dgm:pt modelId="{8C0A801C-A583-4515-9752-223FC6E43935}" type="parTrans" cxnId="{A4B4E2DD-596A-4815-9CA0-5C59C183F4F6}">
      <dgm:prSet/>
      <dgm:spPr/>
      <dgm:t>
        <a:bodyPr/>
        <a:lstStyle/>
        <a:p>
          <a:endParaRPr lang="es-ES" sz="1200">
            <a:latin typeface="Arial" panose="020B0604020202020204" pitchFamily="34" charset="0"/>
            <a:cs typeface="Arial" panose="020B0604020202020204" pitchFamily="34" charset="0"/>
          </a:endParaRPr>
        </a:p>
      </dgm:t>
    </dgm:pt>
    <dgm:pt modelId="{1608A9F4-DD4F-440E-9E43-4DE1845D3552}" type="sibTrans" cxnId="{A4B4E2DD-596A-4815-9CA0-5C59C183F4F6}">
      <dgm:prSet/>
      <dgm:spPr/>
      <dgm:t>
        <a:bodyPr/>
        <a:lstStyle/>
        <a:p>
          <a:endParaRPr lang="es-ES" sz="1200">
            <a:latin typeface="Arial" panose="020B0604020202020204" pitchFamily="34" charset="0"/>
            <a:cs typeface="Arial" panose="020B0604020202020204" pitchFamily="34" charset="0"/>
          </a:endParaRPr>
        </a:p>
      </dgm:t>
    </dgm:pt>
    <dgm:pt modelId="{4D6E43C1-4153-4D1B-BD8C-0DDE26FD16B2}">
      <dgm:prSet phldrT="[Texto]" custT="1"/>
      <dgm:spPr/>
      <dgm:t>
        <a:bodyPr/>
        <a:lstStyle/>
        <a:p>
          <a:r>
            <a:rPr lang="es-MX" sz="1200">
              <a:latin typeface="Arial" panose="020B0604020202020204" pitchFamily="34" charset="0"/>
              <a:cs typeface="Arial" panose="020B0604020202020204" pitchFamily="34" charset="0"/>
            </a:rPr>
            <a:t>El propósito de la enseñanza de la lengua es lograr el desarrollo de la competencia comunicativa (comprender y producir enunciados). Es importante que el niño logre desarrollar las habilidades de: escuchar, hablar, leer y escribir. La escuela no solo debe centrarse en que el alumno lea y escriba. Deben lograr un sentimiento de pertenecía y dominio sobre el uso de su propio lenguaje y aprendizaje, sobre su propia lectura, escritura, habla y pensamiento.</a:t>
          </a:r>
          <a:endParaRPr lang="es-ES" sz="1200">
            <a:latin typeface="Arial" panose="020B0604020202020204" pitchFamily="34" charset="0"/>
            <a:cs typeface="Arial" panose="020B0604020202020204" pitchFamily="34" charset="0"/>
          </a:endParaRPr>
        </a:p>
      </dgm:t>
    </dgm:pt>
    <dgm:pt modelId="{E1CEB373-6D6A-494D-AF6E-F8173129D2F3}" type="parTrans" cxnId="{F3697D8C-3863-4A9A-B150-F97D58EAAD9E}">
      <dgm:prSet/>
      <dgm:spPr/>
      <dgm:t>
        <a:bodyPr/>
        <a:lstStyle/>
        <a:p>
          <a:endParaRPr lang="es-ES" sz="1200">
            <a:latin typeface="Arial" panose="020B0604020202020204" pitchFamily="34" charset="0"/>
            <a:cs typeface="Arial" panose="020B0604020202020204" pitchFamily="34" charset="0"/>
          </a:endParaRPr>
        </a:p>
      </dgm:t>
    </dgm:pt>
    <dgm:pt modelId="{3ED80D32-5EAA-4DCA-828C-7F39BD97B514}" type="sibTrans" cxnId="{F3697D8C-3863-4A9A-B150-F97D58EAAD9E}">
      <dgm:prSet/>
      <dgm:spPr/>
      <dgm:t>
        <a:bodyPr/>
        <a:lstStyle/>
        <a:p>
          <a:endParaRPr lang="es-ES" sz="1200">
            <a:latin typeface="Arial" panose="020B0604020202020204" pitchFamily="34" charset="0"/>
            <a:cs typeface="Arial" panose="020B0604020202020204" pitchFamily="34" charset="0"/>
          </a:endParaRPr>
        </a:p>
      </dgm:t>
    </dgm:pt>
    <dgm:pt modelId="{B45B7BE0-99B5-4E43-B5AC-DE879C8920FF}">
      <dgm:prSet phldrT="[Texto]" custT="1"/>
      <dgm:spPr/>
      <dgm:t>
        <a:bodyPr/>
        <a:lstStyle/>
        <a:p>
          <a:r>
            <a:rPr lang="es-MX" sz="1200" b="1">
              <a:latin typeface="Arial" panose="020B0604020202020204" pitchFamily="34" charset="0"/>
              <a:cs typeface="Arial" panose="020B0604020202020204" pitchFamily="34" charset="0"/>
            </a:rPr>
            <a:t>BLOQUES DE CONTENIDO</a:t>
          </a:r>
          <a:endParaRPr lang="es-ES" sz="1200">
            <a:latin typeface="Arial" panose="020B0604020202020204" pitchFamily="34" charset="0"/>
            <a:cs typeface="Arial" panose="020B0604020202020204" pitchFamily="34" charset="0"/>
          </a:endParaRPr>
        </a:p>
      </dgm:t>
    </dgm:pt>
    <dgm:pt modelId="{8A5F0BFF-BB32-4E21-8C9A-60CEF6A56842}" type="parTrans" cxnId="{E45A522C-E388-4B3F-BCB9-56ED5631F0B1}">
      <dgm:prSet/>
      <dgm:spPr/>
      <dgm:t>
        <a:bodyPr/>
        <a:lstStyle/>
        <a:p>
          <a:endParaRPr lang="es-ES" sz="1200">
            <a:latin typeface="Arial" panose="020B0604020202020204" pitchFamily="34" charset="0"/>
            <a:cs typeface="Arial" panose="020B0604020202020204" pitchFamily="34" charset="0"/>
          </a:endParaRPr>
        </a:p>
      </dgm:t>
    </dgm:pt>
    <dgm:pt modelId="{7D03C5DD-6292-4FEC-93D4-BCCB92EB66E1}" type="sibTrans" cxnId="{E45A522C-E388-4B3F-BCB9-56ED5631F0B1}">
      <dgm:prSet/>
      <dgm:spPr/>
      <dgm:t>
        <a:bodyPr/>
        <a:lstStyle/>
        <a:p>
          <a:endParaRPr lang="es-ES" sz="1200">
            <a:latin typeface="Arial" panose="020B0604020202020204" pitchFamily="34" charset="0"/>
            <a:cs typeface="Arial" panose="020B0604020202020204" pitchFamily="34" charset="0"/>
          </a:endParaRPr>
        </a:p>
      </dgm:t>
    </dgm:pt>
    <dgm:pt modelId="{7BCFCC4A-A553-4F28-9CA4-E225E587142D}">
      <dgm:prSet phldrT="[Texto]" custT="1"/>
      <dgm:spPr/>
      <dgm:t>
        <a:bodyPr/>
        <a:lstStyle/>
        <a:p>
          <a:r>
            <a:rPr lang="es-MX" sz="1200">
              <a:latin typeface="Arial" panose="020B0604020202020204" pitchFamily="34" charset="0"/>
              <a:cs typeface="Arial" panose="020B0604020202020204" pitchFamily="34" charset="0"/>
            </a:rPr>
            <a:t>La competencia comunicativa desarrolla las habilidades y destrezas conversativas; se buscan experiencias de aprendizajes relacionadas con el disfrute, la recreación y la interacción con la literatura para promover la creatividad. </a:t>
          </a:r>
          <a:endParaRPr lang="es-ES" sz="1200">
            <a:latin typeface="Arial" panose="020B0604020202020204" pitchFamily="34" charset="0"/>
            <a:cs typeface="Arial" panose="020B0604020202020204" pitchFamily="34" charset="0"/>
          </a:endParaRPr>
        </a:p>
      </dgm:t>
    </dgm:pt>
    <dgm:pt modelId="{D2F4805A-A819-4A3A-BE2B-AA75FDF11F52}" type="parTrans" cxnId="{3B91DB97-DA07-404D-BCEF-267E93DFDF02}">
      <dgm:prSet/>
      <dgm:spPr/>
      <dgm:t>
        <a:bodyPr/>
        <a:lstStyle/>
        <a:p>
          <a:endParaRPr lang="es-ES" sz="1200">
            <a:latin typeface="Arial" panose="020B0604020202020204" pitchFamily="34" charset="0"/>
            <a:cs typeface="Arial" panose="020B0604020202020204" pitchFamily="34" charset="0"/>
          </a:endParaRPr>
        </a:p>
      </dgm:t>
    </dgm:pt>
    <dgm:pt modelId="{CB828F54-1551-4962-8C13-D1AE2076944A}" type="sibTrans" cxnId="{3B91DB97-DA07-404D-BCEF-267E93DFDF02}">
      <dgm:prSet/>
      <dgm:spPr/>
      <dgm:t>
        <a:bodyPr/>
        <a:lstStyle/>
        <a:p>
          <a:endParaRPr lang="es-ES" sz="1200">
            <a:latin typeface="Arial" panose="020B0604020202020204" pitchFamily="34" charset="0"/>
            <a:cs typeface="Arial" panose="020B0604020202020204" pitchFamily="34" charset="0"/>
          </a:endParaRPr>
        </a:p>
      </dgm:t>
    </dgm:pt>
    <dgm:pt modelId="{C183B4E5-A298-4958-A4CA-8898DB738CBB}">
      <dgm:prSet phldrT="[Texto]" custT="1"/>
      <dgm:spPr/>
      <dgm:t>
        <a:bodyPr/>
        <a:lstStyle/>
        <a:p>
          <a:r>
            <a:rPr lang="es-MX" sz="1200" b="1">
              <a:latin typeface="Arial" panose="020B0604020202020204" pitchFamily="34" charset="0"/>
              <a:cs typeface="Arial" panose="020B0604020202020204" pitchFamily="34" charset="0"/>
            </a:rPr>
            <a:t>ESTRATEGIAS Y ACTIVIDADES</a:t>
          </a:r>
          <a:endParaRPr lang="es-ES" sz="1200">
            <a:latin typeface="Arial" panose="020B0604020202020204" pitchFamily="34" charset="0"/>
            <a:cs typeface="Arial" panose="020B0604020202020204" pitchFamily="34" charset="0"/>
          </a:endParaRPr>
        </a:p>
      </dgm:t>
    </dgm:pt>
    <dgm:pt modelId="{2F41B08E-6D01-4062-9CC2-7BA7DA897AB2}" type="parTrans" cxnId="{2E90F985-A335-4A12-BF02-6C0356EA3564}">
      <dgm:prSet/>
      <dgm:spPr/>
      <dgm:t>
        <a:bodyPr/>
        <a:lstStyle/>
        <a:p>
          <a:endParaRPr lang="es-ES" sz="1200">
            <a:latin typeface="Arial" panose="020B0604020202020204" pitchFamily="34" charset="0"/>
            <a:cs typeface="Arial" panose="020B0604020202020204" pitchFamily="34" charset="0"/>
          </a:endParaRPr>
        </a:p>
      </dgm:t>
    </dgm:pt>
    <dgm:pt modelId="{05BF234E-1587-4E26-8EBC-58B167C7B76E}" type="sibTrans" cxnId="{2E90F985-A335-4A12-BF02-6C0356EA3564}">
      <dgm:prSet/>
      <dgm:spPr/>
      <dgm:t>
        <a:bodyPr/>
        <a:lstStyle/>
        <a:p>
          <a:endParaRPr lang="es-ES" sz="1200">
            <a:latin typeface="Arial" panose="020B0604020202020204" pitchFamily="34" charset="0"/>
            <a:cs typeface="Arial" panose="020B0604020202020204" pitchFamily="34" charset="0"/>
          </a:endParaRPr>
        </a:p>
      </dgm:t>
    </dgm:pt>
    <dgm:pt modelId="{3D6A1C36-6C33-4799-AAA0-08B7C97A420D}">
      <dgm:prSet phldrT="[Texto]" custT="1"/>
      <dgm:spPr/>
      <dgm:t>
        <a:bodyPr/>
        <a:lstStyle/>
        <a:p>
          <a:r>
            <a:rPr lang="es-MX" sz="1200">
              <a:latin typeface="Arial" panose="020B0604020202020204" pitchFamily="34" charset="0"/>
              <a:cs typeface="Arial" panose="020B0604020202020204" pitchFamily="34" charset="0"/>
            </a:rPr>
            <a:t>Actividades de producción y composición: completar historias, inventar personajes, relacionar escenas con la vida cotidiana, construir cuentos, inventar finales, recitar poemas, elaborar versos, escenificar obras teatrales y de títeres. Esto en un ambiente de armonía, convivencia, donde se propicie un trabajo cooperativo, de solidaridad y donde se satisfagan las necesidades e intereses de los alumnos. </a:t>
          </a:r>
          <a:endParaRPr lang="es-ES" sz="1200">
            <a:latin typeface="Arial" panose="020B0604020202020204" pitchFamily="34" charset="0"/>
            <a:cs typeface="Arial" panose="020B0604020202020204" pitchFamily="34" charset="0"/>
          </a:endParaRPr>
        </a:p>
      </dgm:t>
    </dgm:pt>
    <dgm:pt modelId="{D87D8BB9-D097-45EC-A69E-E688332096DA}" type="parTrans" cxnId="{DD2389D6-4A3B-40C8-BF84-729834DC3FE1}">
      <dgm:prSet/>
      <dgm:spPr/>
      <dgm:t>
        <a:bodyPr/>
        <a:lstStyle/>
        <a:p>
          <a:endParaRPr lang="es-ES" sz="1200">
            <a:latin typeface="Arial" panose="020B0604020202020204" pitchFamily="34" charset="0"/>
            <a:cs typeface="Arial" panose="020B0604020202020204" pitchFamily="34" charset="0"/>
          </a:endParaRPr>
        </a:p>
      </dgm:t>
    </dgm:pt>
    <dgm:pt modelId="{D63D4E5F-284C-4E30-BF9D-9A724249CEA0}" type="sibTrans" cxnId="{DD2389D6-4A3B-40C8-BF84-729834DC3FE1}">
      <dgm:prSet/>
      <dgm:spPr/>
      <dgm:t>
        <a:bodyPr/>
        <a:lstStyle/>
        <a:p>
          <a:endParaRPr lang="es-ES" sz="1200">
            <a:latin typeface="Arial" panose="020B0604020202020204" pitchFamily="34" charset="0"/>
            <a:cs typeface="Arial" panose="020B0604020202020204" pitchFamily="34" charset="0"/>
          </a:endParaRPr>
        </a:p>
      </dgm:t>
    </dgm:pt>
    <dgm:pt modelId="{EDF12E67-5204-4019-9654-F94C5E807E4C}">
      <dgm:prSet custT="1"/>
      <dgm:spPr/>
      <dgm:t>
        <a:bodyPr/>
        <a:lstStyle/>
        <a:p>
          <a:r>
            <a:rPr lang="es-MX" sz="1200">
              <a:latin typeface="Arial" panose="020B0604020202020204" pitchFamily="34" charset="0"/>
              <a:cs typeface="Arial" panose="020B0604020202020204" pitchFamily="34" charset="0"/>
            </a:rPr>
            <a:t>La falta de contextos comunicativos de calidad de calidad en las escuelas, ocasionan un pobre desarrollo de las habilidades escritas y por lo tanto de la competencia comunicativa. </a:t>
          </a:r>
        </a:p>
      </dgm:t>
    </dgm:pt>
    <dgm:pt modelId="{456F361A-B67E-4EA9-A523-EBD5763CCE2F}" type="parTrans" cxnId="{3FC7D1E6-5F43-41BF-832A-40897A62442C}">
      <dgm:prSet/>
      <dgm:spPr/>
      <dgm:t>
        <a:bodyPr/>
        <a:lstStyle/>
        <a:p>
          <a:endParaRPr lang="es-ES" sz="1200">
            <a:latin typeface="Arial" panose="020B0604020202020204" pitchFamily="34" charset="0"/>
            <a:cs typeface="Arial" panose="020B0604020202020204" pitchFamily="34" charset="0"/>
          </a:endParaRPr>
        </a:p>
      </dgm:t>
    </dgm:pt>
    <dgm:pt modelId="{3381917B-F916-412C-B8A3-3D323DEF1E59}" type="sibTrans" cxnId="{3FC7D1E6-5F43-41BF-832A-40897A62442C}">
      <dgm:prSet/>
      <dgm:spPr/>
      <dgm:t>
        <a:bodyPr/>
        <a:lstStyle/>
        <a:p>
          <a:endParaRPr lang="es-ES" sz="1200">
            <a:latin typeface="Arial" panose="020B0604020202020204" pitchFamily="34" charset="0"/>
            <a:cs typeface="Arial" panose="020B0604020202020204" pitchFamily="34" charset="0"/>
          </a:endParaRPr>
        </a:p>
      </dgm:t>
    </dgm:pt>
    <dgm:pt modelId="{4C28CCC6-73F2-4E31-82ED-0730E90953EC}">
      <dgm:prSet custT="1"/>
      <dgm:spPr/>
      <dgm:t>
        <a:bodyPr/>
        <a:lstStyle/>
        <a:p>
          <a:endParaRPr lang="es-MX" sz="1200">
            <a:latin typeface="Arial" panose="020B0604020202020204" pitchFamily="34" charset="0"/>
            <a:cs typeface="Arial" panose="020B0604020202020204" pitchFamily="34" charset="0"/>
          </a:endParaRPr>
        </a:p>
      </dgm:t>
    </dgm:pt>
    <dgm:pt modelId="{742BD93A-5D3F-4081-8E68-A6A5AC6AAE69}" type="parTrans" cxnId="{075C388B-195D-45B5-8082-FACEABF5AC83}">
      <dgm:prSet/>
      <dgm:spPr/>
      <dgm:t>
        <a:bodyPr/>
        <a:lstStyle/>
        <a:p>
          <a:endParaRPr lang="es-ES" sz="1200">
            <a:latin typeface="Arial" panose="020B0604020202020204" pitchFamily="34" charset="0"/>
            <a:cs typeface="Arial" panose="020B0604020202020204" pitchFamily="34" charset="0"/>
          </a:endParaRPr>
        </a:p>
      </dgm:t>
    </dgm:pt>
    <dgm:pt modelId="{6ADA006A-3F18-4C7C-B541-0A8BC760E08A}" type="sibTrans" cxnId="{075C388B-195D-45B5-8082-FACEABF5AC83}">
      <dgm:prSet/>
      <dgm:spPr/>
      <dgm:t>
        <a:bodyPr/>
        <a:lstStyle/>
        <a:p>
          <a:endParaRPr lang="es-ES" sz="1200">
            <a:latin typeface="Arial" panose="020B0604020202020204" pitchFamily="34" charset="0"/>
            <a:cs typeface="Arial" panose="020B0604020202020204" pitchFamily="34" charset="0"/>
          </a:endParaRPr>
        </a:p>
      </dgm:t>
    </dgm:pt>
    <dgm:pt modelId="{75FB5FF8-F291-47C4-8243-63CED5C674B0}">
      <dgm:prSet custT="1"/>
      <dgm:spPr/>
      <dgm:t>
        <a:bodyPr/>
        <a:lstStyle/>
        <a:p>
          <a:r>
            <a:rPr lang="es-MX" sz="1200">
              <a:latin typeface="Arial" panose="020B0604020202020204" pitchFamily="34" charset="0"/>
              <a:cs typeface="Arial" panose="020B0604020202020204" pitchFamily="34" charset="0"/>
            </a:rPr>
            <a:t>La literatura es fundamental en la formación de lectores autónomos y productores de textos creativos. Al incorporar al niño al mundo literario a través de lecturas recreativas, permitimos un enriquecimiento personal. </a:t>
          </a:r>
        </a:p>
      </dgm:t>
    </dgm:pt>
    <dgm:pt modelId="{69876280-1E77-4010-97C9-A035BCC4D7C9}" type="parTrans" cxnId="{505958AF-A6F2-420C-8A76-30D16C65A820}">
      <dgm:prSet/>
      <dgm:spPr/>
      <dgm:t>
        <a:bodyPr/>
        <a:lstStyle/>
        <a:p>
          <a:endParaRPr lang="es-ES" sz="1200">
            <a:latin typeface="Arial" panose="020B0604020202020204" pitchFamily="34" charset="0"/>
            <a:cs typeface="Arial" panose="020B0604020202020204" pitchFamily="34" charset="0"/>
          </a:endParaRPr>
        </a:p>
      </dgm:t>
    </dgm:pt>
    <dgm:pt modelId="{D7C640E0-B441-40F0-A0A9-684DADF0F9E3}" type="sibTrans" cxnId="{505958AF-A6F2-420C-8A76-30D16C65A820}">
      <dgm:prSet/>
      <dgm:spPr/>
      <dgm:t>
        <a:bodyPr/>
        <a:lstStyle/>
        <a:p>
          <a:endParaRPr lang="es-ES" sz="1200">
            <a:latin typeface="Arial" panose="020B0604020202020204" pitchFamily="34" charset="0"/>
            <a:cs typeface="Arial" panose="020B0604020202020204" pitchFamily="34" charset="0"/>
          </a:endParaRPr>
        </a:p>
      </dgm:t>
    </dgm:pt>
    <dgm:pt modelId="{F1DDC10A-4FAA-4C11-AF2F-61F5959DC771}">
      <dgm:prSet custT="1"/>
      <dgm:spPr/>
      <dgm:t>
        <a:bodyPr/>
        <a:lstStyle/>
        <a:p>
          <a:r>
            <a:rPr lang="es-MX" sz="1200">
              <a:latin typeface="Arial" panose="020B0604020202020204" pitchFamily="34" charset="0"/>
              <a:cs typeface="Arial" panose="020B0604020202020204" pitchFamily="34" charset="0"/>
            </a:rPr>
            <a:t>La literatura es un acto comunicativo, debe sensibilizar a los lectores que se conviertan en ciudadanos competentes, con una conciencia crítica, consciente de su postura en su realidad social y que valoren la integridad humana. Además, promueve la creatividad y el desarrollo de la fantasia en la producción de textos imaginativos. </a:t>
          </a:r>
        </a:p>
      </dgm:t>
    </dgm:pt>
    <dgm:pt modelId="{EE39D3AC-87B2-45D6-94F9-A628FD48EF62}" type="parTrans" cxnId="{DFC7548B-DA82-4E53-9CCE-1C01EC72ECCB}">
      <dgm:prSet/>
      <dgm:spPr/>
      <dgm:t>
        <a:bodyPr/>
        <a:lstStyle/>
        <a:p>
          <a:endParaRPr lang="es-ES" sz="1200">
            <a:latin typeface="Arial" panose="020B0604020202020204" pitchFamily="34" charset="0"/>
            <a:cs typeface="Arial" panose="020B0604020202020204" pitchFamily="34" charset="0"/>
          </a:endParaRPr>
        </a:p>
      </dgm:t>
    </dgm:pt>
    <dgm:pt modelId="{D7889F69-AD93-4602-911F-2191E846E318}" type="sibTrans" cxnId="{DFC7548B-DA82-4E53-9CCE-1C01EC72ECCB}">
      <dgm:prSet/>
      <dgm:spPr/>
      <dgm:t>
        <a:bodyPr/>
        <a:lstStyle/>
        <a:p>
          <a:endParaRPr lang="es-ES" sz="1200">
            <a:latin typeface="Arial" panose="020B0604020202020204" pitchFamily="34" charset="0"/>
            <a:cs typeface="Arial" panose="020B0604020202020204" pitchFamily="34" charset="0"/>
          </a:endParaRPr>
        </a:p>
      </dgm:t>
    </dgm:pt>
    <dgm:pt modelId="{8E79BBCC-613F-42D8-8CF1-44E1A0F43B0C}">
      <dgm:prSet custT="1"/>
      <dgm:spPr/>
      <dgm:t>
        <a:bodyPr/>
        <a:lstStyle/>
        <a:p>
          <a:r>
            <a:rPr lang="es-MX" sz="1200">
              <a:latin typeface="Arial" panose="020B0604020202020204" pitchFamily="34" charset="0"/>
              <a:cs typeface="Arial" panose="020B0604020202020204" pitchFamily="34" charset="0"/>
            </a:rPr>
            <a:t>Se promueve la competencia lingüística y comunicativa, al momento que entra en contacto la imaginación, poniendo al descubierto actividades que originan una posición activa, creativa y recreativa. </a:t>
          </a:r>
        </a:p>
      </dgm:t>
    </dgm:pt>
    <dgm:pt modelId="{F7F1336D-44EA-4613-AD0B-153C80B0EAB2}" type="parTrans" cxnId="{525D39F9-D058-442E-9AF5-77DB67933A04}">
      <dgm:prSet/>
      <dgm:spPr/>
      <dgm:t>
        <a:bodyPr/>
        <a:lstStyle/>
        <a:p>
          <a:endParaRPr lang="es-ES" sz="1200">
            <a:latin typeface="Arial" panose="020B0604020202020204" pitchFamily="34" charset="0"/>
            <a:cs typeface="Arial" panose="020B0604020202020204" pitchFamily="34" charset="0"/>
          </a:endParaRPr>
        </a:p>
      </dgm:t>
    </dgm:pt>
    <dgm:pt modelId="{3EC1F129-0449-4D6A-8A97-7C1E48B358F6}" type="sibTrans" cxnId="{525D39F9-D058-442E-9AF5-77DB67933A04}">
      <dgm:prSet/>
      <dgm:spPr/>
      <dgm:t>
        <a:bodyPr/>
        <a:lstStyle/>
        <a:p>
          <a:endParaRPr lang="es-ES" sz="1200">
            <a:latin typeface="Arial" panose="020B0604020202020204" pitchFamily="34" charset="0"/>
            <a:cs typeface="Arial" panose="020B0604020202020204" pitchFamily="34" charset="0"/>
          </a:endParaRPr>
        </a:p>
      </dgm:t>
    </dgm:pt>
    <dgm:pt modelId="{A43F1233-10A8-4C18-A654-F1004248ED22}" type="pres">
      <dgm:prSet presAssocID="{B3911AB9-A143-4477-9E1F-85F1A3BC1760}" presName="linearFlow" presStyleCnt="0">
        <dgm:presLayoutVars>
          <dgm:dir/>
          <dgm:animLvl val="lvl"/>
          <dgm:resizeHandles val="exact"/>
        </dgm:presLayoutVars>
      </dgm:prSet>
      <dgm:spPr/>
    </dgm:pt>
    <dgm:pt modelId="{36581614-897E-44FE-8800-AA2A3F31BA51}" type="pres">
      <dgm:prSet presAssocID="{5C17B2FD-342A-4DCA-AEA8-BDC05384F740}" presName="composite" presStyleCnt="0"/>
      <dgm:spPr/>
    </dgm:pt>
    <dgm:pt modelId="{A94A58AB-6048-4B4F-BDC1-BA2B71F8E68B}" type="pres">
      <dgm:prSet presAssocID="{5C17B2FD-342A-4DCA-AEA8-BDC05384F740}" presName="parentText" presStyleLbl="alignNode1" presStyleIdx="0" presStyleCnt="3">
        <dgm:presLayoutVars>
          <dgm:chMax val="1"/>
          <dgm:bulletEnabled val="1"/>
        </dgm:presLayoutVars>
      </dgm:prSet>
      <dgm:spPr/>
      <dgm:t>
        <a:bodyPr/>
        <a:lstStyle/>
        <a:p>
          <a:endParaRPr lang="es-ES"/>
        </a:p>
      </dgm:t>
    </dgm:pt>
    <dgm:pt modelId="{4AFCADF5-4923-4868-869F-10A3899D7CC0}" type="pres">
      <dgm:prSet presAssocID="{5C17B2FD-342A-4DCA-AEA8-BDC05384F740}" presName="descendantText" presStyleLbl="alignAcc1" presStyleIdx="0" presStyleCnt="3" custScaleY="113587">
        <dgm:presLayoutVars>
          <dgm:bulletEnabled val="1"/>
        </dgm:presLayoutVars>
      </dgm:prSet>
      <dgm:spPr/>
      <dgm:t>
        <a:bodyPr/>
        <a:lstStyle/>
        <a:p>
          <a:endParaRPr lang="es-ES"/>
        </a:p>
      </dgm:t>
    </dgm:pt>
    <dgm:pt modelId="{27B79939-EE09-464F-AC31-0DCB1AB6F295}" type="pres">
      <dgm:prSet presAssocID="{1608A9F4-DD4F-440E-9E43-4DE1845D3552}" presName="sp" presStyleCnt="0"/>
      <dgm:spPr/>
    </dgm:pt>
    <dgm:pt modelId="{4CCFF540-59E1-408E-A579-7ADADC4B070C}" type="pres">
      <dgm:prSet presAssocID="{B45B7BE0-99B5-4E43-B5AC-DE879C8920FF}" presName="composite" presStyleCnt="0"/>
      <dgm:spPr/>
    </dgm:pt>
    <dgm:pt modelId="{F718BB19-DC2A-4B0C-BE35-4DEB7737462B}" type="pres">
      <dgm:prSet presAssocID="{B45B7BE0-99B5-4E43-B5AC-DE879C8920FF}" presName="parentText" presStyleLbl="alignNode1" presStyleIdx="1" presStyleCnt="3">
        <dgm:presLayoutVars>
          <dgm:chMax val="1"/>
          <dgm:bulletEnabled val="1"/>
        </dgm:presLayoutVars>
      </dgm:prSet>
      <dgm:spPr/>
      <dgm:t>
        <a:bodyPr/>
        <a:lstStyle/>
        <a:p>
          <a:endParaRPr lang="es-ES"/>
        </a:p>
      </dgm:t>
    </dgm:pt>
    <dgm:pt modelId="{6CD2E7D4-76E5-4906-BECE-4E2A5A3AEEE4}" type="pres">
      <dgm:prSet presAssocID="{B45B7BE0-99B5-4E43-B5AC-DE879C8920FF}" presName="descendantText" presStyleLbl="alignAcc1" presStyleIdx="1" presStyleCnt="3" custScaleY="169842">
        <dgm:presLayoutVars>
          <dgm:bulletEnabled val="1"/>
        </dgm:presLayoutVars>
      </dgm:prSet>
      <dgm:spPr/>
      <dgm:t>
        <a:bodyPr/>
        <a:lstStyle/>
        <a:p>
          <a:endParaRPr lang="es-ES"/>
        </a:p>
      </dgm:t>
    </dgm:pt>
    <dgm:pt modelId="{7005E111-7733-4BA8-A3F4-2760CE3CA048}" type="pres">
      <dgm:prSet presAssocID="{7D03C5DD-6292-4FEC-93D4-BCCB92EB66E1}" presName="sp" presStyleCnt="0"/>
      <dgm:spPr/>
    </dgm:pt>
    <dgm:pt modelId="{247EAC7B-CCFE-4A1F-8A1E-52673899AF99}" type="pres">
      <dgm:prSet presAssocID="{C183B4E5-A298-4958-A4CA-8898DB738CBB}" presName="composite" presStyleCnt="0"/>
      <dgm:spPr/>
    </dgm:pt>
    <dgm:pt modelId="{28BD6B65-CD80-45F9-AF7B-B4BABB56E09B}" type="pres">
      <dgm:prSet presAssocID="{C183B4E5-A298-4958-A4CA-8898DB738CBB}" presName="parentText" presStyleLbl="alignNode1" presStyleIdx="2" presStyleCnt="3">
        <dgm:presLayoutVars>
          <dgm:chMax val="1"/>
          <dgm:bulletEnabled val="1"/>
        </dgm:presLayoutVars>
      </dgm:prSet>
      <dgm:spPr/>
      <dgm:t>
        <a:bodyPr/>
        <a:lstStyle/>
        <a:p>
          <a:endParaRPr lang="es-ES"/>
        </a:p>
      </dgm:t>
    </dgm:pt>
    <dgm:pt modelId="{8C8E77CD-C9E5-4A32-B121-9AC044E465AD}" type="pres">
      <dgm:prSet presAssocID="{C183B4E5-A298-4958-A4CA-8898DB738CBB}" presName="descendantText" presStyleLbl="alignAcc1" presStyleIdx="2" presStyleCnt="3">
        <dgm:presLayoutVars>
          <dgm:bulletEnabled val="1"/>
        </dgm:presLayoutVars>
      </dgm:prSet>
      <dgm:spPr/>
      <dgm:t>
        <a:bodyPr/>
        <a:lstStyle/>
        <a:p>
          <a:endParaRPr lang="es-ES"/>
        </a:p>
      </dgm:t>
    </dgm:pt>
  </dgm:ptLst>
  <dgm:cxnLst>
    <dgm:cxn modelId="{AFF2D783-E977-4441-96E6-A5BD60B82ED1}" type="presOf" srcId="{3D6A1C36-6C33-4799-AAA0-08B7C97A420D}" destId="{8C8E77CD-C9E5-4A32-B121-9AC044E465AD}" srcOrd="0" destOrd="0" presId="urn:microsoft.com/office/officeart/2005/8/layout/chevron2"/>
    <dgm:cxn modelId="{F3697D8C-3863-4A9A-B150-F97D58EAAD9E}" srcId="{5C17B2FD-342A-4DCA-AEA8-BDC05384F740}" destId="{4D6E43C1-4153-4D1B-BD8C-0DDE26FD16B2}" srcOrd="0" destOrd="0" parTransId="{E1CEB373-6D6A-494D-AF6E-F8173129D2F3}" sibTransId="{3ED80D32-5EAA-4DCA-828C-7F39BD97B514}"/>
    <dgm:cxn modelId="{E45A522C-E388-4B3F-BCB9-56ED5631F0B1}" srcId="{B3911AB9-A143-4477-9E1F-85F1A3BC1760}" destId="{B45B7BE0-99B5-4E43-B5AC-DE879C8920FF}" srcOrd="1" destOrd="0" parTransId="{8A5F0BFF-BB32-4E21-8C9A-60CEF6A56842}" sibTransId="{7D03C5DD-6292-4FEC-93D4-BCCB92EB66E1}"/>
    <dgm:cxn modelId="{9A94F390-C69A-47DA-B5F9-3F53A4FFF24F}" type="presOf" srcId="{C183B4E5-A298-4958-A4CA-8898DB738CBB}" destId="{28BD6B65-CD80-45F9-AF7B-B4BABB56E09B}" srcOrd="0" destOrd="0" presId="urn:microsoft.com/office/officeart/2005/8/layout/chevron2"/>
    <dgm:cxn modelId="{44A3AF24-DA29-4D76-9A8E-907C80C55FD1}" type="presOf" srcId="{EDF12E67-5204-4019-9654-F94C5E807E4C}" destId="{4AFCADF5-4923-4868-869F-10A3899D7CC0}" srcOrd="0" destOrd="1" presId="urn:microsoft.com/office/officeart/2005/8/layout/chevron2"/>
    <dgm:cxn modelId="{7CFE4B32-C7A3-4B6F-BF21-4FFD474672C6}" type="presOf" srcId="{4D6E43C1-4153-4D1B-BD8C-0DDE26FD16B2}" destId="{4AFCADF5-4923-4868-869F-10A3899D7CC0}" srcOrd="0" destOrd="0" presId="urn:microsoft.com/office/officeart/2005/8/layout/chevron2"/>
    <dgm:cxn modelId="{2E90F985-A335-4A12-BF02-6C0356EA3564}" srcId="{B3911AB9-A143-4477-9E1F-85F1A3BC1760}" destId="{C183B4E5-A298-4958-A4CA-8898DB738CBB}" srcOrd="2" destOrd="0" parTransId="{2F41B08E-6D01-4062-9CC2-7BA7DA897AB2}" sibTransId="{05BF234E-1587-4E26-8EBC-58B167C7B76E}"/>
    <dgm:cxn modelId="{DFC7548B-DA82-4E53-9CCE-1C01EC72ECCB}" srcId="{B45B7BE0-99B5-4E43-B5AC-DE879C8920FF}" destId="{F1DDC10A-4FAA-4C11-AF2F-61F5959DC771}" srcOrd="2" destOrd="0" parTransId="{EE39D3AC-87B2-45D6-94F9-A628FD48EF62}" sibTransId="{D7889F69-AD93-4602-911F-2191E846E318}"/>
    <dgm:cxn modelId="{2E96A6CA-BBF2-4BFE-B5EE-62E806A90448}" type="presOf" srcId="{7BCFCC4A-A553-4F28-9CA4-E225E587142D}" destId="{6CD2E7D4-76E5-4906-BECE-4E2A5A3AEEE4}" srcOrd="0" destOrd="0" presId="urn:microsoft.com/office/officeart/2005/8/layout/chevron2"/>
    <dgm:cxn modelId="{505958AF-A6F2-420C-8A76-30D16C65A820}" srcId="{B45B7BE0-99B5-4E43-B5AC-DE879C8920FF}" destId="{75FB5FF8-F291-47C4-8243-63CED5C674B0}" srcOrd="1" destOrd="0" parTransId="{69876280-1E77-4010-97C9-A035BCC4D7C9}" sibTransId="{D7C640E0-B441-40F0-A0A9-684DADF0F9E3}"/>
    <dgm:cxn modelId="{3FC7D1E6-5F43-41BF-832A-40897A62442C}" srcId="{5C17B2FD-342A-4DCA-AEA8-BDC05384F740}" destId="{EDF12E67-5204-4019-9654-F94C5E807E4C}" srcOrd="1" destOrd="0" parTransId="{456F361A-B67E-4EA9-A523-EBD5763CCE2F}" sibTransId="{3381917B-F916-412C-B8A3-3D323DEF1E59}"/>
    <dgm:cxn modelId="{BD61444B-384F-423F-AADF-F870CB06816D}" type="presOf" srcId="{4C28CCC6-73F2-4E31-82ED-0730E90953EC}" destId="{4AFCADF5-4923-4868-869F-10A3899D7CC0}" srcOrd="0" destOrd="2" presId="urn:microsoft.com/office/officeart/2005/8/layout/chevron2"/>
    <dgm:cxn modelId="{CE0E123A-8445-4289-8D4A-1EEA827E4C26}" type="presOf" srcId="{B3911AB9-A143-4477-9E1F-85F1A3BC1760}" destId="{A43F1233-10A8-4C18-A654-F1004248ED22}" srcOrd="0" destOrd="0" presId="urn:microsoft.com/office/officeart/2005/8/layout/chevron2"/>
    <dgm:cxn modelId="{E96EFDE8-66A0-466C-B1D4-9AF61020C8B2}" type="presOf" srcId="{5C17B2FD-342A-4DCA-AEA8-BDC05384F740}" destId="{A94A58AB-6048-4B4F-BDC1-BA2B71F8E68B}" srcOrd="0" destOrd="0" presId="urn:microsoft.com/office/officeart/2005/8/layout/chevron2"/>
    <dgm:cxn modelId="{525D39F9-D058-442E-9AF5-77DB67933A04}" srcId="{B45B7BE0-99B5-4E43-B5AC-DE879C8920FF}" destId="{8E79BBCC-613F-42D8-8CF1-44E1A0F43B0C}" srcOrd="3" destOrd="0" parTransId="{F7F1336D-44EA-4613-AD0B-153C80B0EAB2}" sibTransId="{3EC1F129-0449-4D6A-8A97-7C1E48B358F6}"/>
    <dgm:cxn modelId="{1770CDD6-8D8E-414A-998A-3D56C9A25698}" type="presOf" srcId="{B45B7BE0-99B5-4E43-B5AC-DE879C8920FF}" destId="{F718BB19-DC2A-4B0C-BE35-4DEB7737462B}" srcOrd="0" destOrd="0" presId="urn:microsoft.com/office/officeart/2005/8/layout/chevron2"/>
    <dgm:cxn modelId="{DD2389D6-4A3B-40C8-BF84-729834DC3FE1}" srcId="{C183B4E5-A298-4958-A4CA-8898DB738CBB}" destId="{3D6A1C36-6C33-4799-AAA0-08B7C97A420D}" srcOrd="0" destOrd="0" parTransId="{D87D8BB9-D097-45EC-A69E-E688332096DA}" sibTransId="{D63D4E5F-284C-4E30-BF9D-9A724249CEA0}"/>
    <dgm:cxn modelId="{0C68B272-00AE-41AD-889E-FD868D79E3C9}" type="presOf" srcId="{F1DDC10A-4FAA-4C11-AF2F-61F5959DC771}" destId="{6CD2E7D4-76E5-4906-BECE-4E2A5A3AEEE4}" srcOrd="0" destOrd="2" presId="urn:microsoft.com/office/officeart/2005/8/layout/chevron2"/>
    <dgm:cxn modelId="{3B91DB97-DA07-404D-BCEF-267E93DFDF02}" srcId="{B45B7BE0-99B5-4E43-B5AC-DE879C8920FF}" destId="{7BCFCC4A-A553-4F28-9CA4-E225E587142D}" srcOrd="0" destOrd="0" parTransId="{D2F4805A-A819-4A3A-BE2B-AA75FDF11F52}" sibTransId="{CB828F54-1551-4962-8C13-D1AE2076944A}"/>
    <dgm:cxn modelId="{A4B4E2DD-596A-4815-9CA0-5C59C183F4F6}" srcId="{B3911AB9-A143-4477-9E1F-85F1A3BC1760}" destId="{5C17B2FD-342A-4DCA-AEA8-BDC05384F740}" srcOrd="0" destOrd="0" parTransId="{8C0A801C-A583-4515-9752-223FC6E43935}" sibTransId="{1608A9F4-DD4F-440E-9E43-4DE1845D3552}"/>
    <dgm:cxn modelId="{075C388B-195D-45B5-8082-FACEABF5AC83}" srcId="{5C17B2FD-342A-4DCA-AEA8-BDC05384F740}" destId="{4C28CCC6-73F2-4E31-82ED-0730E90953EC}" srcOrd="2" destOrd="0" parTransId="{742BD93A-5D3F-4081-8E68-A6A5AC6AAE69}" sibTransId="{6ADA006A-3F18-4C7C-B541-0A8BC760E08A}"/>
    <dgm:cxn modelId="{9D192A4B-054D-4415-93E1-9327C0DB0113}" type="presOf" srcId="{75FB5FF8-F291-47C4-8243-63CED5C674B0}" destId="{6CD2E7D4-76E5-4906-BECE-4E2A5A3AEEE4}" srcOrd="0" destOrd="1" presId="urn:microsoft.com/office/officeart/2005/8/layout/chevron2"/>
    <dgm:cxn modelId="{B8137526-3332-458B-B453-32703BEF1435}" type="presOf" srcId="{8E79BBCC-613F-42D8-8CF1-44E1A0F43B0C}" destId="{6CD2E7D4-76E5-4906-BECE-4E2A5A3AEEE4}" srcOrd="0" destOrd="3" presId="urn:microsoft.com/office/officeart/2005/8/layout/chevron2"/>
    <dgm:cxn modelId="{59C55372-602C-4FFD-B14A-60A06EB34AC8}" type="presParOf" srcId="{A43F1233-10A8-4C18-A654-F1004248ED22}" destId="{36581614-897E-44FE-8800-AA2A3F31BA51}" srcOrd="0" destOrd="0" presId="urn:microsoft.com/office/officeart/2005/8/layout/chevron2"/>
    <dgm:cxn modelId="{505AC23B-B0D1-4C3C-8406-179DE2310203}" type="presParOf" srcId="{36581614-897E-44FE-8800-AA2A3F31BA51}" destId="{A94A58AB-6048-4B4F-BDC1-BA2B71F8E68B}" srcOrd="0" destOrd="0" presId="urn:microsoft.com/office/officeart/2005/8/layout/chevron2"/>
    <dgm:cxn modelId="{3DD2623C-982A-4504-B2CC-76363B03C155}" type="presParOf" srcId="{36581614-897E-44FE-8800-AA2A3F31BA51}" destId="{4AFCADF5-4923-4868-869F-10A3899D7CC0}" srcOrd="1" destOrd="0" presId="urn:microsoft.com/office/officeart/2005/8/layout/chevron2"/>
    <dgm:cxn modelId="{A0D0FA64-7BB7-42A7-9725-737FEF8AF786}" type="presParOf" srcId="{A43F1233-10A8-4C18-A654-F1004248ED22}" destId="{27B79939-EE09-464F-AC31-0DCB1AB6F295}" srcOrd="1" destOrd="0" presId="urn:microsoft.com/office/officeart/2005/8/layout/chevron2"/>
    <dgm:cxn modelId="{2F3B0A2A-61F6-46C1-903F-AA41F8734855}" type="presParOf" srcId="{A43F1233-10A8-4C18-A654-F1004248ED22}" destId="{4CCFF540-59E1-408E-A579-7ADADC4B070C}" srcOrd="2" destOrd="0" presId="urn:microsoft.com/office/officeart/2005/8/layout/chevron2"/>
    <dgm:cxn modelId="{2CA524E6-7922-4F6B-8F0A-ABA3AFF8DD39}" type="presParOf" srcId="{4CCFF540-59E1-408E-A579-7ADADC4B070C}" destId="{F718BB19-DC2A-4B0C-BE35-4DEB7737462B}" srcOrd="0" destOrd="0" presId="urn:microsoft.com/office/officeart/2005/8/layout/chevron2"/>
    <dgm:cxn modelId="{946B563E-F1A3-49D8-B997-C9F98BD9BA2C}" type="presParOf" srcId="{4CCFF540-59E1-408E-A579-7ADADC4B070C}" destId="{6CD2E7D4-76E5-4906-BECE-4E2A5A3AEEE4}" srcOrd="1" destOrd="0" presId="urn:microsoft.com/office/officeart/2005/8/layout/chevron2"/>
    <dgm:cxn modelId="{C704E58E-7125-466D-A132-541A0B77DBFE}" type="presParOf" srcId="{A43F1233-10A8-4C18-A654-F1004248ED22}" destId="{7005E111-7733-4BA8-A3F4-2760CE3CA048}" srcOrd="3" destOrd="0" presId="urn:microsoft.com/office/officeart/2005/8/layout/chevron2"/>
    <dgm:cxn modelId="{47280641-90E2-4D12-9771-DB5257682660}" type="presParOf" srcId="{A43F1233-10A8-4C18-A654-F1004248ED22}" destId="{247EAC7B-CCFE-4A1F-8A1E-52673899AF99}" srcOrd="4" destOrd="0" presId="urn:microsoft.com/office/officeart/2005/8/layout/chevron2"/>
    <dgm:cxn modelId="{969F56B3-FF4A-4F4E-9D8B-AE7774778474}" type="presParOf" srcId="{247EAC7B-CCFE-4A1F-8A1E-52673899AF99}" destId="{28BD6B65-CD80-45F9-AF7B-B4BABB56E09B}" srcOrd="0" destOrd="0" presId="urn:microsoft.com/office/officeart/2005/8/layout/chevron2"/>
    <dgm:cxn modelId="{EBB82D14-F739-47E8-9EB2-CD8AF3C82F3D}" type="presParOf" srcId="{247EAC7B-CCFE-4A1F-8A1E-52673899AF99}" destId="{8C8E77CD-C9E5-4A32-B121-9AC044E465AD}"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07E170-F5D3-4E6A-B6E0-45B59099695C}">
      <dsp:nvSpPr>
        <dsp:cNvPr id="0" name=""/>
        <dsp:cNvSpPr/>
      </dsp:nvSpPr>
      <dsp:spPr>
        <a:xfrm rot="5400000">
          <a:off x="-257108" y="259888"/>
          <a:ext cx="1714053" cy="1199837"/>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1" kern="1200">
              <a:latin typeface="Arial" panose="020B0604020202020204" pitchFamily="34" charset="0"/>
              <a:cs typeface="Arial" panose="020B0604020202020204" pitchFamily="34" charset="0"/>
            </a:rPr>
            <a:t>INTRODUCCIÓN </a:t>
          </a:r>
          <a:endParaRPr lang="es-ES" sz="1100" kern="1200">
            <a:latin typeface="Arial" panose="020B0604020202020204" pitchFamily="34" charset="0"/>
            <a:cs typeface="Arial" panose="020B0604020202020204" pitchFamily="34" charset="0"/>
          </a:endParaRPr>
        </a:p>
      </dsp:txBody>
      <dsp:txXfrm rot="-5400000">
        <a:off x="1" y="602699"/>
        <a:ext cx="1199837" cy="514216"/>
      </dsp:txXfrm>
    </dsp:sp>
    <dsp:sp modelId="{02D774F8-BD9E-4968-9D61-616B25CF1F7D}">
      <dsp:nvSpPr>
        <dsp:cNvPr id="0" name=""/>
        <dsp:cNvSpPr/>
      </dsp:nvSpPr>
      <dsp:spPr>
        <a:xfrm rot="5400000">
          <a:off x="4414826" y="-3212208"/>
          <a:ext cx="1114134" cy="7544112"/>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latin typeface="Arial" panose="020B0604020202020204" pitchFamily="34" charset="0"/>
              <a:cs typeface="Arial" panose="020B0604020202020204" pitchFamily="34" charset="0"/>
            </a:rPr>
            <a:t>La literatura desarrolla la función imaginativa del lenguaje y forma lectores autónomos. </a:t>
          </a:r>
          <a:endParaRPr lang="es-ES"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s-MX" sz="1100" kern="1200">
              <a:latin typeface="Arial" panose="020B0604020202020204" pitchFamily="34" charset="0"/>
              <a:cs typeface="Arial" panose="020B0604020202020204" pitchFamily="34" charset="0"/>
            </a:rPr>
            <a:t>El docente= busca mejorar la forma de enseñar. Como docente se debe incentivar a los alumnos comportamientos lectores mediante la imaginación. </a:t>
          </a:r>
        </a:p>
        <a:p>
          <a:pPr marL="57150" lvl="1" indent="-57150" algn="l" defTabSz="488950">
            <a:lnSpc>
              <a:spcPct val="90000"/>
            </a:lnSpc>
            <a:spcBef>
              <a:spcPct val="0"/>
            </a:spcBef>
            <a:spcAft>
              <a:spcPct val="15000"/>
            </a:spcAft>
            <a:buChar char="••"/>
          </a:pPr>
          <a:r>
            <a:rPr lang="es-MX" sz="1100" kern="1200">
              <a:latin typeface="Arial" panose="020B0604020202020204" pitchFamily="34" charset="0"/>
              <a:cs typeface="Arial" panose="020B0604020202020204" pitchFamily="34" charset="0"/>
            </a:rPr>
            <a:t>Sociólogo = estudia el contexto en el cual se desempeña el educando y los factores que influyen en su formación. </a:t>
          </a:r>
        </a:p>
        <a:p>
          <a:pPr marL="57150" lvl="1" indent="-57150" algn="l" defTabSz="488950">
            <a:lnSpc>
              <a:spcPct val="90000"/>
            </a:lnSpc>
            <a:spcBef>
              <a:spcPct val="0"/>
            </a:spcBef>
            <a:spcAft>
              <a:spcPct val="15000"/>
            </a:spcAft>
            <a:buChar char="••"/>
          </a:pPr>
          <a:r>
            <a:rPr lang="es-MX" sz="1100" kern="1200">
              <a:latin typeface="Arial" panose="020B0604020202020204" pitchFamily="34" charset="0"/>
              <a:cs typeface="Arial" panose="020B0604020202020204" pitchFamily="34" charset="0"/>
            </a:rPr>
            <a:t>Lingüista = se centra en cómo se adquiere el proceso del lenguaje.</a:t>
          </a:r>
        </a:p>
      </dsp:txBody>
      <dsp:txXfrm rot="-5400000">
        <a:off x="1199837" y="57169"/>
        <a:ext cx="7489724" cy="1005358"/>
      </dsp:txXfrm>
    </dsp:sp>
    <dsp:sp modelId="{276EE693-9EA9-40CA-903D-6037838EBD49}">
      <dsp:nvSpPr>
        <dsp:cNvPr id="0" name=""/>
        <dsp:cNvSpPr/>
      </dsp:nvSpPr>
      <dsp:spPr>
        <a:xfrm rot="5400000">
          <a:off x="-257108" y="1883020"/>
          <a:ext cx="1714053" cy="1199837"/>
        </a:xfrm>
        <a:prstGeom prst="chevron">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1" kern="1200">
              <a:latin typeface="Arial" panose="020B0604020202020204" pitchFamily="34" charset="0"/>
              <a:cs typeface="Arial" panose="020B0604020202020204" pitchFamily="34" charset="0"/>
            </a:rPr>
            <a:t>NUEVA VISIÓN EDUCATIVA </a:t>
          </a:r>
          <a:endParaRPr lang="es-ES" sz="1100" kern="1200">
            <a:latin typeface="Arial" panose="020B0604020202020204" pitchFamily="34" charset="0"/>
            <a:cs typeface="Arial" panose="020B0604020202020204" pitchFamily="34" charset="0"/>
          </a:endParaRPr>
        </a:p>
      </dsp:txBody>
      <dsp:txXfrm rot="-5400000">
        <a:off x="1" y="2225831"/>
        <a:ext cx="1199837" cy="514216"/>
      </dsp:txXfrm>
    </dsp:sp>
    <dsp:sp modelId="{38A0EDB9-26F2-494A-8AE9-F66F522F778C}">
      <dsp:nvSpPr>
        <dsp:cNvPr id="0" name=""/>
        <dsp:cNvSpPr/>
      </dsp:nvSpPr>
      <dsp:spPr>
        <a:xfrm rot="5400000">
          <a:off x="4323177" y="-1589076"/>
          <a:ext cx="1297432" cy="7544112"/>
        </a:xfrm>
        <a:prstGeom prst="round2SameRect">
          <a:avLst/>
        </a:prstGeom>
        <a:solidFill>
          <a:schemeClr val="lt1">
            <a:alpha val="90000"/>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latin typeface="Arial" panose="020B0604020202020204" pitchFamily="34" charset="0"/>
              <a:cs typeface="Arial" panose="020B0604020202020204" pitchFamily="34" charset="0"/>
            </a:rPr>
            <a:t>Educación holística (como un todo), integral, sistémica. Donde se promueven escenarios de aprendizaje con situaciones concretas, que facilite la cooperación como elemento social. </a:t>
          </a:r>
          <a:endParaRPr lang="es-ES"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s-MX" sz="1100" kern="1200">
              <a:latin typeface="Arial" panose="020B0604020202020204" pitchFamily="34" charset="0"/>
              <a:cs typeface="Arial" panose="020B0604020202020204" pitchFamily="34" charset="0"/>
            </a:rPr>
            <a:t>El lenguaje se estudia con lo biológico, cultural y lo socio-histórico, considerando el contexto del niño y así vaya construyendo su propio aprendizaje.</a:t>
          </a:r>
        </a:p>
      </dsp:txBody>
      <dsp:txXfrm rot="-5400000">
        <a:off x="1199838" y="1597598"/>
        <a:ext cx="7480777" cy="1170762"/>
      </dsp:txXfrm>
    </dsp:sp>
    <dsp:sp modelId="{CF35990A-FEB3-4AE3-818D-09350FA11299}">
      <dsp:nvSpPr>
        <dsp:cNvPr id="0" name=""/>
        <dsp:cNvSpPr/>
      </dsp:nvSpPr>
      <dsp:spPr>
        <a:xfrm rot="5400000">
          <a:off x="-257108" y="3569473"/>
          <a:ext cx="1714053" cy="1199837"/>
        </a:xfrm>
        <a:prstGeom prst="chevron">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1" kern="1200">
              <a:latin typeface="Arial" panose="020B0604020202020204" pitchFamily="34" charset="0"/>
              <a:cs typeface="Arial" panose="020B0604020202020204" pitchFamily="34" charset="0"/>
            </a:rPr>
            <a:t>EJE TRANSVERSAL LENGUAJE</a:t>
          </a:r>
          <a:endParaRPr lang="es-ES" sz="1100" kern="1200">
            <a:latin typeface="Arial" panose="020B0604020202020204" pitchFamily="34" charset="0"/>
            <a:cs typeface="Arial" panose="020B0604020202020204" pitchFamily="34" charset="0"/>
          </a:endParaRPr>
        </a:p>
      </dsp:txBody>
      <dsp:txXfrm rot="-5400000">
        <a:off x="1" y="3912284"/>
        <a:ext cx="1199837" cy="514216"/>
      </dsp:txXfrm>
    </dsp:sp>
    <dsp:sp modelId="{A6C7FCA7-E063-44A7-A119-F37DEA4002DB}">
      <dsp:nvSpPr>
        <dsp:cNvPr id="0" name=""/>
        <dsp:cNvSpPr/>
      </dsp:nvSpPr>
      <dsp:spPr>
        <a:xfrm rot="5400000">
          <a:off x="4259855" y="97376"/>
          <a:ext cx="1424075" cy="7544112"/>
        </a:xfrm>
        <a:prstGeom prst="round2Same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latin typeface="Arial" panose="020B0604020202020204" pitchFamily="34" charset="0"/>
              <a:cs typeface="Arial" panose="020B0604020202020204" pitchFamily="34" charset="0"/>
            </a:rPr>
            <a:t>El lenguaje es necesario para la formación integral del niño dentro de su contexto, siendo un elemento indispensable para la adquisición del conocimiento. El lenguaje permite al hombre participar en procesos sociales, creando su identidad al interactuar en una sociedad especifica con una misma cultura. </a:t>
          </a:r>
          <a:endParaRPr lang="es-ES"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s-MX" sz="1100" kern="1200">
              <a:latin typeface="Arial" panose="020B0604020202020204" pitchFamily="34" charset="0"/>
              <a:cs typeface="Arial" panose="020B0604020202020204" pitchFamily="34" charset="0"/>
            </a:rPr>
            <a:t>La comunicación propicia las transformaciones sociales, a través dialogo, la crítica, la reflexión y el intercambio de opiniones respetando las diferencias individuales. El lenguaje se divide en tres dimensiones: comunicación, producción y comprensión. </a:t>
          </a:r>
        </a:p>
      </dsp:txBody>
      <dsp:txXfrm rot="-5400000">
        <a:off x="1199837" y="3226912"/>
        <a:ext cx="7474594" cy="12850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4A58AB-6048-4B4F-BDC1-BA2B71F8E68B}">
      <dsp:nvSpPr>
        <dsp:cNvPr id="0" name=""/>
        <dsp:cNvSpPr/>
      </dsp:nvSpPr>
      <dsp:spPr>
        <a:xfrm rot="5400000">
          <a:off x="-288474" y="399975"/>
          <a:ext cx="1923165" cy="1346215"/>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b="1" kern="1200">
              <a:latin typeface="Arial" panose="020B0604020202020204" pitchFamily="34" charset="0"/>
              <a:cs typeface="Arial" panose="020B0604020202020204" pitchFamily="34" charset="0"/>
            </a:rPr>
            <a:t>COMPETENCIA COMUNICATIVA</a:t>
          </a:r>
          <a:endParaRPr lang="es-ES" sz="1200" kern="1200">
            <a:latin typeface="Arial" panose="020B0604020202020204" pitchFamily="34" charset="0"/>
            <a:cs typeface="Arial" panose="020B0604020202020204" pitchFamily="34" charset="0"/>
          </a:endParaRPr>
        </a:p>
      </dsp:txBody>
      <dsp:txXfrm rot="-5400000">
        <a:off x="2" y="784608"/>
        <a:ext cx="1346215" cy="576950"/>
      </dsp:txXfrm>
    </dsp:sp>
    <dsp:sp modelId="{4AFCADF5-4923-4868-869F-10A3899D7CC0}">
      <dsp:nvSpPr>
        <dsp:cNvPr id="0" name=""/>
        <dsp:cNvSpPr/>
      </dsp:nvSpPr>
      <dsp:spPr>
        <a:xfrm rot="5400000">
          <a:off x="4411331" y="-3038537"/>
          <a:ext cx="1419902" cy="7550134"/>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MX" sz="1200" kern="1200">
              <a:latin typeface="Arial" panose="020B0604020202020204" pitchFamily="34" charset="0"/>
              <a:cs typeface="Arial" panose="020B0604020202020204" pitchFamily="34" charset="0"/>
            </a:rPr>
            <a:t>El propósito de la enseñanza de la lengua es lograr el desarrollo de la competencia comunicativa (comprender y producir enunciados). Es importante que el niño logre desarrollar las habilidades de: escuchar, hablar, leer y escribir. La escuela no solo debe centrarse en que el alumno lea y escriba. Deben lograr un sentimiento de pertenecía y dominio sobre el uso de su propio lenguaje y aprendizaje, sobre su propia lectura, escritura, habla y pensamiento.</a:t>
          </a:r>
          <a:endParaRPr lang="es-ES" sz="1200" kern="1200">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r>
            <a:rPr lang="es-MX" sz="1200" kern="1200">
              <a:latin typeface="Arial" panose="020B0604020202020204" pitchFamily="34" charset="0"/>
              <a:cs typeface="Arial" panose="020B0604020202020204" pitchFamily="34" charset="0"/>
            </a:rPr>
            <a:t>La falta de contextos comunicativos de calidad de calidad en las escuelas, ocasionan un pobre desarrollo de las habilidades escritas y por lo tanto de la competencia comunicativa. </a:t>
          </a:r>
        </a:p>
        <a:p>
          <a:pPr marL="114300" lvl="1" indent="-114300" algn="l" defTabSz="533400">
            <a:lnSpc>
              <a:spcPct val="90000"/>
            </a:lnSpc>
            <a:spcBef>
              <a:spcPct val="0"/>
            </a:spcBef>
            <a:spcAft>
              <a:spcPct val="15000"/>
            </a:spcAft>
            <a:buChar char="••"/>
          </a:pPr>
          <a:endParaRPr lang="es-MX" sz="1200" kern="1200">
            <a:latin typeface="Arial" panose="020B0604020202020204" pitchFamily="34" charset="0"/>
            <a:cs typeface="Arial" panose="020B0604020202020204" pitchFamily="34" charset="0"/>
          </a:endParaRPr>
        </a:p>
      </dsp:txBody>
      <dsp:txXfrm rot="-5400000">
        <a:off x="1346215" y="95893"/>
        <a:ext cx="7480820" cy="1281274"/>
      </dsp:txXfrm>
    </dsp:sp>
    <dsp:sp modelId="{F718BB19-DC2A-4B0C-BE35-4DEB7737462B}">
      <dsp:nvSpPr>
        <dsp:cNvPr id="0" name=""/>
        <dsp:cNvSpPr/>
      </dsp:nvSpPr>
      <dsp:spPr>
        <a:xfrm rot="5400000">
          <a:off x="-288474" y="2587994"/>
          <a:ext cx="1923165" cy="1346215"/>
        </a:xfrm>
        <a:prstGeom prst="chevron">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b="1" kern="1200">
              <a:latin typeface="Arial" panose="020B0604020202020204" pitchFamily="34" charset="0"/>
              <a:cs typeface="Arial" panose="020B0604020202020204" pitchFamily="34" charset="0"/>
            </a:rPr>
            <a:t>BLOQUES DE CONTENIDO</a:t>
          </a:r>
          <a:endParaRPr lang="es-ES" sz="1200" kern="1200">
            <a:latin typeface="Arial" panose="020B0604020202020204" pitchFamily="34" charset="0"/>
            <a:cs typeface="Arial" panose="020B0604020202020204" pitchFamily="34" charset="0"/>
          </a:endParaRPr>
        </a:p>
      </dsp:txBody>
      <dsp:txXfrm rot="-5400000">
        <a:off x="2" y="2972627"/>
        <a:ext cx="1346215" cy="576950"/>
      </dsp:txXfrm>
    </dsp:sp>
    <dsp:sp modelId="{6CD2E7D4-76E5-4906-BECE-4E2A5A3AEEE4}">
      <dsp:nvSpPr>
        <dsp:cNvPr id="0" name=""/>
        <dsp:cNvSpPr/>
      </dsp:nvSpPr>
      <dsp:spPr>
        <a:xfrm rot="5400000">
          <a:off x="4059721" y="-850518"/>
          <a:ext cx="2123122" cy="7550134"/>
        </a:xfrm>
        <a:prstGeom prst="round2SameRect">
          <a:avLst/>
        </a:prstGeom>
        <a:solidFill>
          <a:schemeClr val="lt1">
            <a:alpha val="90000"/>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MX" sz="1200" kern="1200">
              <a:latin typeface="Arial" panose="020B0604020202020204" pitchFamily="34" charset="0"/>
              <a:cs typeface="Arial" panose="020B0604020202020204" pitchFamily="34" charset="0"/>
            </a:rPr>
            <a:t>La competencia comunicativa desarrolla las habilidades y destrezas conversativas; se buscan experiencias de aprendizajes relacionadas con el disfrute, la recreación y la interacción con la literatura para promover la creatividad. </a:t>
          </a:r>
          <a:endParaRPr lang="es-ES" sz="1200" kern="1200">
            <a:latin typeface="Arial" panose="020B06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r>
            <a:rPr lang="es-MX" sz="1200" kern="1200">
              <a:latin typeface="Arial" panose="020B0604020202020204" pitchFamily="34" charset="0"/>
              <a:cs typeface="Arial" panose="020B0604020202020204" pitchFamily="34" charset="0"/>
            </a:rPr>
            <a:t>La literatura es fundamental en la formación de lectores autónomos y productores de textos creativos. Al incorporar al niño al mundo literario a través de lecturas recreativas, permitimos un enriquecimiento personal. </a:t>
          </a:r>
        </a:p>
        <a:p>
          <a:pPr marL="114300" lvl="1" indent="-114300" algn="l" defTabSz="533400">
            <a:lnSpc>
              <a:spcPct val="90000"/>
            </a:lnSpc>
            <a:spcBef>
              <a:spcPct val="0"/>
            </a:spcBef>
            <a:spcAft>
              <a:spcPct val="15000"/>
            </a:spcAft>
            <a:buChar char="••"/>
          </a:pPr>
          <a:r>
            <a:rPr lang="es-MX" sz="1200" kern="1200">
              <a:latin typeface="Arial" panose="020B0604020202020204" pitchFamily="34" charset="0"/>
              <a:cs typeface="Arial" panose="020B0604020202020204" pitchFamily="34" charset="0"/>
            </a:rPr>
            <a:t>La literatura es un acto comunicativo, debe sensibilizar a los lectores que se conviertan en ciudadanos competentes, con una conciencia crítica, consciente de su postura en su realidad social y que valoren la integridad humana. Además, promueve la creatividad y el desarrollo de la fantasia en la producción de textos imaginativos. </a:t>
          </a:r>
        </a:p>
        <a:p>
          <a:pPr marL="114300" lvl="1" indent="-114300" algn="l" defTabSz="533400">
            <a:lnSpc>
              <a:spcPct val="90000"/>
            </a:lnSpc>
            <a:spcBef>
              <a:spcPct val="0"/>
            </a:spcBef>
            <a:spcAft>
              <a:spcPct val="15000"/>
            </a:spcAft>
            <a:buChar char="••"/>
          </a:pPr>
          <a:r>
            <a:rPr lang="es-MX" sz="1200" kern="1200">
              <a:latin typeface="Arial" panose="020B0604020202020204" pitchFamily="34" charset="0"/>
              <a:cs typeface="Arial" panose="020B0604020202020204" pitchFamily="34" charset="0"/>
            </a:rPr>
            <a:t>Se promueve la competencia lingüística y comunicativa, al momento que entra en contacto la imaginación, poniendo al descubierto actividades que originan una posición activa, creativa y recreativa. </a:t>
          </a:r>
        </a:p>
      </dsp:txBody>
      <dsp:txXfrm rot="-5400000">
        <a:off x="1346215" y="1966630"/>
        <a:ext cx="7446492" cy="1915838"/>
      </dsp:txXfrm>
    </dsp:sp>
    <dsp:sp modelId="{28BD6B65-CD80-45F9-AF7B-B4BABB56E09B}">
      <dsp:nvSpPr>
        <dsp:cNvPr id="0" name=""/>
        <dsp:cNvSpPr/>
      </dsp:nvSpPr>
      <dsp:spPr>
        <a:xfrm rot="5400000">
          <a:off x="-288474" y="4339481"/>
          <a:ext cx="1923165" cy="1346215"/>
        </a:xfrm>
        <a:prstGeom prst="chevron">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b="1" kern="1200">
              <a:latin typeface="Arial" panose="020B0604020202020204" pitchFamily="34" charset="0"/>
              <a:cs typeface="Arial" panose="020B0604020202020204" pitchFamily="34" charset="0"/>
            </a:rPr>
            <a:t>ESTRATEGIAS Y ACTIVIDADES</a:t>
          </a:r>
          <a:endParaRPr lang="es-ES" sz="1200" kern="1200">
            <a:latin typeface="Arial" panose="020B0604020202020204" pitchFamily="34" charset="0"/>
            <a:cs typeface="Arial" panose="020B0604020202020204" pitchFamily="34" charset="0"/>
          </a:endParaRPr>
        </a:p>
      </dsp:txBody>
      <dsp:txXfrm rot="-5400000">
        <a:off x="2" y="4724114"/>
        <a:ext cx="1346215" cy="576950"/>
      </dsp:txXfrm>
    </dsp:sp>
    <dsp:sp modelId="{8C8E77CD-C9E5-4A32-B121-9AC044E465AD}">
      <dsp:nvSpPr>
        <dsp:cNvPr id="0" name=""/>
        <dsp:cNvSpPr/>
      </dsp:nvSpPr>
      <dsp:spPr>
        <a:xfrm rot="5400000">
          <a:off x="4496254" y="900968"/>
          <a:ext cx="1250057" cy="7550134"/>
        </a:xfrm>
        <a:prstGeom prst="round2Same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MX" sz="1200" kern="1200">
              <a:latin typeface="Arial" panose="020B0604020202020204" pitchFamily="34" charset="0"/>
              <a:cs typeface="Arial" panose="020B0604020202020204" pitchFamily="34" charset="0"/>
            </a:rPr>
            <a:t>Actividades de producción y composición: completar historias, inventar personajes, relacionar escenas con la vida cotidiana, construir cuentos, inventar finales, recitar poemas, elaborar versos, escenificar obras teatrales y de títeres. Esto en un ambiente de armonía, convivencia, donde se propicie un trabajo cooperativo, de solidaridad y donde se satisfagan las necesidades e intereses de los alumnos. </a:t>
          </a:r>
          <a:endParaRPr lang="es-ES" sz="1200" kern="1200">
            <a:latin typeface="Arial" panose="020B0604020202020204" pitchFamily="34" charset="0"/>
            <a:cs typeface="Arial" panose="020B0604020202020204" pitchFamily="34" charset="0"/>
          </a:endParaRPr>
        </a:p>
      </dsp:txBody>
      <dsp:txXfrm rot="-5400000">
        <a:off x="1346216" y="4112030"/>
        <a:ext cx="7489111" cy="112801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229</Words>
  <Characters>1264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daiva ramirez treviño</cp:lastModifiedBy>
  <cp:revision>4</cp:revision>
  <dcterms:created xsi:type="dcterms:W3CDTF">2021-03-13T01:49:00Z</dcterms:created>
  <dcterms:modified xsi:type="dcterms:W3CDTF">2021-03-13T01:51:00Z</dcterms:modified>
</cp:coreProperties>
</file>