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56F5C" w:rsidRPr="00B70207" w:rsidRDefault="00656F5C" w:rsidP="00656F5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-4445</wp:posOffset>
            </wp:positionV>
            <wp:extent cx="737870" cy="548640"/>
            <wp:effectExtent l="0" t="0" r="0" b="38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0207">
        <w:rPr>
          <w:rFonts w:ascii="Times New Roman" w:hAnsi="Times New Roman" w:cs="Times New Roman"/>
          <w:b/>
          <w:sz w:val="24"/>
          <w:szCs w:val="24"/>
          <w:lang w:val="es-ES"/>
        </w:rPr>
        <w:t>Escuela Normal de Educación Preescolar</w:t>
      </w:r>
    </w:p>
    <w:p w:rsidR="00656F5C" w:rsidRPr="00B70207" w:rsidRDefault="00656F5C" w:rsidP="00656F5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B70207">
        <w:rPr>
          <w:rFonts w:ascii="Times New Roman" w:hAnsi="Times New Roman" w:cs="Times New Roman"/>
          <w:b/>
          <w:sz w:val="24"/>
          <w:szCs w:val="24"/>
          <w:lang w:val="es-ES"/>
        </w:rPr>
        <w:t>Licenciatura en Educación Preescolar</w:t>
      </w:r>
    </w:p>
    <w:p w:rsidR="00656F5C" w:rsidRPr="002C686C" w:rsidRDefault="00656F5C" w:rsidP="00656F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2C686C">
        <w:rPr>
          <w:rFonts w:ascii="Times New Roman" w:hAnsi="Times New Roman" w:cs="Times New Roman"/>
          <w:sz w:val="24"/>
          <w:szCs w:val="24"/>
          <w:lang w:val="es-ES"/>
        </w:rPr>
        <w:t>Ciclo escolar 2020- 2021</w:t>
      </w:r>
    </w:p>
    <w:p w:rsidR="00656F5C" w:rsidRPr="002C686C" w:rsidRDefault="002A7C37" w:rsidP="002A7C37">
      <w:pPr>
        <w:pStyle w:val="Ttulo2"/>
        <w:spacing w:before="75" w:after="75"/>
        <w:jc w:val="center"/>
        <w:rPr>
          <w:rFonts w:ascii="Times New Roman" w:hAnsi="Times New Roman" w:cs="Times New Roman"/>
          <w:iCs/>
          <w:color w:val="000000"/>
          <w:sz w:val="24"/>
          <w:szCs w:val="24"/>
          <w:lang w:val="es-MX"/>
        </w:rPr>
      </w:pPr>
      <w:bookmarkStart w:id="0" w:name="_Toc66370781"/>
      <w:r w:rsidRPr="002C686C">
        <w:rPr>
          <w:rFonts w:ascii="Times New Roman" w:hAnsi="Times New Roman" w:cs="Times New Roman"/>
          <w:color w:val="auto"/>
          <w:sz w:val="24"/>
          <w:szCs w:val="24"/>
          <w:lang w:val="es-ES"/>
        </w:rPr>
        <w:t xml:space="preserve">curso: </w:t>
      </w:r>
      <w:r w:rsidRPr="002C686C">
        <w:rPr>
          <w:rFonts w:ascii="Times New Roman" w:hAnsi="Times New Roman" w:cs="Times New Roman"/>
          <w:iCs/>
          <w:color w:val="000000"/>
          <w:sz w:val="24"/>
          <w:szCs w:val="24"/>
          <w:lang w:val="es-MX"/>
        </w:rPr>
        <w:t>planeación y evaluación de la enseñanza y el aprendizaje</w:t>
      </w:r>
      <w:bookmarkEnd w:id="0"/>
    </w:p>
    <w:p w:rsidR="002A7C37" w:rsidRPr="002C686C" w:rsidRDefault="002A7C37" w:rsidP="002A7C37">
      <w:pPr>
        <w:rPr>
          <w:sz w:val="24"/>
          <w:szCs w:val="24"/>
          <w:lang w:val="es-MX"/>
        </w:rPr>
      </w:pPr>
    </w:p>
    <w:p w:rsidR="00656F5C" w:rsidRPr="002C686C" w:rsidRDefault="00656F5C" w:rsidP="00656F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2C686C">
        <w:rPr>
          <w:rFonts w:ascii="Times New Roman" w:hAnsi="Times New Roman" w:cs="Times New Roman"/>
          <w:sz w:val="24"/>
          <w:szCs w:val="24"/>
          <w:lang w:val="es-ES"/>
        </w:rPr>
        <w:t>Nombre del titular: Profesor Gerardo Garza Alcalá</w:t>
      </w:r>
    </w:p>
    <w:p w:rsidR="00656F5C" w:rsidRDefault="00656F5C" w:rsidP="00656F5C">
      <w:pPr>
        <w:pStyle w:val="Ttulo2"/>
        <w:spacing w:before="75" w:after="75"/>
        <w:jc w:val="center"/>
        <w:rPr>
          <w:rFonts w:ascii="Times New Roman" w:hAnsi="Times New Roman" w:cs="Times New Roman"/>
          <w:color w:val="000000"/>
          <w:sz w:val="28"/>
          <w:szCs w:val="24"/>
          <w:lang w:val="es-MX"/>
        </w:rPr>
      </w:pPr>
      <w:bookmarkStart w:id="1" w:name="_Toc64023385"/>
      <w:bookmarkStart w:id="2" w:name="_Toc66370782"/>
      <w:r w:rsidRPr="002C686C">
        <w:rPr>
          <w:rFonts w:ascii="Times New Roman" w:hAnsi="Times New Roman" w:cs="Times New Roman"/>
          <w:color w:val="000000"/>
          <w:sz w:val="28"/>
          <w:szCs w:val="24"/>
          <w:lang w:val="es-MX"/>
        </w:rPr>
        <w:t>“</w:t>
      </w:r>
      <w:r w:rsidR="006E5EBF" w:rsidRPr="002C686C">
        <w:rPr>
          <w:rFonts w:ascii="Times New Roman" w:hAnsi="Times New Roman" w:cs="Times New Roman"/>
          <w:color w:val="000000"/>
          <w:sz w:val="28"/>
          <w:szCs w:val="24"/>
          <w:lang w:val="es-MX"/>
        </w:rPr>
        <w:t>Instrumento de investigación</w:t>
      </w:r>
      <w:r w:rsidRPr="002C686C">
        <w:rPr>
          <w:rFonts w:ascii="Times New Roman" w:hAnsi="Times New Roman" w:cs="Times New Roman"/>
          <w:color w:val="000000"/>
          <w:sz w:val="28"/>
          <w:szCs w:val="24"/>
          <w:lang w:val="es-MX"/>
        </w:rPr>
        <w:t>”</w:t>
      </w:r>
      <w:bookmarkEnd w:id="1"/>
      <w:bookmarkEnd w:id="2"/>
    </w:p>
    <w:p w:rsidR="002C686C" w:rsidRPr="002C686C" w:rsidRDefault="002C686C" w:rsidP="002C686C">
      <w:pPr>
        <w:rPr>
          <w:lang w:val="es-MX"/>
        </w:rPr>
      </w:pPr>
    </w:p>
    <w:p w:rsidR="00656F5C" w:rsidRPr="002C686C" w:rsidRDefault="006E5EBF" w:rsidP="00656F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2C686C">
        <w:rPr>
          <w:rFonts w:ascii="Times New Roman" w:hAnsi="Times New Roman" w:cs="Times New Roman"/>
          <w:sz w:val="24"/>
          <w:szCs w:val="24"/>
          <w:lang w:val="es-ES"/>
        </w:rPr>
        <w:t>Segundo</w:t>
      </w:r>
      <w:r w:rsidR="00656F5C" w:rsidRPr="002C686C">
        <w:rPr>
          <w:rFonts w:ascii="Times New Roman" w:hAnsi="Times New Roman" w:cs="Times New Roman"/>
          <w:sz w:val="24"/>
          <w:szCs w:val="24"/>
          <w:lang w:val="es-ES"/>
        </w:rPr>
        <w:t xml:space="preserve"> Semestre    Sección A</w:t>
      </w:r>
    </w:p>
    <w:p w:rsidR="00656F5C" w:rsidRPr="002C686C" w:rsidRDefault="00656F5C" w:rsidP="00656F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2C686C">
        <w:rPr>
          <w:rFonts w:ascii="Times New Roman" w:hAnsi="Times New Roman" w:cs="Times New Roman"/>
          <w:sz w:val="24"/>
          <w:szCs w:val="24"/>
          <w:lang w:val="es-ES"/>
        </w:rPr>
        <w:t>Integrantes.</w:t>
      </w:r>
    </w:p>
    <w:p w:rsidR="00656F5C" w:rsidRPr="002C686C" w:rsidRDefault="00D976E6" w:rsidP="00D976E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2C686C">
        <w:rPr>
          <w:rFonts w:ascii="Times New Roman" w:hAnsi="Times New Roman" w:cs="Times New Roman"/>
          <w:sz w:val="24"/>
          <w:szCs w:val="24"/>
          <w:lang w:val="es-ES"/>
        </w:rPr>
        <w:t xml:space="preserve">Paulina García </w:t>
      </w:r>
      <w:r w:rsidR="004B70DB" w:rsidRPr="002C686C">
        <w:rPr>
          <w:rFonts w:ascii="Times New Roman" w:hAnsi="Times New Roman" w:cs="Times New Roman"/>
          <w:sz w:val="24"/>
          <w:szCs w:val="24"/>
          <w:lang w:val="es-ES"/>
        </w:rPr>
        <w:t>Sánchez</w:t>
      </w:r>
      <w:r w:rsidR="00656F5C" w:rsidRPr="002C686C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</w:t>
      </w:r>
      <w:r w:rsidR="00744E2B" w:rsidRPr="002C686C">
        <w:rPr>
          <w:rFonts w:ascii="Times New Roman" w:hAnsi="Times New Roman" w:cs="Times New Roman"/>
          <w:sz w:val="24"/>
          <w:szCs w:val="24"/>
          <w:lang w:val="es-ES"/>
        </w:rPr>
        <w:t xml:space="preserve">Número de lista: </w:t>
      </w:r>
      <w:r w:rsidRPr="002C686C">
        <w:rPr>
          <w:rFonts w:ascii="Times New Roman" w:hAnsi="Times New Roman" w:cs="Times New Roman"/>
          <w:sz w:val="24"/>
          <w:szCs w:val="24"/>
          <w:lang w:val="es-ES"/>
        </w:rPr>
        <w:t>8</w:t>
      </w:r>
    </w:p>
    <w:p w:rsidR="00656F5C" w:rsidRPr="002C686C" w:rsidRDefault="004870AC" w:rsidP="00D976E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2C686C">
        <w:rPr>
          <w:rFonts w:ascii="Times New Roman" w:hAnsi="Times New Roman" w:cs="Times New Roman"/>
          <w:sz w:val="24"/>
          <w:szCs w:val="24"/>
          <w:lang w:val="es-ES"/>
        </w:rPr>
        <w:t>Jimena Sarahi Gaytán Espinoza        Número de lista: 9</w:t>
      </w:r>
    </w:p>
    <w:p w:rsidR="00656F5C" w:rsidRPr="002C686C" w:rsidRDefault="004870AC" w:rsidP="00D976E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2C686C">
        <w:rPr>
          <w:rFonts w:ascii="Times New Roman" w:hAnsi="Times New Roman" w:cs="Times New Roman"/>
          <w:sz w:val="24"/>
          <w:szCs w:val="24"/>
          <w:lang w:val="es-ES"/>
        </w:rPr>
        <w:t>Melissa Martínez Aldaco</w:t>
      </w:r>
      <w:r w:rsidR="00D976E6" w:rsidRPr="002C686C">
        <w:rPr>
          <w:rFonts w:ascii="Times New Roman" w:hAnsi="Times New Roman" w:cs="Times New Roman"/>
          <w:sz w:val="24"/>
          <w:szCs w:val="24"/>
          <w:lang w:val="es-ES"/>
        </w:rPr>
        <w:t xml:space="preserve">        </w:t>
      </w:r>
      <w:r w:rsidRPr="002C686C">
        <w:rPr>
          <w:rFonts w:ascii="Times New Roman" w:hAnsi="Times New Roman" w:cs="Times New Roman"/>
          <w:sz w:val="24"/>
          <w:szCs w:val="24"/>
          <w:lang w:val="es-ES"/>
        </w:rPr>
        <w:t xml:space="preserve">           </w:t>
      </w:r>
      <w:r w:rsidR="00D976E6" w:rsidRPr="002C686C">
        <w:rPr>
          <w:rFonts w:ascii="Times New Roman" w:hAnsi="Times New Roman" w:cs="Times New Roman"/>
          <w:sz w:val="24"/>
          <w:szCs w:val="24"/>
          <w:lang w:val="es-ES"/>
        </w:rPr>
        <w:t xml:space="preserve">   </w:t>
      </w:r>
      <w:r w:rsidRPr="002C686C">
        <w:rPr>
          <w:rFonts w:ascii="Times New Roman" w:hAnsi="Times New Roman" w:cs="Times New Roman"/>
          <w:sz w:val="24"/>
          <w:szCs w:val="24"/>
          <w:lang w:val="es-ES"/>
        </w:rPr>
        <w:t>Numero de lista: 12</w:t>
      </w:r>
    </w:p>
    <w:p w:rsidR="00656F5C" w:rsidRPr="002C686C" w:rsidRDefault="00504E63" w:rsidP="00D976E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2C686C">
        <w:rPr>
          <w:rFonts w:ascii="Times New Roman" w:hAnsi="Times New Roman" w:cs="Times New Roman"/>
          <w:sz w:val="24"/>
          <w:szCs w:val="24"/>
          <w:lang w:val="es-ES"/>
        </w:rPr>
        <w:t xml:space="preserve">Daisy Carolina </w:t>
      </w:r>
      <w:r w:rsidR="004B70DB" w:rsidRPr="002C686C">
        <w:rPr>
          <w:rFonts w:ascii="Times New Roman" w:hAnsi="Times New Roman" w:cs="Times New Roman"/>
          <w:sz w:val="24"/>
          <w:szCs w:val="24"/>
          <w:lang w:val="es-ES"/>
        </w:rPr>
        <w:t>Pérez</w:t>
      </w:r>
      <w:r w:rsidRPr="002C686C">
        <w:rPr>
          <w:rFonts w:ascii="Times New Roman" w:hAnsi="Times New Roman" w:cs="Times New Roman"/>
          <w:sz w:val="24"/>
          <w:szCs w:val="24"/>
          <w:lang w:val="es-ES"/>
        </w:rPr>
        <w:t xml:space="preserve"> Nuncio</w:t>
      </w:r>
      <w:r w:rsidR="00656F5C" w:rsidRPr="002C686C">
        <w:rPr>
          <w:rFonts w:ascii="Times New Roman" w:hAnsi="Times New Roman" w:cs="Times New Roman"/>
          <w:sz w:val="24"/>
          <w:szCs w:val="24"/>
          <w:lang w:val="es-ES"/>
        </w:rPr>
        <w:t xml:space="preserve">              Número de lista: </w:t>
      </w:r>
      <w:r w:rsidRPr="002C686C">
        <w:rPr>
          <w:rFonts w:ascii="Times New Roman" w:hAnsi="Times New Roman" w:cs="Times New Roman"/>
          <w:sz w:val="24"/>
          <w:szCs w:val="24"/>
          <w:lang w:val="es-ES"/>
        </w:rPr>
        <w:t>17</w:t>
      </w:r>
    </w:p>
    <w:p w:rsidR="004F5409" w:rsidRPr="002C686C" w:rsidRDefault="004F5409" w:rsidP="00D976E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</w:p>
    <w:p w:rsidR="004F5409" w:rsidRPr="002C686C" w:rsidRDefault="004F5409" w:rsidP="004F540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MX"/>
        </w:rPr>
      </w:pPr>
      <w:r w:rsidRPr="002C686C">
        <w:rPr>
          <w:rFonts w:ascii="Times New Roman" w:hAnsi="Times New Roman" w:cs="Times New Roman"/>
          <w:sz w:val="24"/>
          <w:szCs w:val="24"/>
          <w:lang w:val="es-MX"/>
        </w:rPr>
        <w:t>Unidad de aprendizaje I</w:t>
      </w:r>
    </w:p>
    <w:p w:rsidR="004F5409" w:rsidRPr="002C686C" w:rsidRDefault="004F5409" w:rsidP="004F5409">
      <w:pPr>
        <w:spacing w:line="360" w:lineRule="auto"/>
        <w:rPr>
          <w:rFonts w:ascii="Times New Roman" w:hAnsi="Times New Roman" w:cs="Times New Roman"/>
          <w:sz w:val="24"/>
          <w:szCs w:val="24"/>
          <w:lang w:val="es-MX"/>
        </w:rPr>
      </w:pPr>
      <w:r w:rsidRPr="002C686C">
        <w:rPr>
          <w:rFonts w:ascii="Times New Roman" w:hAnsi="Times New Roman" w:cs="Times New Roman"/>
          <w:sz w:val="24"/>
          <w:szCs w:val="24"/>
          <w:lang w:val="es-MX"/>
        </w:rPr>
        <w:t>Competencias de la unidad de aprendizaje</w:t>
      </w:r>
    </w:p>
    <w:p w:rsidR="005D1B0A" w:rsidRPr="002C686C" w:rsidRDefault="002C686C" w:rsidP="004F5409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s-MX"/>
        </w:rPr>
      </w:pPr>
      <w:r w:rsidRPr="002C686C">
        <w:rPr>
          <w:rFonts w:ascii="Times New Roman" w:hAnsi="Times New Roman" w:cs="Times New Roman"/>
          <w:sz w:val="24"/>
          <w:szCs w:val="24"/>
          <w:lang w:val="es-MX"/>
        </w:rPr>
        <w:t xml:space="preserve">Utiliza los recursos metodológicos y técnicos de la investigación para explicar, comprender situaciones educativas y mejorar su docencia. </w:t>
      </w:r>
    </w:p>
    <w:p w:rsidR="005D1B0A" w:rsidRPr="002C686C" w:rsidRDefault="002C686C" w:rsidP="004F5409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s-MX"/>
        </w:rPr>
      </w:pPr>
      <w:r w:rsidRPr="002C686C">
        <w:rPr>
          <w:rFonts w:ascii="Times New Roman" w:hAnsi="Times New Roman" w:cs="Times New Roman"/>
          <w:sz w:val="24"/>
          <w:szCs w:val="24"/>
          <w:lang w:val="es-MX"/>
        </w:rPr>
        <w:t xml:space="preserve">Emplea los medios tecnológicos y las fuentes de información científica disponibles para mantenerse actualizado respecto a los diversos campos de conocimiento que intervienen en su trabajo docente. </w:t>
      </w:r>
    </w:p>
    <w:p w:rsidR="004F5409" w:rsidRPr="002C686C" w:rsidRDefault="004F5409" w:rsidP="004F540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MX"/>
        </w:rPr>
      </w:pPr>
      <w:r w:rsidRPr="002C686C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</w:p>
    <w:p w:rsidR="00656F5C" w:rsidRPr="002C686C" w:rsidRDefault="00656F5C" w:rsidP="00656F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s-MX"/>
        </w:rPr>
      </w:pPr>
    </w:p>
    <w:p w:rsidR="006408D8" w:rsidRPr="00544A4C" w:rsidRDefault="00656F5C" w:rsidP="00544A4C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2C686C">
        <w:rPr>
          <w:rFonts w:ascii="Times New Roman" w:hAnsi="Times New Roman" w:cs="Times New Roman"/>
          <w:sz w:val="24"/>
          <w:szCs w:val="24"/>
          <w:lang w:val="es-ES"/>
        </w:rPr>
        <w:t xml:space="preserve">Saltillo, Coahuila de Zaragoza                                                                 </w:t>
      </w:r>
      <w:r w:rsidR="00544A4C">
        <w:rPr>
          <w:rFonts w:ascii="Times New Roman" w:hAnsi="Times New Roman" w:cs="Times New Roman"/>
          <w:sz w:val="24"/>
          <w:szCs w:val="24"/>
          <w:lang w:val="es-ES"/>
        </w:rPr>
        <w:t>marzo 2021</w:t>
      </w:r>
    </w:p>
    <w:p w:rsidR="000C311B" w:rsidRPr="00544A4C" w:rsidRDefault="000C311B" w:rsidP="00544A4C">
      <w:pPr>
        <w:rPr>
          <w:rFonts w:ascii="Arial" w:hAnsi="Arial" w:cs="Arial"/>
          <w:sz w:val="28"/>
          <w:lang w:val="es-MX"/>
        </w:rPr>
      </w:pPr>
      <w:bookmarkStart w:id="3" w:name="_Toc66370783"/>
      <w:r w:rsidRPr="00544A4C">
        <w:rPr>
          <w:rFonts w:ascii="Arial" w:hAnsi="Arial" w:cs="Arial"/>
          <w:sz w:val="28"/>
          <w:lang w:val="es-MX"/>
        </w:rPr>
        <w:lastRenderedPageBreak/>
        <w:t xml:space="preserve">Elementos y </w:t>
      </w:r>
      <w:r w:rsidR="00F2094F" w:rsidRPr="00544A4C">
        <w:rPr>
          <w:rFonts w:ascii="Arial" w:hAnsi="Arial" w:cs="Arial"/>
          <w:sz w:val="28"/>
          <w:lang w:val="es-MX"/>
        </w:rPr>
        <w:t>características</w:t>
      </w:r>
      <w:r w:rsidRPr="00544A4C">
        <w:rPr>
          <w:rFonts w:ascii="Arial" w:hAnsi="Arial" w:cs="Arial"/>
          <w:sz w:val="28"/>
          <w:lang w:val="es-MX"/>
        </w:rPr>
        <w:t xml:space="preserve"> de la entrevista</w:t>
      </w:r>
      <w:bookmarkEnd w:id="3"/>
    </w:p>
    <w:p w:rsidR="000C311B" w:rsidRDefault="000C311B" w:rsidP="004D40E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lang w:val="es-MX"/>
        </w:rPr>
      </w:pPr>
    </w:p>
    <w:p w:rsidR="004D40EB" w:rsidRPr="004B467F" w:rsidRDefault="004D40EB" w:rsidP="00544A4C">
      <w:pPr>
        <w:rPr>
          <w:rFonts w:ascii="Arial" w:hAnsi="Arial" w:cs="Arial"/>
          <w:sz w:val="24"/>
          <w:szCs w:val="24"/>
          <w:u w:val="single"/>
          <w:lang w:val="es-MX"/>
        </w:rPr>
      </w:pPr>
      <w:bookmarkStart w:id="4" w:name="_Toc66370784"/>
      <w:r w:rsidRPr="004B467F">
        <w:rPr>
          <w:rFonts w:ascii="Arial" w:hAnsi="Arial" w:cs="Arial"/>
          <w:sz w:val="24"/>
          <w:szCs w:val="24"/>
          <w:u w:val="single"/>
          <w:lang w:val="es-MX"/>
        </w:rPr>
        <w:t>Entrevistador</w:t>
      </w:r>
      <w:bookmarkEnd w:id="4"/>
      <w:r w:rsidRPr="004B467F">
        <w:rPr>
          <w:rFonts w:ascii="Arial" w:hAnsi="Arial" w:cs="Arial"/>
          <w:sz w:val="24"/>
          <w:szCs w:val="24"/>
          <w:u w:val="single"/>
          <w:lang w:val="es-MX"/>
        </w:rPr>
        <w:t xml:space="preserve"> </w:t>
      </w:r>
    </w:p>
    <w:p w:rsidR="004D40EB" w:rsidRPr="00544A4C" w:rsidRDefault="004D40EB" w:rsidP="004D40E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MX"/>
        </w:rPr>
      </w:pPr>
      <w:r w:rsidRPr="00544A4C">
        <w:rPr>
          <w:rFonts w:ascii="Arial" w:hAnsi="Arial" w:cs="Arial"/>
          <w:sz w:val="24"/>
          <w:szCs w:val="24"/>
          <w:lang w:val="es-MX"/>
        </w:rPr>
        <w:t>la persona encargada de realizar las preguntas, no necesariamente tendrá que poseer habilidades interpersonales sobresalientes, sino, preferentemente, conocimiento suficiente en el tema que será tratado.</w:t>
      </w:r>
    </w:p>
    <w:p w:rsidR="004D40EB" w:rsidRPr="00544A4C" w:rsidRDefault="004D40EB" w:rsidP="006408D8">
      <w:pPr>
        <w:pStyle w:val="Ttulo2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4D40EB" w:rsidRPr="004B467F" w:rsidRDefault="004D40EB" w:rsidP="00544A4C">
      <w:pPr>
        <w:rPr>
          <w:rFonts w:ascii="Arial" w:hAnsi="Arial" w:cs="Arial"/>
          <w:sz w:val="24"/>
          <w:szCs w:val="24"/>
          <w:u w:val="single"/>
          <w:lang w:val="es-MX"/>
        </w:rPr>
      </w:pPr>
      <w:bookmarkStart w:id="5" w:name="_Toc66370785"/>
      <w:r w:rsidRPr="004B467F">
        <w:rPr>
          <w:rFonts w:ascii="Arial" w:hAnsi="Arial" w:cs="Arial"/>
          <w:sz w:val="24"/>
          <w:szCs w:val="24"/>
          <w:u w:val="single"/>
          <w:lang w:val="es-MX"/>
        </w:rPr>
        <w:t>Entrevistado</w:t>
      </w:r>
      <w:bookmarkEnd w:id="5"/>
      <w:r w:rsidRPr="004B467F">
        <w:rPr>
          <w:rFonts w:ascii="Arial" w:hAnsi="Arial" w:cs="Arial"/>
          <w:sz w:val="24"/>
          <w:szCs w:val="24"/>
          <w:u w:val="single"/>
          <w:lang w:val="es-MX"/>
        </w:rPr>
        <w:t xml:space="preserve"> </w:t>
      </w:r>
    </w:p>
    <w:p w:rsidR="004D40EB" w:rsidRPr="00544A4C" w:rsidRDefault="004D40EB" w:rsidP="004D40E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MX"/>
        </w:rPr>
      </w:pPr>
      <w:r w:rsidRPr="00544A4C">
        <w:rPr>
          <w:rFonts w:ascii="Arial" w:hAnsi="Arial" w:cs="Arial"/>
          <w:sz w:val="24"/>
          <w:szCs w:val="24"/>
          <w:lang w:val="es-MX"/>
        </w:rPr>
        <w:t>La persona entrevistada es, naturalmente, la persona que responderá a las preguntas realizadas por el entrevistador. Siendo, además, en muchas ocasiones, quién directa o indirectamente establecerá el tema de la entrevista, de acuerdo al contexto de esta.</w:t>
      </w:r>
    </w:p>
    <w:p w:rsidR="004D40EB" w:rsidRPr="00544A4C" w:rsidRDefault="004D40EB" w:rsidP="004D40E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MX"/>
        </w:rPr>
      </w:pPr>
    </w:p>
    <w:p w:rsidR="004D40EB" w:rsidRPr="004B467F" w:rsidRDefault="004D40EB" w:rsidP="00544A4C">
      <w:pPr>
        <w:rPr>
          <w:rFonts w:ascii="Arial" w:hAnsi="Arial" w:cs="Arial"/>
          <w:sz w:val="24"/>
          <w:szCs w:val="24"/>
          <w:u w:val="single"/>
          <w:lang w:val="es-MX"/>
        </w:rPr>
      </w:pPr>
      <w:bookmarkStart w:id="6" w:name="_Toc66370786"/>
      <w:r w:rsidRPr="004B467F">
        <w:rPr>
          <w:rFonts w:ascii="Arial" w:hAnsi="Arial" w:cs="Arial"/>
          <w:sz w:val="24"/>
          <w:szCs w:val="24"/>
          <w:u w:val="single"/>
          <w:lang w:val="es-MX"/>
        </w:rPr>
        <w:t>Mensaje</w:t>
      </w:r>
      <w:bookmarkEnd w:id="6"/>
      <w:r w:rsidRPr="004B467F">
        <w:rPr>
          <w:rFonts w:ascii="Arial" w:hAnsi="Arial" w:cs="Arial"/>
          <w:sz w:val="24"/>
          <w:szCs w:val="24"/>
          <w:u w:val="single"/>
          <w:lang w:val="es-MX"/>
        </w:rPr>
        <w:t xml:space="preserve"> </w:t>
      </w:r>
    </w:p>
    <w:p w:rsidR="004D40EB" w:rsidRPr="00544A4C" w:rsidRDefault="004D40EB" w:rsidP="004D40E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MX"/>
        </w:rPr>
      </w:pPr>
      <w:r w:rsidRPr="00544A4C">
        <w:rPr>
          <w:rFonts w:ascii="Arial" w:hAnsi="Arial" w:cs="Arial"/>
          <w:sz w:val="24"/>
          <w:szCs w:val="24"/>
          <w:lang w:val="es-MX"/>
        </w:rPr>
        <w:t>El mensaje se refiere a la información obtenida mediante la entrevista, pasando por diversos filtros, como la intención del entrevistador, las respuestas de la persona entrevistada y su disponibilidad para revelar cierta información.</w:t>
      </w:r>
    </w:p>
    <w:p w:rsidR="004D40EB" w:rsidRPr="00544A4C" w:rsidRDefault="004D40EB" w:rsidP="004D40E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MX"/>
        </w:rPr>
      </w:pPr>
    </w:p>
    <w:p w:rsidR="004D40EB" w:rsidRPr="004B467F" w:rsidRDefault="004D40EB" w:rsidP="00544A4C">
      <w:pPr>
        <w:rPr>
          <w:rFonts w:ascii="Arial" w:hAnsi="Arial" w:cs="Arial"/>
          <w:sz w:val="24"/>
          <w:szCs w:val="24"/>
          <w:u w:val="single"/>
          <w:lang w:val="es-MX"/>
        </w:rPr>
      </w:pPr>
      <w:bookmarkStart w:id="7" w:name="_Toc66370787"/>
      <w:r w:rsidRPr="004B467F">
        <w:rPr>
          <w:rFonts w:ascii="Arial" w:hAnsi="Arial" w:cs="Arial"/>
          <w:sz w:val="24"/>
          <w:szCs w:val="24"/>
          <w:u w:val="single"/>
          <w:lang w:val="es-MX"/>
        </w:rPr>
        <w:t>Contexto</w:t>
      </w:r>
      <w:bookmarkEnd w:id="7"/>
      <w:r w:rsidRPr="004B467F">
        <w:rPr>
          <w:rFonts w:ascii="Arial" w:hAnsi="Arial" w:cs="Arial"/>
          <w:sz w:val="24"/>
          <w:szCs w:val="24"/>
          <w:u w:val="single"/>
          <w:lang w:val="es-MX"/>
        </w:rPr>
        <w:t xml:space="preserve"> </w:t>
      </w:r>
    </w:p>
    <w:p w:rsidR="004D40EB" w:rsidRPr="00544A4C" w:rsidRDefault="004D40EB" w:rsidP="004D40E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MX"/>
        </w:rPr>
      </w:pPr>
      <w:r w:rsidRPr="00544A4C">
        <w:rPr>
          <w:rFonts w:ascii="Arial" w:hAnsi="Arial" w:cs="Arial"/>
          <w:sz w:val="24"/>
          <w:szCs w:val="24"/>
          <w:lang w:val="es-MX"/>
        </w:rPr>
        <w:t>Se ha mencionado la gran variedad de situaciones en las que se puede utilizar la entrevista como un recurso para obtener o filtrar información relevante de acuerdo al área de interés, la cual no se encontrará reducida solo al periodismo.</w:t>
      </w:r>
    </w:p>
    <w:p w:rsidR="004D40EB" w:rsidRPr="00544A4C" w:rsidRDefault="004D40EB" w:rsidP="004D40E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MX"/>
        </w:rPr>
      </w:pPr>
      <w:r w:rsidRPr="00544A4C">
        <w:rPr>
          <w:rFonts w:ascii="Arial" w:hAnsi="Arial" w:cs="Arial"/>
          <w:sz w:val="24"/>
          <w:szCs w:val="24"/>
          <w:lang w:val="es-MX"/>
        </w:rPr>
        <w:t>La entrevista ofrece la ventaja de obtener información dada por una persona, sin pasar por intermediarios y ser distorsionada por estos.</w:t>
      </w:r>
    </w:p>
    <w:p w:rsidR="004D40EB" w:rsidRPr="00544A4C" w:rsidRDefault="004D40EB" w:rsidP="004D40E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MX"/>
        </w:rPr>
      </w:pPr>
    </w:p>
    <w:p w:rsidR="004D40EB" w:rsidRPr="004B467F" w:rsidRDefault="004D40EB" w:rsidP="00544A4C">
      <w:pPr>
        <w:rPr>
          <w:rFonts w:ascii="Arial" w:hAnsi="Arial" w:cs="Arial"/>
          <w:sz w:val="24"/>
          <w:szCs w:val="24"/>
          <w:u w:val="single"/>
          <w:lang w:val="es-MX"/>
        </w:rPr>
      </w:pPr>
      <w:bookmarkStart w:id="8" w:name="_Toc66370788"/>
      <w:r w:rsidRPr="004B467F">
        <w:rPr>
          <w:rFonts w:ascii="Arial" w:hAnsi="Arial" w:cs="Arial"/>
          <w:sz w:val="24"/>
          <w:szCs w:val="24"/>
          <w:u w:val="single"/>
          <w:lang w:val="es-MX"/>
        </w:rPr>
        <w:t>Medio</w:t>
      </w:r>
      <w:bookmarkEnd w:id="8"/>
      <w:r w:rsidRPr="004B467F">
        <w:rPr>
          <w:rFonts w:ascii="Arial" w:hAnsi="Arial" w:cs="Arial"/>
          <w:sz w:val="24"/>
          <w:szCs w:val="24"/>
          <w:u w:val="single"/>
          <w:lang w:val="es-MX"/>
        </w:rPr>
        <w:t xml:space="preserve"> </w:t>
      </w:r>
    </w:p>
    <w:p w:rsidR="004D40EB" w:rsidRPr="00544A4C" w:rsidRDefault="004D40EB" w:rsidP="004D40E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MX"/>
        </w:rPr>
      </w:pPr>
      <w:r w:rsidRPr="00544A4C">
        <w:rPr>
          <w:rFonts w:ascii="Arial" w:hAnsi="Arial" w:cs="Arial"/>
          <w:sz w:val="24"/>
          <w:szCs w:val="24"/>
          <w:lang w:val="es-MX"/>
        </w:rPr>
        <w:t>La entrevista necesitará del uso del lenguaje para llevarse a cabo, debido a su carácter de proceso comunicativo. Pero esto no quiere decir que se requiera la interacción directa de dos o más personas para realizarse, pudiendo ser empleados diversos medios para la ejecución de esta.</w:t>
      </w:r>
    </w:p>
    <w:p w:rsidR="00E53451" w:rsidRDefault="00811CFD" w:rsidP="004D40EB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4"/>
          <w:lang w:val="es-MX"/>
        </w:rPr>
      </w:pPr>
      <w:r>
        <w:rPr>
          <w:rFonts w:ascii="Arial" w:hAnsi="Arial" w:cs="Arial"/>
          <w:noProof/>
          <w:sz w:val="28"/>
          <w:szCs w:val="24"/>
          <w:lang w:val="es-MX"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111125</wp:posOffset>
            </wp:positionV>
            <wp:extent cx="3962400" cy="2770632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tre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>
                                  <a14:foregroundMark x1="34385" y1="10011" x2="15385" y2="24422"/>
                                  <a14:foregroundMark x1="14462" y1="22332" x2="0" y2="29923"/>
                                  <a14:foregroundMark x1="38231" y1="26513" x2="21615" y2="55666"/>
                                  <a14:foregroundMark x1="17308" y1="50165" x2="692" y2="56436"/>
                                  <a14:foregroundMark x1="38923" y1="57756" x2="26923" y2="92189"/>
                                  <a14:foregroundMark x1="28154" y1="80088" x2="28615" y2="79098"/>
                                  <a14:foregroundMark x1="42308" y1="58746" x2="37769" y2="58746"/>
                                  <a14:foregroundMark x1="51692" y1="32013" x2="51231" y2="91089"/>
                                  <a14:foregroundMark x1="69692" y1="11991" x2="83923" y2="27503"/>
                                  <a14:foregroundMark x1="89154" y1="66337" x2="99769" y2="7634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770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0EB" w:rsidRDefault="00E53451" w:rsidP="00E53451">
      <w:pPr>
        <w:rPr>
          <w:rFonts w:ascii="Arial" w:hAnsi="Arial" w:cs="Arial"/>
          <w:sz w:val="28"/>
          <w:szCs w:val="24"/>
          <w:lang w:val="es-MX"/>
        </w:rPr>
      </w:pPr>
      <w:r>
        <w:rPr>
          <w:rFonts w:ascii="Arial" w:hAnsi="Arial" w:cs="Arial"/>
          <w:sz w:val="28"/>
          <w:szCs w:val="24"/>
          <w:lang w:val="es-MX"/>
        </w:rPr>
        <w:br w:type="page"/>
      </w:r>
    </w:p>
    <w:p w:rsidR="00E53451" w:rsidRPr="00544A4C" w:rsidRDefault="00E53451" w:rsidP="00544A4C">
      <w:pPr>
        <w:rPr>
          <w:lang w:val="es-MX"/>
        </w:rPr>
      </w:pPr>
      <w:bookmarkStart w:id="9" w:name="_Toc66370789"/>
      <w:r w:rsidRPr="00544A4C">
        <w:rPr>
          <w:rStyle w:val="Ttulo1Car"/>
          <w:rFonts w:ascii="Arial" w:hAnsi="Arial" w:cs="Arial"/>
          <w:color w:val="000000" w:themeColor="text1"/>
          <w:sz w:val="28"/>
          <w:szCs w:val="28"/>
        </w:rPr>
        <w:lastRenderedPageBreak/>
        <w:t>Entrevista</w:t>
      </w:r>
      <w:bookmarkEnd w:id="9"/>
      <w:r w:rsidRPr="00544A4C">
        <w:rPr>
          <w:rStyle w:val="Ttulo1Car"/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544A4C">
        <w:rPr>
          <w:rFonts w:ascii="Arial" w:hAnsi="Arial" w:cs="Arial"/>
          <w:sz w:val="28"/>
          <w:lang w:val="es-MX"/>
        </w:rPr>
        <w:t>(preguntas)</w:t>
      </w:r>
    </w:p>
    <w:p w:rsidR="00E53451" w:rsidRDefault="00E53451" w:rsidP="00E5345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Segoe Print" w:hAnsi="Segoe Print" w:cs="Segoe Print"/>
          <w:lang w:val="es-MX"/>
        </w:rPr>
      </w:pPr>
    </w:p>
    <w:p w:rsidR="00E53451" w:rsidRDefault="00E53451" w:rsidP="00E5345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Segoe Print" w:hAnsi="Segoe Print" w:cs="Segoe Print"/>
          <w:lang w:val="es-MX"/>
        </w:rPr>
      </w:pPr>
    </w:p>
    <w:p w:rsidR="00E53451" w:rsidRPr="00961D4F" w:rsidRDefault="00862ADE" w:rsidP="00E53451">
      <w:pPr>
        <w:pStyle w:val="Prrafodelista"/>
        <w:numPr>
          <w:ilvl w:val="0"/>
          <w:numId w:val="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¿Cómo lleva</w:t>
      </w:r>
      <w:r w:rsidR="00E53451" w:rsidRPr="00961D4F">
        <w:rPr>
          <w:rFonts w:ascii="Arial" w:hAnsi="Arial" w:cs="Arial"/>
          <w:sz w:val="24"/>
          <w:lang w:val="es-MX"/>
        </w:rPr>
        <w:t xml:space="preserve"> a cabo una planeación?</w:t>
      </w:r>
    </w:p>
    <w:p w:rsidR="00E53451" w:rsidRPr="00961D4F" w:rsidRDefault="00E53451" w:rsidP="00E5345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</w:p>
    <w:p w:rsidR="00E53451" w:rsidRPr="00961D4F" w:rsidRDefault="00862ADE" w:rsidP="00E53451">
      <w:pPr>
        <w:pStyle w:val="Prrafodelista"/>
        <w:numPr>
          <w:ilvl w:val="0"/>
          <w:numId w:val="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¿En qué se basa</w:t>
      </w:r>
      <w:r w:rsidR="00E53451" w:rsidRPr="00961D4F">
        <w:rPr>
          <w:rFonts w:ascii="Arial" w:hAnsi="Arial" w:cs="Arial"/>
          <w:sz w:val="24"/>
          <w:lang w:val="es-MX"/>
        </w:rPr>
        <w:t xml:space="preserve"> para hacer una planeación?</w:t>
      </w:r>
    </w:p>
    <w:p w:rsidR="00E53451" w:rsidRPr="00961D4F" w:rsidRDefault="00E53451" w:rsidP="00E5345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</w:p>
    <w:p w:rsidR="00E53451" w:rsidRPr="00961D4F" w:rsidRDefault="00862ADE" w:rsidP="00E53451">
      <w:pPr>
        <w:pStyle w:val="Prrafodelista"/>
        <w:numPr>
          <w:ilvl w:val="0"/>
          <w:numId w:val="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¿Cuántas planeaciones tiene</w:t>
      </w:r>
      <w:r w:rsidR="00E53451" w:rsidRPr="00961D4F">
        <w:rPr>
          <w:rFonts w:ascii="Arial" w:hAnsi="Arial" w:cs="Arial"/>
          <w:sz w:val="24"/>
          <w:lang w:val="es-MX"/>
        </w:rPr>
        <w:t xml:space="preserve"> que elaborar para una semana?</w:t>
      </w:r>
    </w:p>
    <w:p w:rsidR="00E53451" w:rsidRPr="00961D4F" w:rsidRDefault="00E53451" w:rsidP="00E5345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</w:p>
    <w:p w:rsidR="00E53451" w:rsidRPr="00961D4F" w:rsidRDefault="00862ADE" w:rsidP="00E53451">
      <w:pPr>
        <w:pStyle w:val="Prrafodelista"/>
        <w:numPr>
          <w:ilvl w:val="0"/>
          <w:numId w:val="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>¿Cuánto tiempo tarda</w:t>
      </w:r>
      <w:r w:rsidR="00E53451" w:rsidRPr="00961D4F">
        <w:rPr>
          <w:rFonts w:ascii="Arial" w:hAnsi="Arial" w:cs="Arial"/>
          <w:sz w:val="24"/>
          <w:lang w:val="es-MX"/>
        </w:rPr>
        <w:t xml:space="preserve"> elaborando una planeación?</w:t>
      </w:r>
    </w:p>
    <w:p w:rsidR="00E53451" w:rsidRPr="00961D4F" w:rsidRDefault="00E53451" w:rsidP="00E5345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</w:p>
    <w:p w:rsidR="00E53451" w:rsidRPr="00961D4F" w:rsidRDefault="00E53451" w:rsidP="00E53451">
      <w:pPr>
        <w:pStyle w:val="Prrafodelista"/>
        <w:numPr>
          <w:ilvl w:val="0"/>
          <w:numId w:val="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  <w:r w:rsidRPr="00961D4F">
        <w:rPr>
          <w:rFonts w:ascii="Arial" w:hAnsi="Arial" w:cs="Arial"/>
          <w:sz w:val="24"/>
          <w:lang w:val="es-MX"/>
        </w:rPr>
        <w:t xml:space="preserve">¿Qué </w:t>
      </w:r>
      <w:r w:rsidR="00A33E56">
        <w:rPr>
          <w:rFonts w:ascii="Arial" w:hAnsi="Arial" w:cs="Arial"/>
          <w:sz w:val="24"/>
          <w:lang w:val="es-MX"/>
        </w:rPr>
        <w:t>dificultades se l</w:t>
      </w:r>
      <w:r w:rsidRPr="00961D4F">
        <w:rPr>
          <w:rFonts w:ascii="Arial" w:hAnsi="Arial" w:cs="Arial"/>
          <w:sz w:val="24"/>
          <w:lang w:val="es-MX"/>
        </w:rPr>
        <w:t>e han presentado al elaborar una planeación?</w:t>
      </w:r>
    </w:p>
    <w:p w:rsidR="00E53451" w:rsidRPr="00961D4F" w:rsidRDefault="00E53451" w:rsidP="00E5345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</w:p>
    <w:p w:rsidR="00E53451" w:rsidRPr="00961D4F" w:rsidRDefault="00E53451" w:rsidP="00E53451">
      <w:pPr>
        <w:pStyle w:val="Prrafodelista"/>
        <w:numPr>
          <w:ilvl w:val="0"/>
          <w:numId w:val="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  <w:r w:rsidRPr="00961D4F">
        <w:rPr>
          <w:rFonts w:ascii="Arial" w:hAnsi="Arial" w:cs="Arial"/>
          <w:sz w:val="24"/>
          <w:lang w:val="es-MX"/>
        </w:rPr>
        <w:t>¿Qué instrumentos podríamos utilizar para llevar a cabo una evaluación diagnostica?</w:t>
      </w:r>
    </w:p>
    <w:p w:rsidR="00E53451" w:rsidRPr="00961D4F" w:rsidRDefault="00E53451" w:rsidP="00E5345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</w:p>
    <w:p w:rsidR="00E53451" w:rsidRPr="00961D4F" w:rsidRDefault="00E53451" w:rsidP="00E53451">
      <w:pPr>
        <w:pStyle w:val="Prrafodelista"/>
        <w:numPr>
          <w:ilvl w:val="0"/>
          <w:numId w:val="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  <w:r w:rsidRPr="00961D4F">
        <w:rPr>
          <w:rFonts w:ascii="Arial" w:hAnsi="Arial" w:cs="Arial"/>
          <w:sz w:val="24"/>
          <w:lang w:val="es-MX"/>
        </w:rPr>
        <w:t>¿Al tener los resultados de una evaluación, como se beneficiarían los alumnos y usted cómo maestra de los resultados obtenidos?</w:t>
      </w:r>
    </w:p>
    <w:p w:rsidR="00E53451" w:rsidRPr="00961D4F" w:rsidRDefault="00E53451" w:rsidP="00E5345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</w:p>
    <w:p w:rsidR="00E53451" w:rsidRPr="00961D4F" w:rsidRDefault="00E53451" w:rsidP="00E53451">
      <w:pPr>
        <w:pStyle w:val="Prrafodelista"/>
        <w:numPr>
          <w:ilvl w:val="0"/>
          <w:numId w:val="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  <w:r w:rsidRPr="00961D4F">
        <w:rPr>
          <w:rFonts w:ascii="Arial" w:hAnsi="Arial" w:cs="Arial"/>
          <w:sz w:val="24"/>
          <w:lang w:val="es-MX"/>
        </w:rPr>
        <w:t>¿En qué aspectos se basa para poder formular una evaluación?</w:t>
      </w:r>
    </w:p>
    <w:p w:rsidR="00E53451" w:rsidRPr="00961D4F" w:rsidRDefault="00E53451" w:rsidP="00E5345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</w:p>
    <w:p w:rsidR="00E53451" w:rsidRPr="00961D4F" w:rsidRDefault="00E53451" w:rsidP="00E53451">
      <w:pPr>
        <w:pStyle w:val="Prrafodelista"/>
        <w:numPr>
          <w:ilvl w:val="0"/>
          <w:numId w:val="3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  <w:r w:rsidRPr="00961D4F">
        <w:rPr>
          <w:rFonts w:ascii="Arial" w:hAnsi="Arial" w:cs="Arial"/>
          <w:sz w:val="24"/>
          <w:lang w:val="es-MX"/>
        </w:rPr>
        <w:t>¿Considera necesario la aplicación de evaluación a sus estudiantes?</w:t>
      </w:r>
    </w:p>
    <w:p w:rsidR="00E53451" w:rsidRPr="00961D4F" w:rsidRDefault="00E53451" w:rsidP="00E5345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lang w:val="es-MX"/>
        </w:rPr>
      </w:pPr>
    </w:p>
    <w:p w:rsidR="00E53451" w:rsidRPr="004D40EB" w:rsidRDefault="00E53451" w:rsidP="00E53451">
      <w:pPr>
        <w:pStyle w:val="Prrafodelista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4"/>
          <w:lang w:val="es-MX"/>
        </w:rPr>
      </w:pPr>
      <w:r w:rsidRPr="00961D4F">
        <w:rPr>
          <w:rFonts w:ascii="Arial" w:hAnsi="Arial" w:cs="Arial"/>
          <w:sz w:val="24"/>
          <w:lang w:val="es-MX"/>
        </w:rPr>
        <w:t>¿Cuál es el propósito de realizar una evaluación?</w:t>
      </w:r>
    </w:p>
    <w:p w:rsidR="00E53451" w:rsidRPr="004D40EB" w:rsidRDefault="00E53451" w:rsidP="00E53451">
      <w:pPr>
        <w:pStyle w:val="Prrafodelista"/>
        <w:rPr>
          <w:rFonts w:ascii="Arial" w:hAnsi="Arial" w:cs="Arial"/>
          <w:sz w:val="28"/>
          <w:szCs w:val="24"/>
          <w:lang w:val="es-MX"/>
        </w:rPr>
      </w:pPr>
    </w:p>
    <w:p w:rsidR="00F2094F" w:rsidRPr="004D40EB" w:rsidRDefault="00F2094F" w:rsidP="004D40EB">
      <w:pPr>
        <w:spacing w:line="360" w:lineRule="auto"/>
        <w:rPr>
          <w:rFonts w:ascii="Arial" w:hAnsi="Arial" w:cs="Arial"/>
          <w:sz w:val="28"/>
          <w:szCs w:val="24"/>
          <w:lang w:val="es-MX"/>
        </w:rPr>
      </w:pPr>
    </w:p>
    <w:sectPr w:rsidR="00F2094F" w:rsidRPr="004D40EB" w:rsidSect="00544A4C">
      <w:footerReference w:type="default" r:id="rId11"/>
      <w:pgSz w:w="12240" w:h="15840"/>
      <w:pgMar w:top="1417" w:right="1701" w:bottom="1417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E4836" w:rsidRDefault="007E4836" w:rsidP="00366326">
      <w:pPr>
        <w:spacing w:after="0" w:line="240" w:lineRule="auto"/>
      </w:pPr>
      <w:r>
        <w:separator/>
      </w:r>
    </w:p>
  </w:endnote>
  <w:endnote w:type="continuationSeparator" w:id="0">
    <w:p w:rsidR="007E4836" w:rsidRDefault="007E4836" w:rsidP="00366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5224304"/>
      <w:docPartObj>
        <w:docPartGallery w:val="Page Numbers (Bottom of Page)"/>
        <w:docPartUnique/>
      </w:docPartObj>
    </w:sdtPr>
    <w:sdtEndPr/>
    <w:sdtContent>
      <w:p w:rsidR="00544A4C" w:rsidRDefault="00565BE7">
        <w:pPr>
          <w:pStyle w:val="Piedepgina"/>
          <w:jc w:val="right"/>
        </w:pPr>
      </w:p>
    </w:sdtContent>
  </w:sdt>
  <w:p w:rsidR="00544A4C" w:rsidRDefault="00544A4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E4836" w:rsidRDefault="007E4836" w:rsidP="00366326">
      <w:pPr>
        <w:spacing w:after="0" w:line="240" w:lineRule="auto"/>
      </w:pPr>
      <w:r>
        <w:separator/>
      </w:r>
    </w:p>
  </w:footnote>
  <w:footnote w:type="continuationSeparator" w:id="0">
    <w:p w:rsidR="007E4836" w:rsidRDefault="007E4836" w:rsidP="003663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665A5"/>
    <w:multiLevelType w:val="hybridMultilevel"/>
    <w:tmpl w:val="56DA76EE"/>
    <w:lvl w:ilvl="0" w:tplc="FC3052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D20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5664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F801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0617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6AB9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3854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1239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BA39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35E0698"/>
    <w:multiLevelType w:val="hybridMultilevel"/>
    <w:tmpl w:val="49AE1E2C"/>
    <w:lvl w:ilvl="0" w:tplc="CEEE33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887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A618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86EC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9A62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AA3F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440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2637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3C55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81B50AC"/>
    <w:multiLevelType w:val="hybridMultilevel"/>
    <w:tmpl w:val="42F294D2"/>
    <w:lvl w:ilvl="0" w:tplc="D902990A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F5C"/>
    <w:rsid w:val="000C311B"/>
    <w:rsid w:val="001535FC"/>
    <w:rsid w:val="002A7C37"/>
    <w:rsid w:val="002C686C"/>
    <w:rsid w:val="00366326"/>
    <w:rsid w:val="004870AC"/>
    <w:rsid w:val="004B467F"/>
    <w:rsid w:val="004B70DB"/>
    <w:rsid w:val="004D40EB"/>
    <w:rsid w:val="004F5409"/>
    <w:rsid w:val="00504E63"/>
    <w:rsid w:val="00544A4C"/>
    <w:rsid w:val="00565BE7"/>
    <w:rsid w:val="005D1B0A"/>
    <w:rsid w:val="006408D8"/>
    <w:rsid w:val="006416EB"/>
    <w:rsid w:val="00656F5C"/>
    <w:rsid w:val="00691FEB"/>
    <w:rsid w:val="006E5EBF"/>
    <w:rsid w:val="00744E2B"/>
    <w:rsid w:val="007E4836"/>
    <w:rsid w:val="00811CFD"/>
    <w:rsid w:val="008173C3"/>
    <w:rsid w:val="00862ADE"/>
    <w:rsid w:val="00961D4F"/>
    <w:rsid w:val="009E63F5"/>
    <w:rsid w:val="00A30CE2"/>
    <w:rsid w:val="00A33E56"/>
    <w:rsid w:val="00C81D0B"/>
    <w:rsid w:val="00D83BBE"/>
    <w:rsid w:val="00D976E6"/>
    <w:rsid w:val="00DA6E3C"/>
    <w:rsid w:val="00E53451"/>
    <w:rsid w:val="00E91C6F"/>
    <w:rsid w:val="00E96264"/>
    <w:rsid w:val="00EF671E"/>
    <w:rsid w:val="00F2094F"/>
    <w:rsid w:val="00F60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42838517-858C-41B9-B783-2FFDD7821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6F5C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6408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6F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656F5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Prrafodelista">
    <w:name w:val="List Paragraph"/>
    <w:basedOn w:val="Normal"/>
    <w:uiPriority w:val="34"/>
    <w:qFormat/>
    <w:rsid w:val="00961D4F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6408D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tuloTDC">
    <w:name w:val="TOC Heading"/>
    <w:basedOn w:val="Ttulo1"/>
    <w:next w:val="Normal"/>
    <w:uiPriority w:val="39"/>
    <w:unhideWhenUsed/>
    <w:qFormat/>
    <w:rsid w:val="00EF671E"/>
    <w:pPr>
      <w:outlineLvl w:val="9"/>
    </w:pPr>
    <w:rPr>
      <w:lang w:val="es-MX" w:eastAsia="es-MX"/>
    </w:rPr>
  </w:style>
  <w:style w:type="paragraph" w:styleId="TDC2">
    <w:name w:val="toc 2"/>
    <w:basedOn w:val="Normal"/>
    <w:next w:val="Normal"/>
    <w:autoRedefine/>
    <w:uiPriority w:val="39"/>
    <w:unhideWhenUsed/>
    <w:rsid w:val="00EF671E"/>
    <w:pPr>
      <w:spacing w:after="100"/>
      <w:ind w:left="220"/>
    </w:pPr>
  </w:style>
  <w:style w:type="paragraph" w:styleId="TDC1">
    <w:name w:val="toc 1"/>
    <w:basedOn w:val="Normal"/>
    <w:next w:val="Normal"/>
    <w:autoRedefine/>
    <w:uiPriority w:val="39"/>
    <w:unhideWhenUsed/>
    <w:rsid w:val="00EF671E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EF671E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663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6326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3663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6326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19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18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32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1.xml" /><Relationship Id="rId5" Type="http://schemas.openxmlformats.org/officeDocument/2006/relationships/webSettings" Target="webSettings.xml" /><Relationship Id="rId10" Type="http://schemas.microsoft.com/office/2007/relationships/hdphoto" Target="media/hdphoto1.wdp" /><Relationship Id="rId4" Type="http://schemas.openxmlformats.org/officeDocument/2006/relationships/settings" Target="settings.xml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545AD0-BB85-4504-B059-675E7F25404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490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MELISSA MARTINEZ ALDACO</cp:lastModifiedBy>
  <cp:revision>2</cp:revision>
  <dcterms:created xsi:type="dcterms:W3CDTF">2021-03-12T05:42:00Z</dcterms:created>
  <dcterms:modified xsi:type="dcterms:W3CDTF">2021-03-12T05:42:00Z</dcterms:modified>
</cp:coreProperties>
</file>