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118F670D" w:rsidR="00847AD3" w:rsidRDefault="00847AD3">
            <w:r>
              <w:t>Firma</w:t>
            </w:r>
            <w:r w:rsidR="007C2FF6">
              <w:t xml:space="preserve"> Jazmin Azucena De la cruz Sánchez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3025D357" w:rsidR="00847AD3" w:rsidRDefault="007C2FF6">
            <w:r>
              <w:t>Ninguno.</w:t>
            </w:r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7C2FF6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JAZMIN AZUCENA DE LA CRUZ SANCHEZ</cp:lastModifiedBy>
  <cp:revision>2</cp:revision>
  <dcterms:created xsi:type="dcterms:W3CDTF">2021-03-12T20:29:00Z</dcterms:created>
  <dcterms:modified xsi:type="dcterms:W3CDTF">2021-03-12T20:29:00Z</dcterms:modified>
</cp:coreProperties>
</file>