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77777777" w:rsidR="00847AD3" w:rsidRDefault="00847AD3">
            <w:r>
              <w:t xml:space="preserve">Sí </w:t>
            </w:r>
          </w:p>
          <w:p w14:paraId="06667DFC" w14:textId="77777777" w:rsidR="00847AD3" w:rsidRDefault="00847AD3"/>
          <w:p w14:paraId="75CDE11A" w14:textId="3DDA00AE" w:rsidR="00847AD3" w:rsidRDefault="00847AD3">
            <w:r>
              <w:t>Firma</w:t>
            </w:r>
            <w:r w:rsidR="009F68BA">
              <w:t xml:space="preserve"> Paola González 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1662477C" w:rsidR="00847AD3" w:rsidRDefault="00847AD3">
            <w:r>
              <w:t>Comentarios sobre encuadre</w:t>
            </w:r>
            <w:r w:rsidR="009F68BA">
              <w:t>: Estoy de acuerdo con los criterios de evaluación así como en lo acordado</w:t>
            </w:r>
          </w:p>
        </w:tc>
        <w:tc>
          <w:tcPr>
            <w:tcW w:w="4414" w:type="dxa"/>
          </w:tcPr>
          <w:p w14:paraId="5F1632E8" w14:textId="77777777" w:rsidR="00847AD3" w:rsidRDefault="00847AD3"/>
          <w:p w14:paraId="65CD2312" w14:textId="77777777" w:rsidR="00847AD3" w:rsidRDefault="00847AD3"/>
          <w:p w14:paraId="598C965D" w14:textId="71ABC5B8" w:rsidR="00847AD3" w:rsidRDefault="00847AD3"/>
        </w:tc>
      </w:tr>
    </w:tbl>
    <w:p w14:paraId="706717BC" w14:textId="31F6EBB6" w:rsidR="00847AD3" w:rsidRDefault="00847AD3">
      <w:r>
        <w:t>NRE-</w:t>
      </w:r>
      <w:proofErr w:type="gramStart"/>
      <w:r>
        <w:t>Marzo</w:t>
      </w:r>
      <w:proofErr w:type="gramEnd"/>
      <w:r>
        <w:t xml:space="preserve">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A6"/>
    <w:rsid w:val="000D31A6"/>
    <w:rsid w:val="0046529A"/>
    <w:rsid w:val="00847AD3"/>
    <w:rsid w:val="009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palla gonzañeZ</cp:lastModifiedBy>
  <cp:revision>2</cp:revision>
  <dcterms:created xsi:type="dcterms:W3CDTF">2021-03-11T19:33:00Z</dcterms:created>
  <dcterms:modified xsi:type="dcterms:W3CDTF">2021-03-11T19:33:00Z</dcterms:modified>
</cp:coreProperties>
</file>