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4F6D8DE7" w:rsidR="00CE4570" w:rsidRDefault="00CE4570" w:rsidP="009F3B16">
            <w:r>
              <w:t>Firma</w:t>
            </w:r>
            <w:r w:rsidR="00CB0562">
              <w:t xml:space="preserve"> Samara Kereny Robledo Cortés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6648EC78" w:rsidR="00CE4570" w:rsidRDefault="00CB0562" w:rsidP="009F3B16">
            <w:r>
              <w:t>Está bien la forma de evaluar, estoy de acuerdo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CB0562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SAMARA KERENY ROBLEDO CORTES</cp:lastModifiedBy>
  <cp:revision>2</cp:revision>
  <dcterms:created xsi:type="dcterms:W3CDTF">2021-03-11T17:40:00Z</dcterms:created>
  <dcterms:modified xsi:type="dcterms:W3CDTF">2021-03-11T17:40:00Z</dcterms:modified>
</cp:coreProperties>
</file>