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53CFF" w14:textId="77777777" w:rsidR="00AE6837" w:rsidRPr="00593D8F" w:rsidRDefault="00AE6837" w:rsidP="00AE6837">
      <w:pPr>
        <w:autoSpaceDE w:val="0"/>
        <w:autoSpaceDN w:val="0"/>
        <w:adjustRightInd w:val="0"/>
        <w:spacing w:after="160" w:line="288" w:lineRule="auto"/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 w:rsidRPr="00593D8F">
        <w:rPr>
          <w:rFonts w:ascii="Arial" w:hAnsi="Arial" w:cs="Arial"/>
          <w:b/>
          <w:bCs/>
          <w:noProof/>
          <w:color w:val="000000"/>
          <w:sz w:val="32"/>
          <w:szCs w:val="32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2D645E9" wp14:editId="6144BF14">
            <wp:simplePos x="0" y="0"/>
            <wp:positionH relativeFrom="column">
              <wp:posOffset>-3003</wp:posOffset>
            </wp:positionH>
            <wp:positionV relativeFrom="paragraph">
              <wp:posOffset>-47388</wp:posOffset>
            </wp:positionV>
            <wp:extent cx="767166" cy="933484"/>
            <wp:effectExtent l="0" t="0" r="0" b="0"/>
            <wp:wrapNone/>
            <wp:docPr id="9" name="Imagen 9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ela-normal-de-educacic3b3n-preescolar-del-estado-de-coahuila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2" r="19646"/>
                    <a:stretch/>
                  </pic:blipFill>
                  <pic:spPr bwMode="auto">
                    <a:xfrm>
                      <a:off x="0" y="0"/>
                      <a:ext cx="774933" cy="942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D8F">
        <w:rPr>
          <w:rFonts w:ascii="Arial" w:hAnsi="Arial" w:cs="Arial"/>
          <w:color w:val="000000"/>
          <w:lang w:val="es-ES_tradnl"/>
        </w:rPr>
        <w:t xml:space="preserve">                             </w:t>
      </w:r>
      <w:r>
        <w:rPr>
          <w:rFonts w:ascii="Arial" w:hAnsi="Arial" w:cs="Arial"/>
          <w:color w:val="000000"/>
          <w:lang w:val="es-ES_tradnl"/>
        </w:rPr>
        <w:t xml:space="preserve">  </w:t>
      </w:r>
      <w:r w:rsidRPr="00593D8F"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  <w:t>Escuela Normal de Educación Preescolar</w:t>
      </w:r>
    </w:p>
    <w:p w14:paraId="5DE1A88D" w14:textId="77777777" w:rsidR="00AE6837" w:rsidRPr="00593D8F" w:rsidRDefault="00AE6837" w:rsidP="00AE6837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 w:rsidRPr="00593D8F">
        <w:rPr>
          <w:rFonts w:ascii="Arial" w:hAnsi="Arial" w:cs="Arial"/>
          <w:color w:val="000000"/>
          <w:sz w:val="28"/>
          <w:szCs w:val="28"/>
          <w:lang w:val="es-ES_tradnl"/>
        </w:rPr>
        <w:t xml:space="preserve">           Licenciatura en Educación Preescolar</w:t>
      </w:r>
    </w:p>
    <w:p w14:paraId="350BFF9E" w14:textId="77777777" w:rsidR="00AE6837" w:rsidRPr="00865A85" w:rsidRDefault="00AE6837" w:rsidP="00AE6837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865A85">
        <w:rPr>
          <w:rFonts w:ascii="Arial" w:hAnsi="Arial" w:cs="Arial"/>
          <w:color w:val="000000"/>
          <w:sz w:val="22"/>
          <w:szCs w:val="22"/>
          <w:lang w:val="es-ES_tradnl"/>
        </w:rPr>
        <w:t>Ciclo escolar 2020-2021</w:t>
      </w:r>
    </w:p>
    <w:p w14:paraId="285A146F" w14:textId="77777777" w:rsidR="00AE6837" w:rsidRPr="00865A85" w:rsidRDefault="00AE6837" w:rsidP="00AE6837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865A85">
        <w:rPr>
          <w:rFonts w:ascii="Arial" w:hAnsi="Arial" w:cs="Arial"/>
          <w:color w:val="000000"/>
          <w:sz w:val="22"/>
          <w:szCs w:val="22"/>
          <w:lang w:val="es-ES_tradnl"/>
        </w:rPr>
        <w:t>Cuarto semestre</w:t>
      </w:r>
    </w:p>
    <w:p w14:paraId="22CEBD78" w14:textId="77777777" w:rsidR="00AE6837" w:rsidRPr="00865A85" w:rsidRDefault="00AE6837" w:rsidP="00AE6837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865A85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Curso:</w:t>
      </w:r>
      <w:r w:rsidRPr="00865A85">
        <w:rPr>
          <w:rFonts w:ascii="Arial" w:hAnsi="Arial" w:cs="Arial"/>
          <w:color w:val="000000"/>
          <w:sz w:val="22"/>
          <w:szCs w:val="22"/>
          <w:lang w:val="es-ES_tradnl"/>
        </w:rPr>
        <w:t xml:space="preserve"> Modelos Pedagógicos</w:t>
      </w:r>
    </w:p>
    <w:p w14:paraId="70476195" w14:textId="77777777" w:rsidR="00AE6837" w:rsidRPr="00865A85" w:rsidRDefault="00AE6837" w:rsidP="00AE6837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865A85">
        <w:rPr>
          <w:rFonts w:ascii="Arial" w:hAnsi="Arial" w:cs="Arial"/>
          <w:color w:val="000000"/>
          <w:sz w:val="22"/>
          <w:szCs w:val="22"/>
          <w:lang w:val="es-ES_tradnl"/>
        </w:rPr>
        <w:t>Mtro. Narciso Rodríguez Espinosa</w:t>
      </w:r>
    </w:p>
    <w:p w14:paraId="7D778BC8" w14:textId="77777777" w:rsidR="00AE6837" w:rsidRPr="00865A85" w:rsidRDefault="00AE6837" w:rsidP="00AE6837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 w:rsidRPr="00865A85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Unidad de Aprendizaje I</w:t>
      </w:r>
    </w:p>
    <w:p w14:paraId="6E3A8531" w14:textId="6D30B1E7" w:rsidR="00AE6837" w:rsidRPr="00865A85" w:rsidRDefault="00AE6837" w:rsidP="00AE6837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2"/>
          <w:szCs w:val="22"/>
          <w:lang w:val="es-MX" w:eastAsia="es-MX"/>
        </w:rPr>
      </w:pPr>
      <w:r w:rsidRPr="00865A85">
        <w:rPr>
          <w:rFonts w:ascii="Arial" w:eastAsia="Times New Roman" w:hAnsi="Arial" w:cs="Arial"/>
          <w:sz w:val="22"/>
          <w:szCs w:val="22"/>
          <w:lang w:val="es-MX" w:eastAsia="es-MX"/>
        </w:rPr>
        <w:t xml:space="preserve">Entender, orientar y dirigir la </w:t>
      </w:r>
      <w:r w:rsidR="001A325A" w:rsidRPr="00865A85">
        <w:rPr>
          <w:rFonts w:ascii="Arial" w:eastAsia="Times New Roman" w:hAnsi="Arial" w:cs="Arial"/>
          <w:sz w:val="22"/>
          <w:szCs w:val="22"/>
          <w:lang w:val="es-MX" w:eastAsia="es-MX"/>
        </w:rPr>
        <w:t>educación</w:t>
      </w:r>
      <w:r w:rsidRPr="00865A85">
        <w:rPr>
          <w:rFonts w:ascii="Arial" w:eastAsia="Times New Roman" w:hAnsi="Arial" w:cs="Arial"/>
          <w:sz w:val="22"/>
          <w:szCs w:val="22"/>
          <w:lang w:val="es-MX" w:eastAsia="es-MX"/>
        </w:rPr>
        <w:t xml:space="preserve">: entre la </w:t>
      </w:r>
      <w:r w:rsidR="001A325A" w:rsidRPr="00865A85">
        <w:rPr>
          <w:rFonts w:ascii="Arial" w:eastAsia="Times New Roman" w:hAnsi="Arial" w:cs="Arial"/>
          <w:sz w:val="22"/>
          <w:szCs w:val="22"/>
          <w:lang w:val="es-MX" w:eastAsia="es-MX"/>
        </w:rPr>
        <w:t>tradición</w:t>
      </w:r>
      <w:r w:rsidRPr="00865A85">
        <w:rPr>
          <w:rFonts w:ascii="Arial" w:eastAsia="Times New Roman" w:hAnsi="Arial" w:cs="Arial"/>
          <w:sz w:val="22"/>
          <w:szCs w:val="22"/>
          <w:lang w:val="es-MX" w:eastAsia="es-MX"/>
        </w:rPr>
        <w:t xml:space="preserve"> y la </w:t>
      </w:r>
      <w:r w:rsidR="001A325A" w:rsidRPr="00865A85">
        <w:rPr>
          <w:rFonts w:ascii="Arial" w:eastAsia="Times New Roman" w:hAnsi="Arial" w:cs="Arial"/>
          <w:sz w:val="22"/>
          <w:szCs w:val="22"/>
          <w:lang w:val="es-MX" w:eastAsia="es-MX"/>
        </w:rPr>
        <w:t>innovación</w:t>
      </w:r>
    </w:p>
    <w:p w14:paraId="5614ADA6" w14:textId="78914068" w:rsidR="00AE6837" w:rsidRPr="00865A85" w:rsidRDefault="00AE6837" w:rsidP="00AE6837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865A85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Título:</w:t>
      </w:r>
      <w:r w:rsidRPr="00865A85">
        <w:rPr>
          <w:rFonts w:ascii="Arial" w:hAnsi="Arial" w:cs="Arial"/>
          <w:color w:val="000000"/>
          <w:sz w:val="22"/>
          <w:szCs w:val="22"/>
          <w:lang w:val="es-ES_tradnl"/>
        </w:rPr>
        <w:t xml:space="preserve"> </w:t>
      </w:r>
      <w:r w:rsidR="00E51AFC">
        <w:rPr>
          <w:rFonts w:ascii="Arial" w:hAnsi="Arial" w:cs="Arial"/>
          <w:color w:val="000000"/>
          <w:sz w:val="22"/>
          <w:szCs w:val="22"/>
          <w:lang w:val="es-ES_tradnl"/>
        </w:rPr>
        <w:t>Reformas Educativas Preescolar</w:t>
      </w:r>
    </w:p>
    <w:p w14:paraId="72569517" w14:textId="77777777" w:rsidR="00AE6837" w:rsidRPr="00865A85" w:rsidRDefault="00AE6837" w:rsidP="00AE6837">
      <w:pPr>
        <w:autoSpaceDE w:val="0"/>
        <w:autoSpaceDN w:val="0"/>
        <w:adjustRightInd w:val="0"/>
        <w:spacing w:after="160"/>
        <w:jc w:val="center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 w:rsidRPr="00865A85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Propósito de la unidad de aprendizaje:</w:t>
      </w:r>
    </w:p>
    <w:p w14:paraId="7EA280BF" w14:textId="77777777" w:rsidR="00AE6837" w:rsidRPr="00865A85" w:rsidRDefault="00AE6837" w:rsidP="00AE683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65A85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L</w:t>
      </w:r>
      <w:r w:rsidRPr="00865A85">
        <w:rPr>
          <w:rFonts w:ascii="Arial" w:hAnsi="Arial" w:cs="Arial"/>
          <w:sz w:val="20"/>
          <w:szCs w:val="20"/>
        </w:rPr>
        <w:t xml:space="preserve">as estudiantes </w:t>
      </w:r>
      <w:proofErr w:type="spellStart"/>
      <w:r w:rsidRPr="00865A85">
        <w:rPr>
          <w:rFonts w:ascii="Arial" w:hAnsi="Arial" w:cs="Arial"/>
          <w:sz w:val="20"/>
          <w:szCs w:val="20"/>
        </w:rPr>
        <w:t>reflexionarán</w:t>
      </w:r>
      <w:proofErr w:type="spellEnd"/>
      <w:r w:rsidRPr="00865A85">
        <w:rPr>
          <w:rFonts w:ascii="Arial" w:hAnsi="Arial" w:cs="Arial"/>
          <w:sz w:val="20"/>
          <w:szCs w:val="20"/>
        </w:rPr>
        <w:t xml:space="preserve"> acerca de los aspectos que se consideran para el logro de los fines educativos que la sociedad establece para transmitir los valores de su cultura y para formar a los sujetos que la integran en un determinado contexto </w:t>
      </w:r>
      <w:proofErr w:type="spellStart"/>
      <w:r w:rsidRPr="00865A85">
        <w:rPr>
          <w:rFonts w:ascii="Arial" w:hAnsi="Arial" w:cs="Arial"/>
          <w:sz w:val="20"/>
          <w:szCs w:val="20"/>
        </w:rPr>
        <w:t>histórico</w:t>
      </w:r>
      <w:proofErr w:type="spellEnd"/>
      <w:r w:rsidRPr="00865A85">
        <w:rPr>
          <w:rFonts w:ascii="Arial" w:hAnsi="Arial" w:cs="Arial"/>
          <w:sz w:val="20"/>
          <w:szCs w:val="20"/>
        </w:rPr>
        <w:t xml:space="preserve"> y social. </w:t>
      </w:r>
      <w:proofErr w:type="spellStart"/>
      <w:r w:rsidRPr="00865A85">
        <w:rPr>
          <w:rFonts w:ascii="Arial" w:hAnsi="Arial" w:cs="Arial"/>
          <w:sz w:val="20"/>
          <w:szCs w:val="20"/>
        </w:rPr>
        <w:t>Analizarán</w:t>
      </w:r>
      <w:proofErr w:type="spellEnd"/>
      <w:r w:rsidRPr="00865A85">
        <w:rPr>
          <w:rFonts w:ascii="Arial" w:hAnsi="Arial" w:cs="Arial"/>
          <w:sz w:val="20"/>
          <w:szCs w:val="20"/>
        </w:rPr>
        <w:t xml:space="preserve"> los fundamentos </w:t>
      </w:r>
      <w:proofErr w:type="spellStart"/>
      <w:r w:rsidRPr="00865A85">
        <w:rPr>
          <w:rFonts w:ascii="Arial" w:hAnsi="Arial" w:cs="Arial"/>
          <w:sz w:val="20"/>
          <w:szCs w:val="20"/>
        </w:rPr>
        <w:t>filosóficos</w:t>
      </w:r>
      <w:proofErr w:type="spellEnd"/>
      <w:r w:rsidRPr="00865A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5A85">
        <w:rPr>
          <w:rFonts w:ascii="Arial" w:hAnsi="Arial" w:cs="Arial"/>
          <w:sz w:val="20"/>
          <w:szCs w:val="20"/>
        </w:rPr>
        <w:t>sociológicos</w:t>
      </w:r>
      <w:proofErr w:type="spellEnd"/>
      <w:r w:rsidRPr="00865A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5A85">
        <w:rPr>
          <w:rFonts w:ascii="Arial" w:hAnsi="Arial" w:cs="Arial"/>
          <w:sz w:val="20"/>
          <w:szCs w:val="20"/>
        </w:rPr>
        <w:t>psicológicos</w:t>
      </w:r>
      <w:proofErr w:type="spellEnd"/>
      <w:r w:rsidRPr="00865A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5A85">
        <w:rPr>
          <w:rFonts w:ascii="Arial" w:hAnsi="Arial" w:cs="Arial"/>
          <w:sz w:val="20"/>
          <w:szCs w:val="20"/>
        </w:rPr>
        <w:t>pedagógicos</w:t>
      </w:r>
      <w:proofErr w:type="spellEnd"/>
      <w:r w:rsidRPr="00865A85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865A85">
        <w:rPr>
          <w:rFonts w:ascii="Arial" w:hAnsi="Arial" w:cs="Arial"/>
          <w:sz w:val="20"/>
          <w:szCs w:val="20"/>
        </w:rPr>
        <w:t>políticos</w:t>
      </w:r>
      <w:proofErr w:type="spellEnd"/>
      <w:r w:rsidRPr="00865A85">
        <w:rPr>
          <w:rFonts w:ascii="Arial" w:hAnsi="Arial" w:cs="Arial"/>
          <w:sz w:val="20"/>
          <w:szCs w:val="20"/>
        </w:rPr>
        <w:t xml:space="preserve">, de los principales modelos que han permeado los sistemas educativos; y </w:t>
      </w:r>
      <w:proofErr w:type="spellStart"/>
      <w:r w:rsidRPr="00865A85">
        <w:rPr>
          <w:rFonts w:ascii="Arial" w:hAnsi="Arial" w:cs="Arial"/>
          <w:sz w:val="20"/>
          <w:szCs w:val="20"/>
        </w:rPr>
        <w:t>estudiarán</w:t>
      </w:r>
      <w:proofErr w:type="spellEnd"/>
      <w:r w:rsidRPr="00865A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5A85">
        <w:rPr>
          <w:rFonts w:ascii="Arial" w:hAnsi="Arial" w:cs="Arial"/>
          <w:sz w:val="20"/>
          <w:szCs w:val="20"/>
        </w:rPr>
        <w:t>críticamente</w:t>
      </w:r>
      <w:proofErr w:type="spellEnd"/>
      <w:r w:rsidRPr="00865A85">
        <w:rPr>
          <w:rFonts w:ascii="Arial" w:hAnsi="Arial" w:cs="Arial"/>
          <w:sz w:val="20"/>
          <w:szCs w:val="20"/>
        </w:rPr>
        <w:t xml:space="preserve"> los postulados de la escuela tradicional y las propuestas innovadoras que tratan de cambiar o transformar las formas de </w:t>
      </w:r>
      <w:proofErr w:type="spellStart"/>
      <w:r w:rsidRPr="00865A85">
        <w:rPr>
          <w:rFonts w:ascii="Arial" w:hAnsi="Arial" w:cs="Arial"/>
          <w:sz w:val="20"/>
          <w:szCs w:val="20"/>
        </w:rPr>
        <w:t>enseñar</w:t>
      </w:r>
      <w:proofErr w:type="spellEnd"/>
      <w:r w:rsidRPr="00865A85">
        <w:rPr>
          <w:rFonts w:ascii="Arial" w:hAnsi="Arial" w:cs="Arial"/>
          <w:sz w:val="20"/>
          <w:szCs w:val="20"/>
        </w:rPr>
        <w:t>.</w:t>
      </w:r>
    </w:p>
    <w:p w14:paraId="3B322715" w14:textId="77777777" w:rsidR="00AE6837" w:rsidRPr="00865A85" w:rsidRDefault="00AE6837" w:rsidP="00AE6837">
      <w:pPr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w:rsidRPr="00865A85">
        <w:rPr>
          <w:rFonts w:ascii="Arial" w:hAnsi="Arial" w:cs="Arial"/>
          <w:b/>
          <w:bCs/>
          <w:sz w:val="22"/>
          <w:szCs w:val="22"/>
        </w:rPr>
        <w:t>Competencias de la unidad de aprendizaje:</w:t>
      </w:r>
    </w:p>
    <w:p w14:paraId="0E1228AC" w14:textId="77777777" w:rsidR="00AE6837" w:rsidRPr="00865A85" w:rsidRDefault="00AE6837" w:rsidP="00AE6837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5A85">
        <w:rPr>
          <w:rFonts w:ascii="Arial" w:hAnsi="Arial" w:cs="Arial"/>
          <w:sz w:val="20"/>
          <w:szCs w:val="20"/>
        </w:rPr>
        <w:t xml:space="preserve">Establece relaciones entre los principios, conceptos disciplinarios y contenidos del plan y programas de estudio en </w:t>
      </w:r>
      <w:proofErr w:type="spellStart"/>
      <w:r w:rsidRPr="00865A85">
        <w:rPr>
          <w:rFonts w:ascii="Arial" w:hAnsi="Arial" w:cs="Arial"/>
          <w:sz w:val="20"/>
          <w:szCs w:val="20"/>
        </w:rPr>
        <w:t>función</w:t>
      </w:r>
      <w:proofErr w:type="spellEnd"/>
      <w:r w:rsidRPr="00865A85">
        <w:rPr>
          <w:rFonts w:ascii="Arial" w:hAnsi="Arial" w:cs="Arial"/>
          <w:sz w:val="20"/>
          <w:szCs w:val="20"/>
        </w:rPr>
        <w:t xml:space="preserve"> del logro de aprendizaje de sus alumnos, asegurando la coherencia y continuidad entre los distintos grados y niveles educativos.</w:t>
      </w:r>
    </w:p>
    <w:p w14:paraId="69AF125E" w14:textId="77777777" w:rsidR="00AE6837" w:rsidRPr="00865A85" w:rsidRDefault="00AE6837" w:rsidP="00AE6837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5A85">
        <w:rPr>
          <w:rFonts w:ascii="Arial" w:hAnsi="Arial" w:cs="Arial"/>
          <w:sz w:val="20"/>
          <w:szCs w:val="20"/>
        </w:rPr>
        <w:t xml:space="preserve">Utiliza </w:t>
      </w:r>
      <w:proofErr w:type="spellStart"/>
      <w:r w:rsidRPr="00865A85">
        <w:rPr>
          <w:rFonts w:ascii="Arial" w:hAnsi="Arial" w:cs="Arial"/>
          <w:sz w:val="20"/>
          <w:szCs w:val="20"/>
        </w:rPr>
        <w:t>metodologías</w:t>
      </w:r>
      <w:proofErr w:type="spellEnd"/>
      <w:r w:rsidRPr="00865A85">
        <w:rPr>
          <w:rFonts w:ascii="Arial" w:hAnsi="Arial" w:cs="Arial"/>
          <w:sz w:val="20"/>
          <w:szCs w:val="20"/>
        </w:rPr>
        <w:t xml:space="preserve"> pertinentes y actualizadas para promover el aprendizaje de los alumnos en los diferentes campos, </w:t>
      </w:r>
      <w:proofErr w:type="spellStart"/>
      <w:r w:rsidRPr="00865A85">
        <w:rPr>
          <w:rFonts w:ascii="Arial" w:hAnsi="Arial" w:cs="Arial"/>
          <w:sz w:val="20"/>
          <w:szCs w:val="20"/>
        </w:rPr>
        <w:t>áreas</w:t>
      </w:r>
      <w:proofErr w:type="spellEnd"/>
      <w:r w:rsidRPr="00865A85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865A85">
        <w:rPr>
          <w:rFonts w:ascii="Arial" w:hAnsi="Arial" w:cs="Arial"/>
          <w:sz w:val="20"/>
          <w:szCs w:val="20"/>
        </w:rPr>
        <w:t>ámbitos</w:t>
      </w:r>
      <w:proofErr w:type="spellEnd"/>
      <w:r w:rsidRPr="00865A85">
        <w:rPr>
          <w:rFonts w:ascii="Arial" w:hAnsi="Arial" w:cs="Arial"/>
          <w:sz w:val="20"/>
          <w:szCs w:val="20"/>
        </w:rPr>
        <w:t xml:space="preserve"> que propone el </w:t>
      </w:r>
      <w:proofErr w:type="spellStart"/>
      <w:r w:rsidRPr="00865A85">
        <w:rPr>
          <w:rFonts w:ascii="Arial" w:hAnsi="Arial" w:cs="Arial"/>
          <w:sz w:val="20"/>
          <w:szCs w:val="20"/>
        </w:rPr>
        <w:t>currículum</w:t>
      </w:r>
      <w:proofErr w:type="spellEnd"/>
      <w:r w:rsidRPr="00865A85">
        <w:rPr>
          <w:rFonts w:ascii="Arial" w:hAnsi="Arial" w:cs="Arial"/>
          <w:sz w:val="20"/>
          <w:szCs w:val="20"/>
        </w:rPr>
        <w:t>, considerando los contextos y su desarrollo.</w:t>
      </w:r>
    </w:p>
    <w:p w14:paraId="7C608FB7" w14:textId="77777777" w:rsidR="00AE6837" w:rsidRPr="00865A85" w:rsidRDefault="00AE6837" w:rsidP="00AE6837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5A85">
        <w:rPr>
          <w:rFonts w:ascii="Arial" w:hAnsi="Arial" w:cs="Arial"/>
          <w:sz w:val="20"/>
          <w:szCs w:val="20"/>
        </w:rPr>
        <w:t xml:space="preserve">Incorpora los recursos y medios </w:t>
      </w:r>
      <w:proofErr w:type="spellStart"/>
      <w:r w:rsidRPr="00865A85">
        <w:rPr>
          <w:rFonts w:ascii="Arial" w:hAnsi="Arial" w:cs="Arial"/>
          <w:sz w:val="20"/>
          <w:szCs w:val="20"/>
        </w:rPr>
        <w:t>didácticos</w:t>
      </w:r>
      <w:proofErr w:type="spellEnd"/>
      <w:r w:rsidRPr="00865A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5A85">
        <w:rPr>
          <w:rFonts w:ascii="Arial" w:hAnsi="Arial" w:cs="Arial"/>
          <w:sz w:val="20"/>
          <w:szCs w:val="20"/>
        </w:rPr>
        <w:t>idóneos</w:t>
      </w:r>
      <w:proofErr w:type="spellEnd"/>
      <w:r w:rsidRPr="00865A85">
        <w:rPr>
          <w:rFonts w:ascii="Arial" w:hAnsi="Arial" w:cs="Arial"/>
          <w:sz w:val="20"/>
          <w:szCs w:val="20"/>
        </w:rPr>
        <w:t xml:space="preserve"> para favorecer el aprendizaje de acuerdo con el conocimiento de los procesos de desarrollo cognitivo y socioemocional de los alumnos.</w:t>
      </w:r>
    </w:p>
    <w:p w14:paraId="1F764B14" w14:textId="77777777" w:rsidR="00AE6837" w:rsidRPr="00865A85" w:rsidRDefault="00AE6837" w:rsidP="00AE6837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5A85">
        <w:rPr>
          <w:rFonts w:ascii="Arial" w:hAnsi="Arial" w:cs="Arial"/>
          <w:sz w:val="20"/>
          <w:szCs w:val="20"/>
        </w:rPr>
        <w:t xml:space="preserve">Utiliza los recursos </w:t>
      </w:r>
      <w:proofErr w:type="spellStart"/>
      <w:r w:rsidRPr="00865A85">
        <w:rPr>
          <w:rFonts w:ascii="Arial" w:hAnsi="Arial" w:cs="Arial"/>
          <w:sz w:val="20"/>
          <w:szCs w:val="20"/>
        </w:rPr>
        <w:t>metodológicos</w:t>
      </w:r>
      <w:proofErr w:type="spellEnd"/>
      <w:r w:rsidRPr="00865A85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865A85">
        <w:rPr>
          <w:rFonts w:ascii="Arial" w:hAnsi="Arial" w:cs="Arial"/>
          <w:sz w:val="20"/>
          <w:szCs w:val="20"/>
        </w:rPr>
        <w:t>técnicos</w:t>
      </w:r>
      <w:proofErr w:type="spellEnd"/>
      <w:r w:rsidRPr="00865A8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865A85">
        <w:rPr>
          <w:rFonts w:ascii="Arial" w:hAnsi="Arial" w:cs="Arial"/>
          <w:sz w:val="20"/>
          <w:szCs w:val="20"/>
        </w:rPr>
        <w:t>investigación</w:t>
      </w:r>
      <w:proofErr w:type="spellEnd"/>
      <w:r w:rsidRPr="00865A85">
        <w:rPr>
          <w:rFonts w:ascii="Arial" w:hAnsi="Arial" w:cs="Arial"/>
          <w:sz w:val="20"/>
          <w:szCs w:val="20"/>
        </w:rPr>
        <w:t xml:space="preserve"> para explicar, comprender situaciones educativas y mejorar su docencia.</w:t>
      </w:r>
    </w:p>
    <w:p w14:paraId="182B11D0" w14:textId="77777777" w:rsidR="00AE6837" w:rsidRPr="00865A85" w:rsidRDefault="00AE6837" w:rsidP="00AE6837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5A85">
        <w:rPr>
          <w:rFonts w:ascii="Arial" w:hAnsi="Arial" w:cs="Arial"/>
          <w:sz w:val="20"/>
          <w:szCs w:val="20"/>
        </w:rPr>
        <w:t xml:space="preserve">Orienta su </w:t>
      </w:r>
      <w:proofErr w:type="spellStart"/>
      <w:r w:rsidRPr="00865A85">
        <w:rPr>
          <w:rFonts w:ascii="Arial" w:hAnsi="Arial" w:cs="Arial"/>
          <w:sz w:val="20"/>
          <w:szCs w:val="20"/>
        </w:rPr>
        <w:t>actuación</w:t>
      </w:r>
      <w:proofErr w:type="spellEnd"/>
      <w:r w:rsidRPr="00865A85">
        <w:rPr>
          <w:rFonts w:ascii="Arial" w:hAnsi="Arial" w:cs="Arial"/>
          <w:sz w:val="20"/>
          <w:szCs w:val="20"/>
        </w:rPr>
        <w:t xml:space="preserve"> profesional con sentido </w:t>
      </w:r>
      <w:proofErr w:type="spellStart"/>
      <w:r w:rsidRPr="00865A85">
        <w:rPr>
          <w:rFonts w:ascii="Arial" w:hAnsi="Arial" w:cs="Arial"/>
          <w:sz w:val="20"/>
          <w:szCs w:val="20"/>
        </w:rPr>
        <w:t>ético-valoral</w:t>
      </w:r>
      <w:proofErr w:type="spellEnd"/>
      <w:r w:rsidRPr="00865A85">
        <w:rPr>
          <w:rFonts w:ascii="Arial" w:hAnsi="Arial" w:cs="Arial"/>
          <w:sz w:val="20"/>
          <w:szCs w:val="20"/>
        </w:rPr>
        <w:t xml:space="preserve"> y asume los diversos principios y reglas que aseguran una mejor convivencia institucional y social, en beneficio de los alumnos y de la comunidad escolar.</w:t>
      </w:r>
    </w:p>
    <w:p w14:paraId="47572058" w14:textId="06F840AA" w:rsidR="00AE6837" w:rsidRPr="00874AED" w:rsidRDefault="00AE6837" w:rsidP="00AE6837">
      <w:pPr>
        <w:autoSpaceDE w:val="0"/>
        <w:autoSpaceDN w:val="0"/>
        <w:adjustRightInd w:val="0"/>
        <w:spacing w:after="160" w:line="288" w:lineRule="auto"/>
        <w:ind w:left="720"/>
        <w:jc w:val="center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 w:rsidRPr="00874AE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Alumna</w:t>
      </w: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s</w:t>
      </w:r>
      <w:r w:rsidRPr="00874AE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:</w:t>
      </w:r>
    </w:p>
    <w:p w14:paraId="67CE7C4C" w14:textId="1B1AD9B1" w:rsidR="00AE6837" w:rsidRDefault="00AE6837" w:rsidP="00AE6837">
      <w:pPr>
        <w:autoSpaceDE w:val="0"/>
        <w:autoSpaceDN w:val="0"/>
        <w:adjustRightInd w:val="0"/>
        <w:spacing w:after="160" w:line="288" w:lineRule="auto"/>
        <w:ind w:left="720"/>
        <w:jc w:val="center"/>
        <w:rPr>
          <w:rFonts w:ascii="Arial" w:hAnsi="Arial" w:cs="Arial"/>
          <w:color w:val="000000"/>
          <w:lang w:val="es-ES_tradnl"/>
        </w:rPr>
      </w:pPr>
      <w:r w:rsidRPr="00874AED">
        <w:rPr>
          <w:rFonts w:ascii="Arial" w:hAnsi="Arial" w:cs="Arial"/>
          <w:color w:val="000000"/>
          <w:lang w:val="es-ES_tradnl"/>
        </w:rPr>
        <w:t xml:space="preserve">Ortega Pérez Caro </w:t>
      </w:r>
      <w:r>
        <w:rPr>
          <w:rFonts w:ascii="Arial" w:hAnsi="Arial" w:cs="Arial"/>
          <w:color w:val="000000"/>
          <w:lang w:val="es-ES_tradnl"/>
        </w:rPr>
        <w:t>#19</w:t>
      </w:r>
    </w:p>
    <w:p w14:paraId="701E1764" w14:textId="3082508F" w:rsidR="00AE6837" w:rsidRPr="00865A85" w:rsidRDefault="00AE6837" w:rsidP="00AE6837">
      <w:pPr>
        <w:autoSpaceDE w:val="0"/>
        <w:autoSpaceDN w:val="0"/>
        <w:adjustRightInd w:val="0"/>
        <w:spacing w:after="160" w:line="288" w:lineRule="auto"/>
        <w:ind w:left="720"/>
        <w:jc w:val="center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Pardo Sena Mariana Paola #20</w:t>
      </w:r>
    </w:p>
    <w:p w14:paraId="07107B19" w14:textId="00141F3B" w:rsidR="00AE6837" w:rsidRPr="00E51AFC" w:rsidRDefault="00AE6837" w:rsidP="00AE6837">
      <w:pPr>
        <w:autoSpaceDE w:val="0"/>
        <w:autoSpaceDN w:val="0"/>
        <w:adjustRightInd w:val="0"/>
        <w:spacing w:line="288" w:lineRule="auto"/>
        <w:ind w:left="720" w:hanging="720"/>
        <w:jc w:val="center"/>
        <w:rPr>
          <w:rFonts w:ascii="Arial" w:hAnsi="Arial" w:cs="Arial"/>
          <w:color w:val="000000"/>
          <w:lang w:val="es-ES_tradnl"/>
        </w:rPr>
      </w:pPr>
      <w:r w:rsidRPr="00E51AFC">
        <w:rPr>
          <w:rFonts w:ascii="Arial" w:hAnsi="Arial" w:cs="Arial"/>
          <w:b/>
          <w:bCs/>
          <w:color w:val="000000"/>
          <w:lang w:val="es-ES_tradnl"/>
        </w:rPr>
        <w:t xml:space="preserve">         Grado:</w:t>
      </w:r>
      <w:r w:rsidRPr="00E51AFC">
        <w:rPr>
          <w:rFonts w:ascii="Arial" w:hAnsi="Arial" w:cs="Arial"/>
          <w:color w:val="000000"/>
          <w:lang w:val="es-ES_tradnl"/>
        </w:rPr>
        <w:t xml:space="preserve"> 2        </w:t>
      </w:r>
      <w:r w:rsidRPr="00E51AFC">
        <w:rPr>
          <w:rFonts w:ascii="Arial" w:hAnsi="Arial" w:cs="Arial"/>
          <w:b/>
          <w:bCs/>
          <w:color w:val="000000"/>
          <w:lang w:val="es-ES_tradnl"/>
        </w:rPr>
        <w:t>Sección:</w:t>
      </w:r>
      <w:r w:rsidRPr="00E51AFC">
        <w:rPr>
          <w:rFonts w:ascii="Arial" w:hAnsi="Arial" w:cs="Arial"/>
          <w:color w:val="000000"/>
          <w:lang w:val="es-ES_tradnl"/>
        </w:rPr>
        <w:t xml:space="preserve"> A</w:t>
      </w:r>
    </w:p>
    <w:p w14:paraId="1EFED58E" w14:textId="6ABE4B0F" w:rsidR="00AE6837" w:rsidRDefault="00AE6837" w:rsidP="00AE6837">
      <w:pPr>
        <w:autoSpaceDE w:val="0"/>
        <w:autoSpaceDN w:val="0"/>
        <w:adjustRightInd w:val="0"/>
        <w:spacing w:line="288" w:lineRule="auto"/>
        <w:ind w:left="720" w:hanging="720"/>
        <w:jc w:val="center"/>
        <w:rPr>
          <w:rFonts w:ascii="Arial" w:hAnsi="Arial" w:cs="Arial"/>
          <w:color w:val="000000"/>
          <w:sz w:val="22"/>
          <w:szCs w:val="22"/>
          <w:lang w:val="es-ES_tradnl"/>
        </w:rPr>
      </w:pPr>
    </w:p>
    <w:p w14:paraId="21528014" w14:textId="77777777" w:rsidR="00AE6837" w:rsidRDefault="00AE6837" w:rsidP="00AE6837">
      <w:pPr>
        <w:autoSpaceDE w:val="0"/>
        <w:autoSpaceDN w:val="0"/>
        <w:adjustRightInd w:val="0"/>
        <w:spacing w:line="288" w:lineRule="auto"/>
        <w:ind w:left="720" w:hanging="720"/>
        <w:jc w:val="center"/>
        <w:rPr>
          <w:rFonts w:ascii="Arial" w:hAnsi="Arial" w:cs="Arial"/>
          <w:color w:val="000000"/>
          <w:sz w:val="22"/>
          <w:szCs w:val="22"/>
          <w:lang w:val="es-ES_tradnl"/>
        </w:rPr>
      </w:pPr>
    </w:p>
    <w:p w14:paraId="1E4F2EBF" w14:textId="77777777" w:rsidR="00AE6837" w:rsidRPr="00874AED" w:rsidRDefault="00AE6837" w:rsidP="00AE6837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2"/>
          <w:szCs w:val="22"/>
          <w:lang w:val="es-ES_tradnl"/>
        </w:rPr>
      </w:pPr>
    </w:p>
    <w:p w14:paraId="57EE24EB" w14:textId="3C7AE440" w:rsidR="00AE6837" w:rsidRDefault="00AE6837" w:rsidP="00AE6837">
      <w:pP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sectPr w:rsidR="00AE6837" w:rsidSect="00AE6837"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  <w:r w:rsidRPr="00874AE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Saltillo, Coahuila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  17 de </w:t>
      </w:r>
      <w:r w:rsidRPr="00874AE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Marzo </w:t>
      </w: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del </w:t>
      </w:r>
      <w:r w:rsidRPr="00874AE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202</w:t>
      </w: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1</w:t>
      </w:r>
    </w:p>
    <w:p w14:paraId="5BBC1DF4" w14:textId="463249E7" w:rsidR="00AE6837" w:rsidRPr="009537F2" w:rsidRDefault="00AE6837" w:rsidP="009537F2">
      <w:pPr>
        <w:spacing w:line="360" w:lineRule="auto"/>
        <w:jc w:val="center"/>
        <w:rPr>
          <w:rFonts w:ascii="Modern Love Caps" w:hAnsi="Modern Love Caps" w:cs="Arial"/>
          <w:b/>
          <w:bCs/>
          <w:sz w:val="44"/>
          <w:szCs w:val="44"/>
          <w:lang w:val="es-ES_tradnl"/>
        </w:rPr>
      </w:pPr>
      <w:r w:rsidRPr="009537F2">
        <w:rPr>
          <w:rFonts w:ascii="Modern Love Caps" w:hAnsi="Modern Love Caps" w:cs="Arial"/>
          <w:b/>
          <w:bCs/>
          <w:sz w:val="44"/>
          <w:szCs w:val="44"/>
          <w:lang w:val="es-ES_tradnl"/>
        </w:rPr>
        <w:lastRenderedPageBreak/>
        <w:t>Actividad</w:t>
      </w:r>
    </w:p>
    <w:p w14:paraId="5CFEA673" w14:textId="66903AF2" w:rsidR="00AE6837" w:rsidRPr="009537F2" w:rsidRDefault="00AE6837" w:rsidP="009537F2">
      <w:pPr>
        <w:spacing w:line="360" w:lineRule="auto"/>
        <w:rPr>
          <w:rFonts w:ascii="Arial" w:hAnsi="Arial" w:cs="Arial"/>
          <w:lang w:val="es-ES_tradnl"/>
        </w:rPr>
      </w:pPr>
      <w:r w:rsidRPr="009537F2">
        <w:rPr>
          <w:rFonts w:ascii="Arial" w:hAnsi="Arial" w:cs="Arial"/>
          <w:b/>
          <w:bCs/>
          <w:lang w:val="es-ES_tradnl"/>
        </w:rPr>
        <w:t>Responder a los cuestionamientos en binas</w:t>
      </w:r>
      <w:r w:rsidRPr="009537F2">
        <w:rPr>
          <w:rFonts w:ascii="Arial" w:hAnsi="Arial" w:cs="Arial"/>
          <w:lang w:val="es-ES_tradnl"/>
        </w:rPr>
        <w:t xml:space="preserve">: </w:t>
      </w:r>
    </w:p>
    <w:p w14:paraId="30446CAF" w14:textId="79D66E59" w:rsidR="00AE6837" w:rsidRPr="009537F2" w:rsidRDefault="00AE6837" w:rsidP="009537F2">
      <w:pPr>
        <w:spacing w:line="360" w:lineRule="auto"/>
        <w:rPr>
          <w:rFonts w:ascii="Arial" w:hAnsi="Arial" w:cs="Arial"/>
          <w:b/>
          <w:bCs/>
          <w:lang w:val="es-ES_tradnl"/>
        </w:rPr>
      </w:pPr>
      <w:r w:rsidRPr="009537F2">
        <w:rPr>
          <w:rFonts w:ascii="Arial" w:hAnsi="Arial" w:cs="Arial"/>
          <w:b/>
          <w:bCs/>
          <w:lang w:val="es-ES_tradnl"/>
        </w:rPr>
        <w:t xml:space="preserve">- </w:t>
      </w:r>
      <w:proofErr w:type="gramStart"/>
      <w:r w:rsidRPr="009537F2">
        <w:rPr>
          <w:rFonts w:ascii="Arial" w:hAnsi="Arial" w:cs="Arial"/>
          <w:b/>
          <w:bCs/>
          <w:lang w:val="es-ES_tradnl"/>
        </w:rPr>
        <w:t>¿</w:t>
      </w:r>
      <w:proofErr w:type="gramEnd"/>
      <w:r w:rsidRPr="009537F2">
        <w:rPr>
          <w:rFonts w:ascii="Arial" w:hAnsi="Arial" w:cs="Arial"/>
          <w:b/>
          <w:bCs/>
          <w:lang w:val="es-ES_tradnl"/>
        </w:rPr>
        <w:t>Cuáles son los planteamientos que caracterizan el discurso de las más</w:t>
      </w:r>
    </w:p>
    <w:p w14:paraId="4C0A466C" w14:textId="77777777" w:rsidR="00AE6837" w:rsidRPr="009537F2" w:rsidRDefault="00AE6837" w:rsidP="009537F2">
      <w:pPr>
        <w:spacing w:line="360" w:lineRule="auto"/>
        <w:rPr>
          <w:rFonts w:ascii="Arial" w:hAnsi="Arial" w:cs="Arial"/>
          <w:b/>
          <w:bCs/>
          <w:lang w:val="es-ES_tradnl"/>
        </w:rPr>
      </w:pPr>
      <w:proofErr w:type="gramStart"/>
      <w:r w:rsidRPr="009537F2">
        <w:rPr>
          <w:rFonts w:ascii="Arial" w:hAnsi="Arial" w:cs="Arial"/>
          <w:b/>
          <w:bCs/>
          <w:lang w:val="es-ES_tradnl"/>
        </w:rPr>
        <w:t>recientes</w:t>
      </w:r>
      <w:proofErr w:type="gramEnd"/>
      <w:r w:rsidRPr="009537F2">
        <w:rPr>
          <w:rFonts w:ascii="Arial" w:hAnsi="Arial" w:cs="Arial"/>
          <w:b/>
          <w:bCs/>
          <w:lang w:val="es-ES_tradnl"/>
        </w:rPr>
        <w:t xml:space="preserve"> reformas educativas en nuestro país con respecto al sujeto se</w:t>
      </w:r>
    </w:p>
    <w:p w14:paraId="413C76B3" w14:textId="0E6F19AC" w:rsidR="00AE6837" w:rsidRPr="009537F2" w:rsidRDefault="00AE6837" w:rsidP="009537F2">
      <w:pPr>
        <w:spacing w:line="360" w:lineRule="auto"/>
        <w:rPr>
          <w:rFonts w:ascii="Arial" w:hAnsi="Arial" w:cs="Arial"/>
          <w:lang w:val="es-ES_tradnl"/>
        </w:rPr>
      </w:pPr>
      <w:proofErr w:type="gramStart"/>
      <w:r w:rsidRPr="009537F2">
        <w:rPr>
          <w:rFonts w:ascii="Arial" w:hAnsi="Arial" w:cs="Arial"/>
          <w:b/>
          <w:bCs/>
          <w:lang w:val="es-ES_tradnl"/>
        </w:rPr>
        <w:t>aspira</w:t>
      </w:r>
      <w:proofErr w:type="gramEnd"/>
      <w:r w:rsidRPr="009537F2">
        <w:rPr>
          <w:rFonts w:ascii="Arial" w:hAnsi="Arial" w:cs="Arial"/>
          <w:b/>
          <w:bCs/>
          <w:lang w:val="es-ES_tradnl"/>
        </w:rPr>
        <w:t xml:space="preserve"> formar?</w:t>
      </w:r>
      <w:r w:rsidR="00AD649D" w:rsidRPr="009537F2">
        <w:rPr>
          <w:rFonts w:ascii="Arial" w:hAnsi="Arial" w:cs="Arial"/>
          <w:lang w:val="es-ES_tradnl"/>
        </w:rPr>
        <w:t xml:space="preserve"> El propósito de la educación básica es contribuir a formar ciudadanos libres, participativos, responsables e informados, capaces de ejercer y defender sus derechos, que participen activamente en la vida social, económica y política de México. Es decir, personas que tengan la motivación y capacidad de lograr su desarrollo personal, laboral y familiar, dispuestas a mejorar su entorno social y natural, así como a continuar aprendiendo a lo largo de la vida, en un mundo complejo que vive cambios vertiginosos.</w:t>
      </w:r>
    </w:p>
    <w:p w14:paraId="21C0AC53" w14:textId="09A6EDE4" w:rsidR="00AD649D" w:rsidRPr="009537F2" w:rsidRDefault="00AE6837" w:rsidP="009537F2">
      <w:pPr>
        <w:spacing w:line="360" w:lineRule="auto"/>
        <w:rPr>
          <w:rFonts w:ascii="Arial" w:hAnsi="Arial" w:cs="Arial"/>
          <w:lang w:val="es-ES_tradnl"/>
        </w:rPr>
      </w:pPr>
      <w:r w:rsidRPr="009537F2">
        <w:rPr>
          <w:rFonts w:ascii="Arial" w:hAnsi="Arial" w:cs="Arial"/>
          <w:b/>
          <w:bCs/>
          <w:lang w:val="es-ES_tradnl"/>
        </w:rPr>
        <w:t>- ¿Qué tipo de conocimientos y valores se desean transmitir?</w:t>
      </w:r>
      <w:r w:rsidR="00AD649D" w:rsidRPr="009537F2">
        <w:rPr>
          <w:rFonts w:ascii="Arial" w:hAnsi="Arial" w:cs="Arial"/>
          <w:lang w:val="es-ES_tradnl"/>
        </w:rPr>
        <w:t xml:space="preserve"> Los valores individuales y socioculturales que se establecen en el artículo 3° constitucional y los documentos normativos que regulan y norman el desarrollo de la Educación Preescolar, los que de manera resumida se refieren a la educación integral, la dignidad de la persona humana, la democracia, el amor a la patria, el nacionalismo, la autonomía, el diálogo, el respeto y la defensa de la independencia, la justicia la integridad de la familia y la solidaridad internacional. </w:t>
      </w:r>
    </w:p>
    <w:p w14:paraId="7D4AE3D3" w14:textId="77777777" w:rsidR="00241BE4" w:rsidRPr="009537F2" w:rsidRDefault="00AD649D" w:rsidP="009537F2">
      <w:pPr>
        <w:spacing w:line="360" w:lineRule="auto"/>
        <w:rPr>
          <w:rFonts w:ascii="Arial" w:hAnsi="Arial" w:cs="Arial"/>
          <w:lang w:val="es-ES_tradnl"/>
        </w:rPr>
      </w:pPr>
      <w:r w:rsidRPr="009537F2">
        <w:rPr>
          <w:rFonts w:ascii="Arial" w:hAnsi="Arial" w:cs="Arial"/>
          <w:lang w:val="es-ES_tradnl"/>
        </w:rPr>
        <w:t xml:space="preserve">Concebir a los alumnos como constructores de conocimiento implica asumir que el proceso de dar sentido al mundo circundante ocurre a muy temprana edad. En esta etapa los niños empiezan a desarrollar explicaciones complejas (a veces correctas, a veces no) sobre los fenómenos circundantes; construyen con base en lo que han vivido, la variedad de sus experiencias y el conocimiento que han adquirido de ellas. Debemos de transmitirles a los niños conocimientos que lleven a cabo en su día a día, para que ellos puedan ponerlos en práctica, además de que esos conocimientos deberán servirle para la vida, para su futuro. </w:t>
      </w:r>
    </w:p>
    <w:p w14:paraId="41040057" w14:textId="4CADE016" w:rsidR="00AE6837" w:rsidRPr="009537F2" w:rsidRDefault="00AE6837" w:rsidP="009537F2">
      <w:pPr>
        <w:spacing w:line="360" w:lineRule="auto"/>
        <w:rPr>
          <w:rFonts w:ascii="Arial" w:hAnsi="Arial" w:cs="Arial"/>
          <w:lang w:val="es-ES_tradnl"/>
        </w:rPr>
      </w:pPr>
      <w:r w:rsidRPr="009537F2">
        <w:rPr>
          <w:rFonts w:ascii="Arial" w:hAnsi="Arial" w:cs="Arial"/>
          <w:b/>
          <w:bCs/>
          <w:lang w:val="es-ES_tradnl"/>
        </w:rPr>
        <w:t>- ¿De qué manera se traducen en los planes y programas de estudio?</w:t>
      </w:r>
      <w:r w:rsidRPr="009537F2">
        <w:rPr>
          <w:rFonts w:ascii="Arial" w:hAnsi="Arial" w:cs="Arial"/>
          <w:lang w:val="es-ES_tradnl"/>
        </w:rPr>
        <w:t xml:space="preserve"> </w:t>
      </w:r>
      <w:r w:rsidR="00967041" w:rsidRPr="009537F2">
        <w:rPr>
          <w:rFonts w:ascii="Arial" w:hAnsi="Arial" w:cs="Arial"/>
          <w:lang w:val="es-ES_tradnl"/>
        </w:rPr>
        <w:t>Las reformas educativas se traducen en los planes y programas de estudio ya que</w:t>
      </w:r>
      <w:r w:rsidR="00241BE4" w:rsidRPr="009537F2">
        <w:rPr>
          <w:rFonts w:ascii="Arial" w:hAnsi="Arial" w:cs="Arial"/>
          <w:lang w:val="es-ES_tradnl"/>
        </w:rPr>
        <w:t xml:space="preserve"> </w:t>
      </w:r>
      <w:r w:rsidR="00241BE4" w:rsidRPr="009537F2">
        <w:rPr>
          <w:rFonts w:ascii="Arial" w:hAnsi="Arial" w:cs="Arial"/>
          <w:color w:val="000000" w:themeColor="text1"/>
          <w:lang w:val="es-ES_tradnl"/>
        </w:rPr>
        <w:t xml:space="preserve">dichas reformas son aquellas que permiten la estructura de estos mismos, tomando en cuenta su entorno socioeconómico, origen étnico o género, y así por </w:t>
      </w:r>
      <w:r w:rsidR="00241BE4" w:rsidRPr="009537F2">
        <w:rPr>
          <w:rFonts w:ascii="Arial" w:hAnsi="Arial" w:cs="Arial"/>
          <w:color w:val="000000" w:themeColor="text1"/>
          <w:lang w:val="es-ES_tradnl"/>
        </w:rPr>
        <w:lastRenderedPageBreak/>
        <w:t xml:space="preserve">medio de estos planes y programas se les proporcione a los estudiantes aprendizajes y conocimientos significativos, relevantes y útiles para la vida. </w:t>
      </w:r>
    </w:p>
    <w:p w14:paraId="509E02B0" w14:textId="23303C1D" w:rsidR="001B28BE" w:rsidRPr="009537F2" w:rsidRDefault="00AE6837" w:rsidP="009537F2">
      <w:pPr>
        <w:spacing w:line="360" w:lineRule="auto"/>
        <w:rPr>
          <w:rFonts w:ascii="Arial" w:hAnsi="Arial" w:cs="Arial"/>
          <w:lang w:val="es-ES_tradnl"/>
        </w:rPr>
      </w:pPr>
      <w:r w:rsidRPr="009537F2">
        <w:rPr>
          <w:rFonts w:ascii="Arial" w:hAnsi="Arial" w:cs="Arial"/>
          <w:b/>
          <w:bCs/>
          <w:lang w:val="es-ES_tradnl"/>
        </w:rPr>
        <w:t>- ¿Cómo es que dan sentido a las actuaciones del profesorado?</w:t>
      </w:r>
      <w:r w:rsidR="00967041" w:rsidRPr="009537F2">
        <w:rPr>
          <w:rFonts w:ascii="Arial" w:hAnsi="Arial" w:cs="Arial"/>
          <w:lang w:val="es-ES_tradnl"/>
        </w:rPr>
        <w:t xml:space="preserve"> Estas reformas educativas dan sentido a las actuaciones del profesorad</w:t>
      </w:r>
      <w:r w:rsidR="001B28BE" w:rsidRPr="009537F2">
        <w:rPr>
          <w:rFonts w:ascii="Arial" w:hAnsi="Arial" w:cs="Arial"/>
          <w:lang w:val="es-ES_tradnl"/>
        </w:rPr>
        <w:t xml:space="preserve">o debido a que el comportamiento de los docentes es propicio para que se lleve a cabo un entorno de aprendizaje que promueva el proceso social del conocimiento y la construcción del significado. </w:t>
      </w:r>
    </w:p>
    <w:p w14:paraId="4F50301B" w14:textId="1DF58BC0" w:rsidR="001B28BE" w:rsidRPr="009537F2" w:rsidRDefault="001B28BE" w:rsidP="009537F2">
      <w:pPr>
        <w:spacing w:line="360" w:lineRule="auto"/>
        <w:rPr>
          <w:rFonts w:ascii="Helvetica" w:eastAsia="Times New Roman" w:hAnsi="Helvetica" w:cs="Times New Roman"/>
          <w:spacing w:val="2"/>
          <w:sz w:val="21"/>
          <w:szCs w:val="21"/>
          <w:shd w:val="clear" w:color="auto" w:fill="E8EAF6"/>
          <w:lang w:val="es-ES_tradnl" w:eastAsia="es-MX"/>
        </w:rPr>
      </w:pPr>
      <w:r w:rsidRPr="009537F2">
        <w:rPr>
          <w:rFonts w:ascii="Arial" w:hAnsi="Arial" w:cs="Arial"/>
          <w:lang w:val="es-ES_tradnl"/>
        </w:rPr>
        <w:t xml:space="preserve">Asimismo, el trabajo o la actuación docente es de suma importancia para que los alumnos en este caso en el nivel de preescolar aprendan </w:t>
      </w:r>
      <w:r w:rsidR="009D05D8" w:rsidRPr="009537F2">
        <w:rPr>
          <w:rFonts w:ascii="Arial" w:hAnsi="Arial" w:cs="Arial"/>
          <w:lang w:val="es-ES_tradnl"/>
        </w:rPr>
        <w:t xml:space="preserve">y desarrollen cada uno de </w:t>
      </w:r>
      <w:r w:rsidRPr="009537F2">
        <w:rPr>
          <w:rFonts w:ascii="Arial" w:hAnsi="Arial" w:cs="Arial"/>
          <w:lang w:val="es-ES_tradnl"/>
        </w:rPr>
        <w:t>los aprendizajes establecidos por el plan y programa</w:t>
      </w:r>
      <w:r w:rsidR="009D05D8" w:rsidRPr="009537F2">
        <w:rPr>
          <w:rFonts w:ascii="Arial" w:hAnsi="Arial" w:cs="Arial"/>
          <w:lang w:val="es-ES_tradnl"/>
        </w:rPr>
        <w:t xml:space="preserve">, y </w:t>
      </w:r>
      <w:r w:rsidRPr="009537F2">
        <w:rPr>
          <w:rFonts w:ascii="Arial" w:hAnsi="Arial" w:cs="Arial"/>
          <w:lang w:val="es-ES_tradnl"/>
        </w:rPr>
        <w:t xml:space="preserve">también </w:t>
      </w:r>
      <w:r w:rsidR="009D05D8" w:rsidRPr="009537F2">
        <w:rPr>
          <w:rFonts w:ascii="Arial" w:hAnsi="Arial" w:cs="Arial"/>
          <w:lang w:val="es-ES_tradnl"/>
        </w:rPr>
        <w:t xml:space="preserve">que puedan lograr la adquisición de </w:t>
      </w:r>
      <w:r w:rsidRPr="009537F2">
        <w:rPr>
          <w:rFonts w:ascii="Arial" w:hAnsi="Arial" w:cs="Arial"/>
          <w:lang w:val="es-ES_tradnl"/>
        </w:rPr>
        <w:t>más competencias</w:t>
      </w:r>
      <w:r w:rsidR="009D05D8" w:rsidRPr="009537F2">
        <w:rPr>
          <w:rFonts w:ascii="Arial" w:hAnsi="Arial" w:cs="Arial"/>
          <w:lang w:val="es-ES_tradnl"/>
        </w:rPr>
        <w:t xml:space="preserve"> </w:t>
      </w:r>
      <w:r w:rsidRPr="009537F2">
        <w:rPr>
          <w:rFonts w:ascii="Arial" w:hAnsi="Arial" w:cs="Arial"/>
          <w:lang w:val="es-ES_tradnl"/>
        </w:rPr>
        <w:t xml:space="preserve">y habilidades. Para que esta actuación se lleve a cabo de la mejor manera se debe de innovar conforme las reformas van cambiando ya que son estas las que determinan cómo es que los estudiantes deben de ser educados y las características que necesitan adquirir al termino de los niveles de educación básica, que son necesarios para el crecimiento de nuestro país. </w:t>
      </w:r>
    </w:p>
    <w:p w14:paraId="518DD5F5" w14:textId="525267B4" w:rsidR="00CA12A8" w:rsidRPr="00AD649D" w:rsidRDefault="00CA12A8" w:rsidP="00AD649D">
      <w:pPr>
        <w:spacing w:line="360" w:lineRule="auto"/>
        <w:rPr>
          <w:rFonts w:ascii="Arial" w:hAnsi="Arial" w:cs="Arial"/>
          <w:lang w:val="es-ES_tradnl"/>
        </w:rPr>
      </w:pPr>
    </w:p>
    <w:p w14:paraId="153FC567" w14:textId="77777777" w:rsidR="00CA12A8" w:rsidRDefault="00CA12A8">
      <w:pPr>
        <w:rPr>
          <w:rFonts w:ascii="Arial" w:hAnsi="Arial" w:cs="Arial"/>
          <w:lang w:val="es-ES_tradnl"/>
        </w:rPr>
        <w:sectPr w:rsidR="00CA12A8" w:rsidSect="00AE683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lang w:val="es-ES_tradnl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CA12A8" w:rsidRPr="00AD649D" w14:paraId="43968DC9" w14:textId="77777777" w:rsidTr="005D1288">
        <w:tc>
          <w:tcPr>
            <w:tcW w:w="5000" w:type="pct"/>
            <w:gridSpan w:val="4"/>
            <w:shd w:val="clear" w:color="auto" w:fill="C5E0B3" w:themeFill="accent6" w:themeFillTint="66"/>
            <w:vAlign w:val="center"/>
          </w:tcPr>
          <w:p w14:paraId="416B11CC" w14:textId="2645C771" w:rsidR="00CA12A8" w:rsidRPr="005D1288" w:rsidRDefault="00CA12A8" w:rsidP="00CA12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 w:rsidRPr="005D1288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lastRenderedPageBreak/>
              <w:t>3 Reformas Educativas en México</w:t>
            </w:r>
            <w:r w:rsidR="0002763F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 xml:space="preserve"> en nivel Preescolar</w:t>
            </w:r>
          </w:p>
        </w:tc>
      </w:tr>
      <w:tr w:rsidR="005D1288" w14:paraId="2E0D2936" w14:textId="77777777" w:rsidTr="005D1288">
        <w:tc>
          <w:tcPr>
            <w:tcW w:w="1250" w:type="pct"/>
            <w:shd w:val="clear" w:color="auto" w:fill="E2EFD9" w:themeFill="accent6" w:themeFillTint="33"/>
            <w:vAlign w:val="center"/>
          </w:tcPr>
          <w:p w14:paraId="7A33D01A" w14:textId="72511B51" w:rsidR="00CA12A8" w:rsidRPr="005D1288" w:rsidRDefault="00CA12A8" w:rsidP="00CA12A8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5D1288">
              <w:rPr>
                <w:rFonts w:ascii="Arial" w:hAnsi="Arial" w:cs="Arial"/>
                <w:b/>
                <w:bCs/>
                <w:lang w:val="es-ES_tradnl"/>
              </w:rPr>
              <w:t>Año</w:t>
            </w:r>
          </w:p>
        </w:tc>
        <w:tc>
          <w:tcPr>
            <w:tcW w:w="1250" w:type="pct"/>
            <w:vAlign w:val="center"/>
          </w:tcPr>
          <w:p w14:paraId="30C3743A" w14:textId="23223FE9" w:rsidR="00CA12A8" w:rsidRDefault="00CA12A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199</w:t>
            </w:r>
            <w:r w:rsidR="005D1288">
              <w:rPr>
                <w:rFonts w:ascii="Arial" w:hAnsi="Arial" w:cs="Arial"/>
                <w:lang w:val="es-ES_tradnl"/>
              </w:rPr>
              <w:t>3</w:t>
            </w:r>
          </w:p>
        </w:tc>
        <w:tc>
          <w:tcPr>
            <w:tcW w:w="1250" w:type="pct"/>
            <w:vAlign w:val="center"/>
          </w:tcPr>
          <w:p w14:paraId="554E956F" w14:textId="2019C59B" w:rsidR="00CA12A8" w:rsidRDefault="00CA12A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2011</w:t>
            </w:r>
          </w:p>
        </w:tc>
        <w:tc>
          <w:tcPr>
            <w:tcW w:w="1250" w:type="pct"/>
            <w:vAlign w:val="center"/>
          </w:tcPr>
          <w:p w14:paraId="42C79E4A" w14:textId="54016953" w:rsidR="00CA12A8" w:rsidRDefault="00CA12A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2017</w:t>
            </w:r>
          </w:p>
        </w:tc>
      </w:tr>
      <w:tr w:rsidR="005D1288" w14:paraId="04ADCD1A" w14:textId="77777777" w:rsidTr="005D1288">
        <w:tc>
          <w:tcPr>
            <w:tcW w:w="1250" w:type="pct"/>
            <w:shd w:val="clear" w:color="auto" w:fill="E2EFD9" w:themeFill="accent6" w:themeFillTint="33"/>
            <w:vAlign w:val="center"/>
          </w:tcPr>
          <w:p w14:paraId="49F2D076" w14:textId="168FB33F" w:rsidR="00CA12A8" w:rsidRPr="005D1288" w:rsidRDefault="00CA12A8" w:rsidP="00CA12A8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5D1288">
              <w:rPr>
                <w:rFonts w:ascii="Arial" w:hAnsi="Arial" w:cs="Arial"/>
                <w:b/>
                <w:bCs/>
                <w:lang w:val="es-ES_tradnl"/>
              </w:rPr>
              <w:t>Presidente</w:t>
            </w:r>
          </w:p>
        </w:tc>
        <w:tc>
          <w:tcPr>
            <w:tcW w:w="1250" w:type="pct"/>
            <w:vAlign w:val="center"/>
          </w:tcPr>
          <w:p w14:paraId="65B44026" w14:textId="7E36E830" w:rsidR="00CA12A8" w:rsidRDefault="005D128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Carlos Salinas de Gortari </w:t>
            </w:r>
          </w:p>
          <w:p w14:paraId="23DD827E" w14:textId="1B76803C" w:rsidR="005D1288" w:rsidRDefault="005D1288" w:rsidP="005D1288">
            <w:pPr>
              <w:rPr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0288" behindDoc="0" locked="0" layoutInCell="1" allowOverlap="1" wp14:anchorId="18E19CB6" wp14:editId="16B52E0C">
                  <wp:simplePos x="0" y="0"/>
                  <wp:positionH relativeFrom="margin">
                    <wp:posOffset>511810</wp:posOffset>
                  </wp:positionH>
                  <wp:positionV relativeFrom="margin">
                    <wp:posOffset>234950</wp:posOffset>
                  </wp:positionV>
                  <wp:extent cx="909320" cy="855345"/>
                  <wp:effectExtent l="0" t="0" r="5080" b="0"/>
                  <wp:wrapSquare wrapText="bothSides"/>
                  <wp:docPr id="1" name="Imagen 1" descr="Biografia de Carlos Salinas de Gort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ografia de Carlos Salinas de Gort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320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"https://www.biografiasyvidas.com/biografia/s/fotos/salinas_carlos.jpg" \* MERGEFORMATINET </w:instrText>
            </w:r>
            <w:r>
              <w:fldChar w:fldCharType="end"/>
            </w:r>
          </w:p>
          <w:p w14:paraId="03342287" w14:textId="20CAC9E8" w:rsidR="005D1288" w:rsidRDefault="005D1288" w:rsidP="00CA12A8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14:paraId="3B3B68E4" w14:textId="76353129" w:rsidR="00CA12A8" w:rsidRDefault="005D128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Felipe Calderón Hinojosa</w:t>
            </w:r>
          </w:p>
          <w:p w14:paraId="5A6F80D9" w14:textId="44C38BC5" w:rsidR="005D1288" w:rsidRDefault="005D1288" w:rsidP="005D1288">
            <w:pPr>
              <w:rPr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1312" behindDoc="0" locked="0" layoutInCell="1" allowOverlap="1" wp14:anchorId="28944032" wp14:editId="4B3C9A79">
                  <wp:simplePos x="0" y="0"/>
                  <wp:positionH relativeFrom="margin">
                    <wp:posOffset>556895</wp:posOffset>
                  </wp:positionH>
                  <wp:positionV relativeFrom="margin">
                    <wp:posOffset>241935</wp:posOffset>
                  </wp:positionV>
                  <wp:extent cx="819150" cy="819150"/>
                  <wp:effectExtent l="0" t="0" r="6350" b="6350"/>
                  <wp:wrapThrough wrapText="bothSides">
                    <wp:wrapPolygon edited="0">
                      <wp:start x="0" y="0"/>
                      <wp:lineTo x="0" y="21433"/>
                      <wp:lineTo x="21433" y="21433"/>
                      <wp:lineTo x="21433" y="0"/>
                      <wp:lineTo x="0" y="0"/>
                    </wp:wrapPolygon>
                  </wp:wrapThrough>
                  <wp:docPr id="2" name="Imagen 2" descr="Felipe Calderón (@FelipeCalderon) |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elipe Calderón (@FelipeCalderon) |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"https://pbs.twimg.com/profile_images/828646579825307648/tQzQCGM1_400x400.jpg" \* MERGEFORMATINET </w:instrText>
            </w:r>
            <w:r>
              <w:fldChar w:fldCharType="end"/>
            </w:r>
          </w:p>
          <w:p w14:paraId="021D387D" w14:textId="3C8A1A3D" w:rsidR="005D1288" w:rsidRDefault="005D1288" w:rsidP="00CA12A8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14:paraId="5146CA09" w14:textId="175824CC" w:rsidR="00CA12A8" w:rsidRDefault="005D128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Enrique Peña Nieto</w:t>
            </w:r>
          </w:p>
          <w:p w14:paraId="2F2ACF07" w14:textId="759FB4EF" w:rsidR="005D1288" w:rsidRDefault="005D1288" w:rsidP="005D1288">
            <w:pPr>
              <w:rPr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2336" behindDoc="0" locked="0" layoutInCell="1" allowOverlap="1" wp14:anchorId="1FBC7B1C" wp14:editId="1F4018DB">
                  <wp:simplePos x="0" y="0"/>
                  <wp:positionH relativeFrom="margin">
                    <wp:posOffset>593725</wp:posOffset>
                  </wp:positionH>
                  <wp:positionV relativeFrom="margin">
                    <wp:posOffset>212725</wp:posOffset>
                  </wp:positionV>
                  <wp:extent cx="738505" cy="904875"/>
                  <wp:effectExtent l="0" t="0" r="0" b="0"/>
                  <wp:wrapSquare wrapText="bothSides"/>
                  <wp:docPr id="3" name="Imagen 3" descr="Enrique Peña Nieto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nrique Peña Nieto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"https://upload.wikimedia.org/wikipedia/commons/c/cc/Enrique_Pe%C3%B1a_Nieto_2017_%28cropped%29.jpg" \* MERGEFORMATINET </w:instrText>
            </w:r>
            <w:r>
              <w:fldChar w:fldCharType="end"/>
            </w:r>
          </w:p>
          <w:p w14:paraId="360CC3AB" w14:textId="77392D04" w:rsidR="005D1288" w:rsidRDefault="005D1288" w:rsidP="00CA12A8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5D1288" w14:paraId="0E3E284F" w14:textId="77777777" w:rsidTr="005D1288">
        <w:tc>
          <w:tcPr>
            <w:tcW w:w="1250" w:type="pct"/>
            <w:shd w:val="clear" w:color="auto" w:fill="E2EFD9" w:themeFill="accent6" w:themeFillTint="33"/>
            <w:vAlign w:val="center"/>
          </w:tcPr>
          <w:p w14:paraId="1AA20928" w14:textId="0E0912C4" w:rsidR="00CA12A8" w:rsidRPr="005D1288" w:rsidRDefault="001E0211" w:rsidP="00CA12A8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Teorías en las que se basan</w:t>
            </w:r>
          </w:p>
        </w:tc>
        <w:tc>
          <w:tcPr>
            <w:tcW w:w="1250" w:type="pct"/>
            <w:vAlign w:val="center"/>
          </w:tcPr>
          <w:p w14:paraId="55460B89" w14:textId="076DA7D2" w:rsidR="00CA12A8" w:rsidRDefault="005D128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Por competencias, constructivista y socio constructivismo </w:t>
            </w:r>
          </w:p>
        </w:tc>
        <w:tc>
          <w:tcPr>
            <w:tcW w:w="1250" w:type="pct"/>
            <w:vAlign w:val="center"/>
          </w:tcPr>
          <w:p w14:paraId="7B3575F6" w14:textId="736A3601" w:rsidR="00CA12A8" w:rsidRDefault="005D128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Por competencias</w:t>
            </w:r>
            <w:r w:rsidR="000D2B1F">
              <w:rPr>
                <w:rFonts w:ascii="Arial" w:hAnsi="Arial" w:cs="Arial"/>
                <w:lang w:val="es-ES_tradnl"/>
              </w:rPr>
              <w:t>, teoría cognitiva</w:t>
            </w:r>
          </w:p>
        </w:tc>
        <w:tc>
          <w:tcPr>
            <w:tcW w:w="1250" w:type="pct"/>
            <w:vAlign w:val="center"/>
          </w:tcPr>
          <w:p w14:paraId="4CFB4D7C" w14:textId="2C4514E7" w:rsidR="00CA12A8" w:rsidRDefault="005D128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Humanista</w:t>
            </w:r>
            <w:r w:rsidR="00FB4758">
              <w:rPr>
                <w:rFonts w:ascii="Arial" w:hAnsi="Arial" w:cs="Arial"/>
                <w:lang w:val="es-ES_tradnl"/>
              </w:rPr>
              <w:t xml:space="preserve"> y constructivista </w:t>
            </w:r>
          </w:p>
        </w:tc>
      </w:tr>
      <w:tr w:rsidR="005D1288" w14:paraId="2F54FEE3" w14:textId="77777777" w:rsidTr="005D1288">
        <w:tc>
          <w:tcPr>
            <w:tcW w:w="1250" w:type="pct"/>
            <w:shd w:val="clear" w:color="auto" w:fill="E2EFD9" w:themeFill="accent6" w:themeFillTint="33"/>
            <w:vAlign w:val="center"/>
          </w:tcPr>
          <w:p w14:paraId="019D201E" w14:textId="20A4D4F2" w:rsidR="00CA12A8" w:rsidRPr="005D1288" w:rsidRDefault="00CA12A8" w:rsidP="00CA12A8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5D1288">
              <w:rPr>
                <w:rFonts w:ascii="Arial" w:hAnsi="Arial" w:cs="Arial"/>
                <w:b/>
                <w:bCs/>
                <w:lang w:val="es-ES_tradnl"/>
              </w:rPr>
              <w:t>Propuesta didáctica</w:t>
            </w:r>
          </w:p>
        </w:tc>
        <w:tc>
          <w:tcPr>
            <w:tcW w:w="1250" w:type="pct"/>
            <w:vAlign w:val="center"/>
          </w:tcPr>
          <w:p w14:paraId="7EC3FD4D" w14:textId="77777777" w:rsidR="00CA12A8" w:rsidRPr="00E75ED1" w:rsidRDefault="000D2B1F" w:rsidP="00E75ED1">
            <w:pPr>
              <w:jc w:val="center"/>
              <w:rPr>
                <w:rFonts w:ascii="Arial" w:hAnsi="Arial" w:cs="Arial"/>
                <w:lang w:val="es-ES_tradnl"/>
              </w:rPr>
            </w:pPr>
            <w:r w:rsidRPr="00E75ED1">
              <w:rPr>
                <w:rFonts w:ascii="Arial" w:hAnsi="Arial" w:cs="Arial"/>
                <w:lang w:val="es-ES_tradnl"/>
              </w:rPr>
              <w:t>Sentó las bases para formar las competencias básicas de la población con la finalidad de ofrecer los nuevos saberes y habilidades para la formación de la nueva ciudadanía democrática.</w:t>
            </w:r>
          </w:p>
          <w:p w14:paraId="236D84D1" w14:textId="6A68F7C2" w:rsidR="00E75ED1" w:rsidRPr="00E75ED1" w:rsidRDefault="00E75ED1" w:rsidP="00E75ED1">
            <w:pPr>
              <w:jc w:val="center"/>
              <w:rPr>
                <w:rFonts w:ascii="Arial" w:hAnsi="Arial" w:cs="Arial"/>
                <w:lang w:val="es-ES_tradnl"/>
              </w:rPr>
            </w:pPr>
            <w:r w:rsidRPr="00E75ED1">
              <w:rPr>
                <w:rFonts w:ascii="Arial" w:hAnsi="Arial" w:cs="Arial"/>
                <w:lang w:val="es-ES_tradnl"/>
              </w:rPr>
              <w:t>Educación como instrumento para socializar al individuo.</w:t>
            </w:r>
          </w:p>
          <w:p w14:paraId="49AF7003" w14:textId="57F5B10E" w:rsidR="00E75ED1" w:rsidRPr="00E75ED1" w:rsidRDefault="00E75ED1" w:rsidP="00E75ED1">
            <w:pPr>
              <w:jc w:val="center"/>
              <w:rPr>
                <w:rFonts w:ascii="Arial" w:hAnsi="Arial" w:cs="Arial"/>
                <w:lang w:val="es-MX"/>
              </w:rPr>
            </w:pPr>
            <w:r w:rsidRPr="00E75ED1">
              <w:rPr>
                <w:rFonts w:ascii="Arial" w:hAnsi="Arial" w:cs="Arial"/>
                <w:lang w:val="es-MX"/>
              </w:rPr>
              <w:t xml:space="preserve">Programa para la Modernización de la Educación Indígena 1990-1994 (PMEI) y el Programa Nacional de Desarrollo de los Pueblos Indígenas 1991-1994 (PNDPI), y con ellos, el futuro de la Educación Indígena, cuyo </w:t>
            </w:r>
            <w:r w:rsidRPr="00E75ED1">
              <w:rPr>
                <w:rFonts w:ascii="Arial" w:hAnsi="Arial" w:cs="Arial"/>
                <w:lang w:val="es-MX"/>
              </w:rPr>
              <w:lastRenderedPageBreak/>
              <w:t>sustento sería el Artículo Tercero 4 Constitucional, aquella propuesta de modificación del Artículo Cuarto Constitucional y la Ley General de Educación.</w:t>
            </w:r>
          </w:p>
          <w:p w14:paraId="03E5C1F8" w14:textId="5BC7C04D" w:rsidR="00E75ED1" w:rsidRPr="00334E80" w:rsidRDefault="00334E80" w:rsidP="00334E80">
            <w:pPr>
              <w:jc w:val="center"/>
              <w:rPr>
                <w:rFonts w:ascii="Arial" w:hAnsi="Arial" w:cs="Arial"/>
                <w:lang w:val="es-MX"/>
              </w:rPr>
            </w:pPr>
            <w:r w:rsidRPr="00334E80">
              <w:rPr>
                <w:rFonts w:ascii="Arial" w:hAnsi="Arial" w:cs="Arial"/>
                <w:lang w:val="es-MX"/>
              </w:rPr>
              <w:t>Por otra parte, la Ley General de Educación promulgada en junio de 1993, contribuiría a la definición del Estado mexicano, para la atención educativa de los pueblos indios, en su artículo 38, el cual señalaba: La educación básica, en sus tres niveles, tendrá las adaptaciones requeridas para responder a las características lingüísticas y culturales de cada uno de los diversos grupos indígenas del país, así como de la población rural dispersa y grupos migratorios.</w:t>
            </w:r>
          </w:p>
        </w:tc>
        <w:tc>
          <w:tcPr>
            <w:tcW w:w="1250" w:type="pct"/>
            <w:vAlign w:val="center"/>
          </w:tcPr>
          <w:p w14:paraId="7A00EED3" w14:textId="77777777" w:rsidR="00CA12A8" w:rsidRDefault="00D30C8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Implementó el programa de “Escuelas de Tiempo Completo”.</w:t>
            </w:r>
          </w:p>
          <w:p w14:paraId="25ADC762" w14:textId="77777777" w:rsidR="00D30C88" w:rsidRDefault="00D30C8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Innovó las estructuras curriculares y las prácticas educativas.</w:t>
            </w:r>
          </w:p>
          <w:p w14:paraId="386FB714" w14:textId="77777777" w:rsidR="00D30C88" w:rsidRDefault="00D30C8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Se implementó la innovación curricular. Incorporación de novedades educativas como resultado de una demanda por parte de una nueva sociedad.</w:t>
            </w:r>
          </w:p>
          <w:p w14:paraId="6BCE5B18" w14:textId="77777777" w:rsidR="00D30C88" w:rsidRDefault="00D30C8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Modelos innovadores provenientes del campo de la didáctica y la psicología; constructivismo psicopedagógico, la psicología cognitiva y sociocultural.</w:t>
            </w:r>
          </w:p>
          <w:p w14:paraId="4510AB4B" w14:textId="77777777" w:rsidR="00D30C88" w:rsidRDefault="00D30C8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Aprendizajes basados en proyectos, problemas, casos.</w:t>
            </w:r>
          </w:p>
          <w:p w14:paraId="33BD8CF1" w14:textId="77777777" w:rsidR="00D30C88" w:rsidRDefault="00D30C8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Currículo centrado en el alumno.</w:t>
            </w:r>
          </w:p>
          <w:p w14:paraId="204EFADF" w14:textId="53F46325" w:rsidR="00D30C88" w:rsidRDefault="00D30C8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Actualizó y mejoró los contenidos curriculares y métodos de enseñanza</w:t>
            </w:r>
            <w:r w:rsidR="00FB4758">
              <w:rPr>
                <w:rFonts w:ascii="Arial" w:hAnsi="Arial" w:cs="Arial"/>
                <w:lang w:val="es-ES_tradnl"/>
              </w:rPr>
              <w:t xml:space="preserve">, aprendizaje continuo y aplicación de conocimientos. </w:t>
            </w:r>
          </w:p>
        </w:tc>
        <w:tc>
          <w:tcPr>
            <w:tcW w:w="1250" w:type="pct"/>
            <w:vAlign w:val="center"/>
          </w:tcPr>
          <w:p w14:paraId="7A8E68FF" w14:textId="77777777" w:rsidR="00D30C88" w:rsidRDefault="00D30C8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Firma del pacto por México, donde se anuncia la educación de calidad y con equidad</w:t>
            </w:r>
          </w:p>
          <w:p w14:paraId="054C1C9A" w14:textId="02444E22" w:rsidR="00CA12A8" w:rsidRDefault="00D30C8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Uno de los objetivos fue el aumentar la calidad de la educación básica y que se reflejen mejores resultados en matrícula y mejores resultados y en las evaluaciones internacionales.</w:t>
            </w:r>
          </w:p>
          <w:p w14:paraId="11761312" w14:textId="23CEA826" w:rsidR="00D30C88" w:rsidRDefault="00D30C8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La reforma educativa propone fortalecer el papel de la educación para reducir las desigualdades sociales, busca ser incluyente y destina mayores recursos a las zonas más pobres del país. Además, garantiza la </w:t>
            </w:r>
            <w:r>
              <w:rPr>
                <w:rFonts w:ascii="Arial" w:hAnsi="Arial" w:cs="Arial"/>
                <w:lang w:val="es-ES_tradnl"/>
              </w:rPr>
              <w:lastRenderedPageBreak/>
              <w:t>educación pública laica, gratuita y obligatoria.</w:t>
            </w:r>
          </w:p>
          <w:p w14:paraId="10FB0FB2" w14:textId="1CAF1F2F" w:rsidR="00D30C88" w:rsidRDefault="00D30C88" w:rsidP="00CA12A8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5D1288" w:rsidRPr="00AD649D" w14:paraId="6F2252D1" w14:textId="77777777" w:rsidTr="005D1288">
        <w:trPr>
          <w:trHeight w:val="61"/>
        </w:trPr>
        <w:tc>
          <w:tcPr>
            <w:tcW w:w="1250" w:type="pct"/>
            <w:shd w:val="clear" w:color="auto" w:fill="E2EFD9" w:themeFill="accent6" w:themeFillTint="33"/>
            <w:vAlign w:val="center"/>
          </w:tcPr>
          <w:p w14:paraId="6AC319A0" w14:textId="5FF68268" w:rsidR="00CA12A8" w:rsidRPr="005D1288" w:rsidRDefault="00634177" w:rsidP="00CA12A8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lastRenderedPageBreak/>
              <w:t>¿</w:t>
            </w:r>
            <w:r w:rsidR="00CA12A8" w:rsidRPr="005D1288">
              <w:rPr>
                <w:rFonts w:ascii="Arial" w:hAnsi="Arial" w:cs="Arial"/>
                <w:b/>
                <w:bCs/>
                <w:lang w:val="es-ES_tradnl"/>
              </w:rPr>
              <w:t>Quiénes componen el sistema</w:t>
            </w:r>
            <w:r>
              <w:rPr>
                <w:rFonts w:ascii="Arial" w:hAnsi="Arial" w:cs="Arial"/>
                <w:b/>
                <w:bCs/>
                <w:lang w:val="es-ES_tradnl"/>
              </w:rPr>
              <w:t>?</w:t>
            </w:r>
          </w:p>
        </w:tc>
        <w:tc>
          <w:tcPr>
            <w:tcW w:w="1250" w:type="pct"/>
            <w:vAlign w:val="center"/>
          </w:tcPr>
          <w:p w14:paraId="59BAF86F" w14:textId="39CBC59F" w:rsidR="00CA12A8" w:rsidRDefault="009F16FE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Padres de familia o tutores, alumnos, docentes</w:t>
            </w:r>
            <w:r w:rsidR="00FA6C51">
              <w:rPr>
                <w:rFonts w:ascii="Arial" w:hAnsi="Arial" w:cs="Arial"/>
                <w:lang w:val="es-ES_tradnl"/>
              </w:rPr>
              <w:t>, autoridades educativas</w:t>
            </w:r>
          </w:p>
        </w:tc>
        <w:tc>
          <w:tcPr>
            <w:tcW w:w="1250" w:type="pct"/>
            <w:vAlign w:val="center"/>
          </w:tcPr>
          <w:p w14:paraId="74D9B2A8" w14:textId="26422E8F" w:rsidR="00CA12A8" w:rsidRDefault="009F16FE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Padres de familia o tutores, alumnos, docentes</w:t>
            </w:r>
            <w:r w:rsidR="00FA6C51">
              <w:rPr>
                <w:rFonts w:ascii="Arial" w:hAnsi="Arial" w:cs="Arial"/>
                <w:lang w:val="es-ES_tradnl"/>
              </w:rPr>
              <w:t>, autoridades educativas</w:t>
            </w:r>
          </w:p>
        </w:tc>
        <w:tc>
          <w:tcPr>
            <w:tcW w:w="1250" w:type="pct"/>
            <w:vAlign w:val="center"/>
          </w:tcPr>
          <w:p w14:paraId="5EA7CC4B" w14:textId="0C0142B1" w:rsidR="00CA12A8" w:rsidRDefault="009F16FE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Padres de familia o tutores, alumnos, docentes</w:t>
            </w:r>
            <w:r w:rsidR="00FA6C51">
              <w:rPr>
                <w:rFonts w:ascii="Arial" w:hAnsi="Arial" w:cs="Arial"/>
                <w:lang w:val="es-ES_tradnl"/>
              </w:rPr>
              <w:t xml:space="preserve">, autoridades educativas </w:t>
            </w:r>
          </w:p>
        </w:tc>
      </w:tr>
      <w:tr w:rsidR="00D511D7" w:rsidRPr="00AD649D" w14:paraId="089D2627" w14:textId="77777777" w:rsidTr="005D1288">
        <w:trPr>
          <w:trHeight w:val="61"/>
        </w:trPr>
        <w:tc>
          <w:tcPr>
            <w:tcW w:w="1250" w:type="pct"/>
            <w:shd w:val="clear" w:color="auto" w:fill="E2EFD9" w:themeFill="accent6" w:themeFillTint="33"/>
            <w:vAlign w:val="center"/>
          </w:tcPr>
          <w:p w14:paraId="58B9CD32" w14:textId="4906DE1A" w:rsidR="00D511D7" w:rsidRPr="005D1288" w:rsidRDefault="00D511D7" w:rsidP="00CA12A8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lastRenderedPageBreak/>
              <w:t xml:space="preserve">Organización curricular </w:t>
            </w:r>
          </w:p>
        </w:tc>
        <w:tc>
          <w:tcPr>
            <w:tcW w:w="1250" w:type="pct"/>
            <w:vAlign w:val="center"/>
          </w:tcPr>
          <w:p w14:paraId="292DDB16" w14:textId="77777777" w:rsidR="00D511D7" w:rsidRDefault="00F34067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Español cuatro ejes: </w:t>
            </w:r>
          </w:p>
          <w:p w14:paraId="6BDC1D96" w14:textId="77777777" w:rsidR="00F34067" w:rsidRDefault="00F34067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Lengua hablada</w:t>
            </w:r>
          </w:p>
          <w:p w14:paraId="0D23AF48" w14:textId="04606AED" w:rsidR="00F34067" w:rsidRDefault="00F34067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Lengua escrita </w:t>
            </w:r>
          </w:p>
          <w:p w14:paraId="2778FF49" w14:textId="58E86103" w:rsidR="00F34067" w:rsidRDefault="00F34067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Recreación literaria</w:t>
            </w:r>
          </w:p>
          <w:p w14:paraId="0D62FB15" w14:textId="44EF6546" w:rsidR="00F34067" w:rsidRDefault="00F34067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Reflexión sobre la lengua</w:t>
            </w:r>
          </w:p>
          <w:p w14:paraId="1E5539A4" w14:textId="77777777" w:rsidR="00F34067" w:rsidRDefault="00F34067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Matemáticas:</w:t>
            </w:r>
          </w:p>
          <w:p w14:paraId="28F87BA2" w14:textId="174109A8" w:rsidR="00F34067" w:rsidRDefault="00F34067" w:rsidP="00F34067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Los números, sus relaciones y sus operaciones</w:t>
            </w:r>
          </w:p>
          <w:p w14:paraId="20759B00" w14:textId="1724D7E1" w:rsidR="00F34067" w:rsidRDefault="00F34067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Medición</w:t>
            </w:r>
          </w:p>
          <w:p w14:paraId="6DF55412" w14:textId="28D1A2C1" w:rsidR="00F34067" w:rsidRDefault="00F34067" w:rsidP="00F34067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Geometría</w:t>
            </w:r>
          </w:p>
          <w:p w14:paraId="407B4A43" w14:textId="77777777" w:rsidR="00F34067" w:rsidRDefault="00F34067" w:rsidP="00F34067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Educación artística</w:t>
            </w:r>
          </w:p>
          <w:p w14:paraId="6B01D619" w14:textId="359479E9" w:rsidR="00F34067" w:rsidRDefault="00F34067" w:rsidP="00F34067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Educación física</w:t>
            </w:r>
          </w:p>
        </w:tc>
        <w:tc>
          <w:tcPr>
            <w:tcW w:w="1250" w:type="pct"/>
            <w:vAlign w:val="center"/>
          </w:tcPr>
          <w:p w14:paraId="0F40FB93" w14:textId="6148C489" w:rsidR="00334E80" w:rsidRPr="00334E80" w:rsidRDefault="00334E80" w:rsidP="00634177">
            <w:pPr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334E80">
              <w:rPr>
                <w:rFonts w:ascii="Arial" w:hAnsi="Arial" w:cs="Arial"/>
                <w:color w:val="000000" w:themeColor="text1"/>
                <w:lang w:val="es-ES_tradnl"/>
              </w:rPr>
              <w:t>C</w:t>
            </w:r>
            <w:r w:rsidR="00634177">
              <w:rPr>
                <w:rFonts w:ascii="Arial" w:hAnsi="Arial" w:cs="Arial"/>
                <w:color w:val="000000" w:themeColor="text1"/>
                <w:lang w:val="es-ES_tradnl"/>
              </w:rPr>
              <w:t>a</w:t>
            </w:r>
            <w:r w:rsidRPr="00334E80">
              <w:rPr>
                <w:rFonts w:ascii="Arial" w:hAnsi="Arial" w:cs="Arial"/>
                <w:color w:val="000000" w:themeColor="text1"/>
                <w:lang w:val="es-ES_tradnl"/>
              </w:rPr>
              <w:t>mpos de formación a nivel preescolar:</w:t>
            </w:r>
          </w:p>
          <w:p w14:paraId="41B26D65" w14:textId="77777777" w:rsidR="00334E80" w:rsidRPr="00334E80" w:rsidRDefault="00334E80" w:rsidP="00334E80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334E80">
              <w:rPr>
                <w:rFonts w:ascii="Arial" w:hAnsi="Arial" w:cs="Arial"/>
                <w:color w:val="000000" w:themeColor="text1"/>
                <w:lang w:val="es-MX"/>
              </w:rPr>
              <w:t xml:space="preserve">Campo formativo: Lenguaje y </w:t>
            </w:r>
            <w:proofErr w:type="spellStart"/>
            <w:r w:rsidRPr="00334E80">
              <w:rPr>
                <w:rFonts w:ascii="Arial" w:hAnsi="Arial" w:cs="Arial"/>
                <w:color w:val="000000" w:themeColor="text1"/>
                <w:lang w:val="es-MX"/>
              </w:rPr>
              <w:t>comunicación</w:t>
            </w:r>
            <w:proofErr w:type="spellEnd"/>
            <w:r w:rsidRPr="00334E80">
              <w:rPr>
                <w:rFonts w:ascii="Arial" w:hAnsi="Arial" w:cs="Arial"/>
                <w:color w:val="000000" w:themeColor="text1"/>
                <w:lang w:val="es-MX"/>
              </w:rPr>
              <w:t xml:space="preserve"> en preescolar.</w:t>
            </w:r>
          </w:p>
          <w:p w14:paraId="3DCF532D" w14:textId="4EB6CB32" w:rsidR="00334E80" w:rsidRPr="00334E80" w:rsidRDefault="00334E80" w:rsidP="00334E80">
            <w:pPr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334E80">
              <w:rPr>
                <w:rFonts w:ascii="Arial" w:hAnsi="Arial" w:cs="Arial"/>
                <w:color w:val="000000" w:themeColor="text1"/>
                <w:lang w:val="es-ES"/>
              </w:rPr>
              <w:t>Segunda Lengua: Ingl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é</w:t>
            </w:r>
            <w:r w:rsidRPr="00334E80">
              <w:rPr>
                <w:rFonts w:ascii="Arial" w:hAnsi="Arial" w:cs="Arial"/>
                <w:color w:val="000000" w:themeColor="text1"/>
                <w:lang w:val="es-ES"/>
              </w:rPr>
              <w:t>s en preescolar.</w:t>
            </w:r>
          </w:p>
          <w:p w14:paraId="1B5AACAB" w14:textId="2C63F8DB" w:rsidR="00334E80" w:rsidRPr="00334E80" w:rsidRDefault="00334E80" w:rsidP="00334E80">
            <w:pPr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334E80">
              <w:rPr>
                <w:rFonts w:ascii="Arial" w:hAnsi="Arial" w:cs="Arial"/>
                <w:color w:val="000000" w:themeColor="text1"/>
                <w:lang w:val="es-ES"/>
              </w:rPr>
              <w:t>Campo formativo: Pensamiento matemático en preescolar.</w:t>
            </w:r>
          </w:p>
          <w:p w14:paraId="578C924D" w14:textId="7D4FAD99" w:rsidR="00334E80" w:rsidRPr="00334E80" w:rsidRDefault="00334E80" w:rsidP="00334E80">
            <w:pPr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334E80">
              <w:rPr>
                <w:rFonts w:ascii="Arial" w:hAnsi="Arial" w:cs="Arial"/>
                <w:color w:val="000000" w:themeColor="text1"/>
                <w:lang w:val="es-ES"/>
              </w:rPr>
              <w:t>Campo formativo: Exploración y conocimiento del mundo en preescolar.</w:t>
            </w:r>
          </w:p>
          <w:p w14:paraId="2FDBDCFF" w14:textId="48E86DFE" w:rsidR="00334E80" w:rsidRPr="00334E80" w:rsidRDefault="00334E80" w:rsidP="00334E80">
            <w:pPr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334E80">
              <w:rPr>
                <w:rFonts w:ascii="Arial" w:hAnsi="Arial" w:cs="Arial"/>
                <w:color w:val="000000" w:themeColor="text1"/>
                <w:lang w:val="es-ES"/>
              </w:rPr>
              <w:t>Campo formativo: Desarrollo físico y salud en preescolar.</w:t>
            </w:r>
          </w:p>
          <w:p w14:paraId="34575B0D" w14:textId="77777777" w:rsidR="00F1520E" w:rsidRDefault="00334E80" w:rsidP="00334E80">
            <w:pPr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334E80">
              <w:rPr>
                <w:rFonts w:ascii="Arial" w:hAnsi="Arial" w:cs="Arial"/>
                <w:color w:val="000000" w:themeColor="text1"/>
                <w:lang w:val="es-ES"/>
              </w:rPr>
              <w:t xml:space="preserve">Campo formativo: Desarrollo personal y social en preescolar. </w:t>
            </w:r>
          </w:p>
          <w:p w14:paraId="407F5C3E" w14:textId="0E5D822B" w:rsidR="00334E80" w:rsidRPr="00334E80" w:rsidRDefault="00334E80" w:rsidP="00334E80">
            <w:pPr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334E80">
              <w:rPr>
                <w:rFonts w:ascii="Arial" w:hAnsi="Arial" w:cs="Arial"/>
                <w:color w:val="000000" w:themeColor="text1"/>
                <w:lang w:val="es-ES"/>
              </w:rPr>
              <w:t>Campo formativo: Expresión y apreciación artísticas en preescolar.</w:t>
            </w:r>
          </w:p>
        </w:tc>
        <w:tc>
          <w:tcPr>
            <w:tcW w:w="1250" w:type="pct"/>
            <w:vAlign w:val="center"/>
          </w:tcPr>
          <w:p w14:paraId="39527A62" w14:textId="77777777" w:rsidR="00D511D7" w:rsidRDefault="00F1520E" w:rsidP="00F1520E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Campos de formación académica a nivel preescolar: </w:t>
            </w:r>
          </w:p>
          <w:p w14:paraId="4C1EFCC4" w14:textId="249AE1E0" w:rsidR="00F1520E" w:rsidRPr="00F1520E" w:rsidRDefault="00F1520E" w:rsidP="00F1520E">
            <w:pPr>
              <w:pStyle w:val="NormalWeb"/>
              <w:jc w:val="center"/>
              <w:rPr>
                <w:rFonts w:ascii="Arial" w:hAnsi="Arial" w:cs="Arial"/>
                <w:color w:val="000000" w:themeColor="text1"/>
              </w:rPr>
            </w:pPr>
            <w:r w:rsidRPr="00F1520E">
              <w:rPr>
                <w:rFonts w:ascii="Arial" w:hAnsi="Arial" w:cs="Arial"/>
                <w:color w:val="000000" w:themeColor="text1"/>
              </w:rPr>
              <w:t xml:space="preserve">Campo de </w:t>
            </w:r>
            <w:proofErr w:type="spellStart"/>
            <w:r w:rsidRPr="00F1520E">
              <w:rPr>
                <w:rFonts w:ascii="Arial" w:hAnsi="Arial" w:cs="Arial"/>
                <w:color w:val="000000" w:themeColor="text1"/>
              </w:rPr>
              <w:t>Formación</w:t>
            </w:r>
            <w:proofErr w:type="spellEnd"/>
            <w:r w:rsidRPr="00F1520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F1520E">
              <w:rPr>
                <w:rFonts w:ascii="Arial" w:hAnsi="Arial" w:cs="Arial"/>
                <w:color w:val="000000" w:themeColor="text1"/>
              </w:rPr>
              <w:t>Académica</w:t>
            </w:r>
            <w:proofErr w:type="spellEnd"/>
            <w:r w:rsidRPr="00F1520E">
              <w:rPr>
                <w:rFonts w:ascii="Arial" w:hAnsi="Arial" w:cs="Arial"/>
                <w:color w:val="000000" w:themeColor="text1"/>
              </w:rPr>
              <w:br/>
              <w:t xml:space="preserve">Lenguaje y </w:t>
            </w:r>
            <w:proofErr w:type="spellStart"/>
            <w:r w:rsidRPr="00F1520E">
              <w:rPr>
                <w:rFonts w:ascii="Arial" w:hAnsi="Arial" w:cs="Arial"/>
                <w:color w:val="000000" w:themeColor="text1"/>
              </w:rPr>
              <w:t>comunicación</w:t>
            </w:r>
            <w:proofErr w:type="spellEnd"/>
          </w:p>
          <w:p w14:paraId="5BD3BB73" w14:textId="64D817CE" w:rsidR="00F1520E" w:rsidRPr="00F1520E" w:rsidRDefault="00F1520E" w:rsidP="00F1520E">
            <w:pPr>
              <w:pStyle w:val="NormalWeb"/>
              <w:jc w:val="center"/>
              <w:rPr>
                <w:rFonts w:ascii="Arial" w:hAnsi="Arial" w:cs="Arial"/>
                <w:color w:val="000000" w:themeColor="text1"/>
              </w:rPr>
            </w:pPr>
            <w:r w:rsidRPr="00F1520E">
              <w:rPr>
                <w:rFonts w:ascii="Arial" w:hAnsi="Arial" w:cs="Arial"/>
                <w:color w:val="000000" w:themeColor="text1"/>
              </w:rPr>
              <w:t xml:space="preserve">Campo de </w:t>
            </w:r>
            <w:proofErr w:type="spellStart"/>
            <w:r w:rsidRPr="00F1520E">
              <w:rPr>
                <w:rFonts w:ascii="Arial" w:hAnsi="Arial" w:cs="Arial"/>
                <w:color w:val="000000" w:themeColor="text1"/>
              </w:rPr>
              <w:t>Formación</w:t>
            </w:r>
            <w:proofErr w:type="spellEnd"/>
            <w:r w:rsidRPr="00F1520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F1520E">
              <w:rPr>
                <w:rFonts w:ascii="Arial" w:hAnsi="Arial" w:cs="Arial"/>
                <w:color w:val="000000" w:themeColor="text1"/>
              </w:rPr>
              <w:t>Académica</w:t>
            </w:r>
            <w:proofErr w:type="spellEnd"/>
            <w:r w:rsidRPr="00F1520E">
              <w:rPr>
                <w:rFonts w:ascii="Arial" w:hAnsi="Arial" w:cs="Arial"/>
                <w:color w:val="000000" w:themeColor="text1"/>
              </w:rPr>
              <w:br/>
              <w:t xml:space="preserve">Pensamiento </w:t>
            </w:r>
            <w:proofErr w:type="spellStart"/>
            <w:r w:rsidRPr="00F1520E">
              <w:rPr>
                <w:rFonts w:ascii="Arial" w:hAnsi="Arial" w:cs="Arial"/>
                <w:color w:val="000000" w:themeColor="text1"/>
              </w:rPr>
              <w:t>Matemático</w:t>
            </w:r>
            <w:proofErr w:type="spellEnd"/>
          </w:p>
          <w:p w14:paraId="64CB1938" w14:textId="511613F9" w:rsidR="00F1520E" w:rsidRPr="00F1520E" w:rsidRDefault="00F1520E" w:rsidP="00F1520E">
            <w:pPr>
              <w:pStyle w:val="NormalWeb"/>
              <w:jc w:val="center"/>
              <w:rPr>
                <w:rFonts w:ascii="Arial" w:hAnsi="Arial" w:cs="Arial"/>
                <w:color w:val="000000" w:themeColor="text1"/>
              </w:rPr>
            </w:pPr>
            <w:r w:rsidRPr="00F1520E">
              <w:rPr>
                <w:rFonts w:ascii="Arial" w:hAnsi="Arial" w:cs="Arial"/>
                <w:color w:val="000000" w:themeColor="text1"/>
              </w:rPr>
              <w:t xml:space="preserve">Campo de </w:t>
            </w:r>
            <w:proofErr w:type="spellStart"/>
            <w:r w:rsidRPr="00F1520E">
              <w:rPr>
                <w:rFonts w:ascii="Arial" w:hAnsi="Arial" w:cs="Arial"/>
                <w:color w:val="000000" w:themeColor="text1"/>
              </w:rPr>
              <w:t>Formación</w:t>
            </w:r>
            <w:proofErr w:type="spellEnd"/>
            <w:r w:rsidRPr="00F1520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F1520E">
              <w:rPr>
                <w:rFonts w:ascii="Arial" w:hAnsi="Arial" w:cs="Arial"/>
                <w:color w:val="000000" w:themeColor="text1"/>
              </w:rPr>
              <w:t>Académica</w:t>
            </w:r>
            <w:proofErr w:type="spellEnd"/>
            <w:r w:rsidRPr="00F1520E">
              <w:rPr>
                <w:rFonts w:ascii="Arial" w:hAnsi="Arial" w:cs="Arial"/>
                <w:color w:val="000000" w:themeColor="text1"/>
              </w:rPr>
              <w:br/>
            </w:r>
            <w:proofErr w:type="spellStart"/>
            <w:r w:rsidRPr="00F1520E">
              <w:rPr>
                <w:rFonts w:ascii="Arial" w:hAnsi="Arial" w:cs="Arial"/>
                <w:color w:val="000000" w:themeColor="text1"/>
              </w:rPr>
              <w:t>Exploración</w:t>
            </w:r>
            <w:proofErr w:type="spellEnd"/>
            <w:r w:rsidRPr="00F1520E">
              <w:rPr>
                <w:rFonts w:ascii="Arial" w:hAnsi="Arial" w:cs="Arial"/>
                <w:color w:val="000000" w:themeColor="text1"/>
              </w:rPr>
              <w:t xml:space="preserve"> y </w:t>
            </w:r>
            <w:proofErr w:type="spellStart"/>
            <w:r w:rsidRPr="00F1520E">
              <w:rPr>
                <w:rFonts w:ascii="Arial" w:hAnsi="Arial" w:cs="Arial"/>
                <w:color w:val="000000" w:themeColor="text1"/>
              </w:rPr>
              <w:t>Comprensión</w:t>
            </w:r>
            <w:proofErr w:type="spellEnd"/>
            <w:r w:rsidRPr="00F1520E">
              <w:rPr>
                <w:rFonts w:ascii="Arial" w:hAnsi="Arial" w:cs="Arial"/>
                <w:color w:val="000000" w:themeColor="text1"/>
              </w:rPr>
              <w:t xml:space="preserve"> del Mundo Natural y Social</w:t>
            </w:r>
          </w:p>
          <w:p w14:paraId="5E936F81" w14:textId="57092500" w:rsidR="00F1520E" w:rsidRPr="00F1520E" w:rsidRDefault="00F1520E" w:rsidP="00F1520E">
            <w:pPr>
              <w:pStyle w:val="NormalWeb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F1520E">
              <w:rPr>
                <w:rFonts w:ascii="Arial" w:hAnsi="Arial" w:cs="Arial"/>
                <w:color w:val="000000" w:themeColor="text1"/>
              </w:rPr>
              <w:t>Áreas</w:t>
            </w:r>
            <w:proofErr w:type="spellEnd"/>
            <w:r w:rsidRPr="00F1520E">
              <w:rPr>
                <w:rFonts w:ascii="Arial" w:hAnsi="Arial" w:cs="Arial"/>
                <w:color w:val="000000" w:themeColor="text1"/>
              </w:rPr>
              <w:t xml:space="preserve"> de Desarrollo Personal y Social:</w:t>
            </w:r>
          </w:p>
          <w:p w14:paraId="592992DC" w14:textId="657681C6" w:rsidR="00F1520E" w:rsidRPr="00F1520E" w:rsidRDefault="00F1520E" w:rsidP="00F1520E">
            <w:pPr>
              <w:pStyle w:val="NormalWeb"/>
              <w:jc w:val="center"/>
              <w:rPr>
                <w:rFonts w:ascii="Arial" w:hAnsi="Arial" w:cs="Arial"/>
                <w:color w:val="000000" w:themeColor="text1"/>
              </w:rPr>
            </w:pPr>
            <w:r w:rsidRPr="00F1520E">
              <w:rPr>
                <w:rFonts w:ascii="Arial" w:hAnsi="Arial" w:cs="Arial"/>
                <w:color w:val="000000" w:themeColor="text1"/>
              </w:rPr>
              <w:t xml:space="preserve">Artes en Preescolar </w:t>
            </w:r>
            <w:proofErr w:type="spellStart"/>
            <w:r w:rsidRPr="00F1520E">
              <w:rPr>
                <w:rFonts w:ascii="Arial" w:hAnsi="Arial" w:cs="Arial"/>
                <w:color w:val="000000" w:themeColor="text1"/>
              </w:rPr>
              <w:t>Educación</w:t>
            </w:r>
            <w:proofErr w:type="spellEnd"/>
            <w:r w:rsidRPr="00F1520E">
              <w:rPr>
                <w:rFonts w:ascii="Arial" w:hAnsi="Arial" w:cs="Arial"/>
                <w:color w:val="000000" w:themeColor="text1"/>
              </w:rPr>
              <w:t xml:space="preserve"> Socioemocional en Preescolar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F1520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F1520E">
              <w:rPr>
                <w:rFonts w:ascii="Arial" w:hAnsi="Arial" w:cs="Arial"/>
                <w:color w:val="000000" w:themeColor="text1"/>
              </w:rPr>
              <w:t>Educación</w:t>
            </w:r>
            <w:proofErr w:type="spellEnd"/>
            <w:r w:rsidRPr="00F1520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F1520E">
              <w:rPr>
                <w:rFonts w:ascii="Arial" w:hAnsi="Arial" w:cs="Arial"/>
                <w:color w:val="000000" w:themeColor="text1"/>
              </w:rPr>
              <w:t>Física</w:t>
            </w:r>
            <w:proofErr w:type="spellEnd"/>
            <w:r w:rsidRPr="00F1520E">
              <w:rPr>
                <w:rFonts w:ascii="Arial" w:hAnsi="Arial" w:cs="Arial"/>
                <w:color w:val="000000" w:themeColor="text1"/>
              </w:rPr>
              <w:t xml:space="preserve"> en Preescolar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7102845F" w14:textId="0A27F0ED" w:rsidR="00F1520E" w:rsidRPr="00F1520E" w:rsidRDefault="00F1520E" w:rsidP="00CA12A8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F1520E" w:rsidRPr="00AD649D" w14:paraId="79AA5356" w14:textId="77777777" w:rsidTr="005D1288">
        <w:trPr>
          <w:trHeight w:val="61"/>
        </w:trPr>
        <w:tc>
          <w:tcPr>
            <w:tcW w:w="1250" w:type="pct"/>
            <w:shd w:val="clear" w:color="auto" w:fill="E2EFD9" w:themeFill="accent6" w:themeFillTint="33"/>
            <w:vAlign w:val="center"/>
          </w:tcPr>
          <w:p w14:paraId="18389F4B" w14:textId="6CFBB672" w:rsidR="00F1520E" w:rsidRDefault="00F1520E" w:rsidP="00CA12A8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 xml:space="preserve">¿Qué se desea? </w:t>
            </w:r>
          </w:p>
        </w:tc>
        <w:tc>
          <w:tcPr>
            <w:tcW w:w="1250" w:type="pct"/>
            <w:vAlign w:val="center"/>
          </w:tcPr>
          <w:p w14:paraId="4ACE5CB5" w14:textId="77777777" w:rsidR="00F1520E" w:rsidRDefault="00F34067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Obtener una educación de alta calidad que responde a las necesidades básicas de aprendizaje de las nuevas generaciones.</w:t>
            </w:r>
          </w:p>
          <w:p w14:paraId="5F4199F5" w14:textId="77777777" w:rsidR="00F34067" w:rsidRDefault="00F34067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1.- Adquieran y desarrollen las habilidades intelectuales lectura, escritura, la expresión oral, la búsqueda y selección de la información, la aplicación de las matemáticas a la realidad.</w:t>
            </w:r>
          </w:p>
          <w:p w14:paraId="68F437F6" w14:textId="77777777" w:rsidR="00F34067" w:rsidRDefault="00F34067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2.- Adquieran los conocimientos fundamentales para comprender los fenómenos naturales, en particular los que se relacionan con la preservación de la salud, con la protección del ambiente y el uso racional de los recursos naturales.</w:t>
            </w:r>
          </w:p>
          <w:p w14:paraId="27CC3610" w14:textId="7F49CC54" w:rsidR="00F34067" w:rsidRDefault="00F34067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3.- Se formen éticamente mediante el conocimiento de sus derechos y deberes y la práctica de valores en su vida personal, en sus relaciones con los demás y como integrantes de la comunidad nacional.</w:t>
            </w:r>
          </w:p>
          <w:p w14:paraId="4F43D032" w14:textId="22627528" w:rsidR="00F34067" w:rsidRDefault="00F34067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4.- Desarrollen actitudes propicias para el aprecio y disfruten de las artes y del ejercicio físico.</w:t>
            </w:r>
          </w:p>
        </w:tc>
        <w:tc>
          <w:tcPr>
            <w:tcW w:w="1250" w:type="pct"/>
            <w:vAlign w:val="center"/>
          </w:tcPr>
          <w:p w14:paraId="0F2482C8" w14:textId="77777777" w:rsidR="00F1520E" w:rsidRDefault="00F1520E" w:rsidP="00334E80">
            <w:pPr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lastRenderedPageBreak/>
              <w:t>Contribuir a la formación de ciudadanos democráticos, críticos y creativos que requería la sociedad Mexicana.</w:t>
            </w:r>
          </w:p>
          <w:p w14:paraId="7796E0BB" w14:textId="79F62E23" w:rsidR="00F1520E" w:rsidRPr="00334E80" w:rsidRDefault="00F1520E" w:rsidP="00334E80">
            <w:pPr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lastRenderedPageBreak/>
              <w:t xml:space="preserve">Construcción de la identidad personal y nacional de los alumnos, para que valoren su entorno, y vivan y se desarrollen como personas plenas. </w:t>
            </w:r>
          </w:p>
        </w:tc>
        <w:tc>
          <w:tcPr>
            <w:tcW w:w="1250" w:type="pct"/>
            <w:vAlign w:val="center"/>
          </w:tcPr>
          <w:p w14:paraId="3D83A452" w14:textId="6E427AF5" w:rsidR="00F1520E" w:rsidRPr="00F1520E" w:rsidRDefault="00F1520E" w:rsidP="00F1520E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</w:rPr>
            </w:pPr>
            <w:r w:rsidRPr="00F1520E">
              <w:rPr>
                <w:rFonts w:ascii="Arial" w:hAnsi="Arial" w:cs="Arial"/>
                <w:lang w:val="es-ES_tradnl"/>
              </w:rPr>
              <w:lastRenderedPageBreak/>
              <w:t xml:space="preserve">Destacar </w:t>
            </w:r>
            <w:r w:rsidRPr="00F1520E">
              <w:rPr>
                <w:rFonts w:ascii="Arial" w:hAnsi="Arial" w:cs="Arial"/>
              </w:rPr>
              <w:t xml:space="preserve">la importancia de educar a los </w:t>
            </w:r>
            <w:proofErr w:type="spellStart"/>
            <w:r w:rsidRPr="00F1520E">
              <w:rPr>
                <w:rFonts w:ascii="Arial" w:hAnsi="Arial" w:cs="Arial"/>
              </w:rPr>
              <w:t>niños</w:t>
            </w:r>
            <w:proofErr w:type="spellEnd"/>
            <w:r w:rsidRPr="00F1520E">
              <w:rPr>
                <w:rFonts w:ascii="Arial" w:hAnsi="Arial" w:cs="Arial"/>
              </w:rPr>
              <w:t xml:space="preserve"> integralmente, es decir, </w:t>
            </w:r>
            <w:proofErr w:type="spellStart"/>
            <w:r w:rsidRPr="00F1520E">
              <w:rPr>
                <w:rFonts w:ascii="Arial" w:hAnsi="Arial" w:cs="Arial"/>
              </w:rPr>
              <w:t>reconocio</w:t>
            </w:r>
            <w:proofErr w:type="spellEnd"/>
            <w:r w:rsidRPr="00F1520E">
              <w:rPr>
                <w:rFonts w:ascii="Arial" w:hAnsi="Arial" w:cs="Arial"/>
              </w:rPr>
              <w:t xml:space="preserve">́ el valor de desarrollar los aspectos </w:t>
            </w:r>
            <w:r w:rsidRPr="00F1520E">
              <w:rPr>
                <w:rFonts w:ascii="Arial" w:hAnsi="Arial" w:cs="Arial"/>
              </w:rPr>
              <w:lastRenderedPageBreak/>
              <w:t xml:space="preserve">cognitivos y emocionales de los alumnos. Considerar que los </w:t>
            </w:r>
            <w:proofErr w:type="spellStart"/>
            <w:r w:rsidRPr="00F1520E">
              <w:rPr>
                <w:rFonts w:ascii="Arial" w:hAnsi="Arial" w:cs="Arial"/>
              </w:rPr>
              <w:t>niños</w:t>
            </w:r>
            <w:proofErr w:type="spellEnd"/>
            <w:r w:rsidRPr="00F1520E">
              <w:rPr>
                <w:rFonts w:ascii="Arial" w:hAnsi="Arial" w:cs="Arial"/>
              </w:rPr>
              <w:t xml:space="preserve"> son sujetos activos, pensantes, con capacidades y potencial para aprender en </w:t>
            </w:r>
            <w:proofErr w:type="spellStart"/>
            <w:r w:rsidRPr="00F1520E">
              <w:rPr>
                <w:rFonts w:ascii="Arial" w:hAnsi="Arial" w:cs="Arial"/>
              </w:rPr>
              <w:t>interacción</w:t>
            </w:r>
            <w:proofErr w:type="spellEnd"/>
            <w:r w:rsidRPr="00F1520E">
              <w:rPr>
                <w:rFonts w:ascii="Arial" w:hAnsi="Arial" w:cs="Arial"/>
              </w:rPr>
              <w:t xml:space="preserve"> con su entorno, y que los procesos de desarrollo y aprendizaje se interrelacionan e influyen mutuamente</w:t>
            </w:r>
            <w:r>
              <w:rPr>
                <w:rFonts w:ascii="Arial" w:hAnsi="Arial" w:cs="Arial"/>
              </w:rPr>
              <w:t>.</w:t>
            </w:r>
          </w:p>
          <w:p w14:paraId="72386C94" w14:textId="77777777" w:rsidR="00F1520E" w:rsidRPr="00F1520E" w:rsidRDefault="00F1520E" w:rsidP="00CA12A8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14:paraId="50E02FFF" w14:textId="77777777" w:rsidR="009537F2" w:rsidRDefault="009537F2" w:rsidP="009537F2">
      <w:pPr>
        <w:rPr>
          <w:rFonts w:ascii="Arial" w:hAnsi="Arial" w:cs="Arial"/>
          <w:b/>
          <w:bCs/>
          <w:sz w:val="28"/>
          <w:szCs w:val="28"/>
          <w:lang w:val="es-MX"/>
        </w:rPr>
      </w:pPr>
    </w:p>
    <w:p w14:paraId="25D111FB" w14:textId="75C99182" w:rsidR="0002763F" w:rsidRPr="009537F2" w:rsidRDefault="0002763F" w:rsidP="009537F2">
      <w:pPr>
        <w:jc w:val="center"/>
        <w:rPr>
          <w:lang w:val="es-MX"/>
        </w:rPr>
      </w:pPr>
      <w:r w:rsidRPr="00AD649D">
        <w:rPr>
          <w:rFonts w:ascii="Arial" w:hAnsi="Arial" w:cs="Arial"/>
          <w:b/>
          <w:bCs/>
          <w:sz w:val="28"/>
          <w:szCs w:val="28"/>
          <w:lang w:val="es-MX"/>
        </w:rPr>
        <w:t>Referencias Bibliográficas</w:t>
      </w:r>
    </w:p>
    <w:p w14:paraId="164619BE" w14:textId="77777777" w:rsidR="0002763F" w:rsidRPr="009537F2" w:rsidRDefault="0002763F" w:rsidP="009537F2">
      <w:pPr>
        <w:pStyle w:val="NormalWeb"/>
        <w:spacing w:line="360" w:lineRule="auto"/>
        <w:ind w:left="709" w:hanging="709"/>
        <w:rPr>
          <w:rFonts w:ascii="Arial" w:hAnsi="Arial" w:cs="Arial"/>
          <w:color w:val="000000" w:themeColor="text1"/>
        </w:rPr>
      </w:pPr>
      <w:proofErr w:type="spellStart"/>
      <w:r w:rsidRPr="009537F2">
        <w:rPr>
          <w:rFonts w:ascii="Arial" w:hAnsi="Arial" w:cs="Arial"/>
          <w:color w:val="000000" w:themeColor="text1"/>
        </w:rPr>
        <w:t>Secretaría</w:t>
      </w:r>
      <w:proofErr w:type="spellEnd"/>
      <w:r w:rsidRPr="009537F2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9537F2">
        <w:rPr>
          <w:rFonts w:ascii="Arial" w:hAnsi="Arial" w:cs="Arial"/>
          <w:color w:val="000000" w:themeColor="text1"/>
        </w:rPr>
        <w:t>Educación</w:t>
      </w:r>
      <w:proofErr w:type="spellEnd"/>
      <w:r w:rsidRPr="009537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537F2">
        <w:rPr>
          <w:rFonts w:ascii="Arial" w:hAnsi="Arial" w:cs="Arial"/>
          <w:color w:val="000000" w:themeColor="text1"/>
        </w:rPr>
        <w:t>Pública</w:t>
      </w:r>
      <w:proofErr w:type="spellEnd"/>
      <w:r w:rsidRPr="009537F2">
        <w:rPr>
          <w:rFonts w:ascii="Arial" w:hAnsi="Arial" w:cs="Arial"/>
          <w:color w:val="000000" w:themeColor="text1"/>
        </w:rPr>
        <w:t xml:space="preserve"> (1993). Plan y programas de estudio 1993. Preescolar. </w:t>
      </w:r>
      <w:proofErr w:type="spellStart"/>
      <w:r w:rsidRPr="009537F2">
        <w:rPr>
          <w:rFonts w:ascii="Arial" w:hAnsi="Arial" w:cs="Arial"/>
          <w:color w:val="000000" w:themeColor="text1"/>
        </w:rPr>
        <w:t>México</w:t>
      </w:r>
      <w:proofErr w:type="spellEnd"/>
      <w:r w:rsidRPr="009537F2">
        <w:rPr>
          <w:rFonts w:ascii="Arial" w:hAnsi="Arial" w:cs="Arial"/>
          <w:color w:val="000000" w:themeColor="text1"/>
        </w:rPr>
        <w:t xml:space="preserve">: SEP. </w:t>
      </w:r>
    </w:p>
    <w:p w14:paraId="1A564E2A" w14:textId="66E97584" w:rsidR="0002763F" w:rsidRPr="009537F2" w:rsidRDefault="0002763F" w:rsidP="009537F2">
      <w:pPr>
        <w:pStyle w:val="NormalWeb"/>
        <w:spacing w:line="360" w:lineRule="auto"/>
        <w:ind w:left="709" w:hanging="709"/>
        <w:rPr>
          <w:rFonts w:ascii="Arial" w:hAnsi="Arial" w:cs="Arial"/>
          <w:color w:val="000000" w:themeColor="text1"/>
        </w:rPr>
      </w:pPr>
      <w:proofErr w:type="spellStart"/>
      <w:r w:rsidRPr="009537F2">
        <w:rPr>
          <w:rFonts w:ascii="Arial" w:hAnsi="Arial" w:cs="Arial"/>
          <w:color w:val="000000" w:themeColor="text1"/>
        </w:rPr>
        <w:t>Secretaría</w:t>
      </w:r>
      <w:proofErr w:type="spellEnd"/>
      <w:r w:rsidRPr="009537F2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9537F2">
        <w:rPr>
          <w:rFonts w:ascii="Arial" w:hAnsi="Arial" w:cs="Arial"/>
          <w:color w:val="000000" w:themeColor="text1"/>
        </w:rPr>
        <w:t>Educación</w:t>
      </w:r>
      <w:proofErr w:type="spellEnd"/>
      <w:r w:rsidRPr="009537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537F2">
        <w:rPr>
          <w:rFonts w:ascii="Arial" w:hAnsi="Arial" w:cs="Arial"/>
          <w:color w:val="000000" w:themeColor="text1"/>
        </w:rPr>
        <w:t>Pública</w:t>
      </w:r>
      <w:proofErr w:type="spellEnd"/>
      <w:r w:rsidRPr="009537F2">
        <w:rPr>
          <w:rFonts w:ascii="Arial" w:hAnsi="Arial" w:cs="Arial"/>
          <w:color w:val="000000" w:themeColor="text1"/>
        </w:rPr>
        <w:t xml:space="preserve"> (2011). Plan de estudios 2011. </w:t>
      </w:r>
      <w:proofErr w:type="spellStart"/>
      <w:r w:rsidRPr="009537F2">
        <w:rPr>
          <w:rFonts w:ascii="Arial" w:hAnsi="Arial" w:cs="Arial"/>
          <w:color w:val="000000" w:themeColor="text1"/>
        </w:rPr>
        <w:t>Educación</w:t>
      </w:r>
      <w:proofErr w:type="spellEnd"/>
      <w:r w:rsidRPr="009537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537F2">
        <w:rPr>
          <w:rFonts w:ascii="Arial" w:hAnsi="Arial" w:cs="Arial"/>
          <w:color w:val="000000" w:themeColor="text1"/>
        </w:rPr>
        <w:t>Básica</w:t>
      </w:r>
      <w:proofErr w:type="spellEnd"/>
      <w:r w:rsidRPr="009537F2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9537F2">
        <w:rPr>
          <w:rFonts w:ascii="Arial" w:hAnsi="Arial" w:cs="Arial"/>
          <w:color w:val="000000" w:themeColor="text1"/>
        </w:rPr>
        <w:t>México</w:t>
      </w:r>
      <w:proofErr w:type="spellEnd"/>
      <w:r w:rsidRPr="009537F2">
        <w:rPr>
          <w:rFonts w:ascii="Arial" w:hAnsi="Arial" w:cs="Arial"/>
          <w:color w:val="000000" w:themeColor="text1"/>
        </w:rPr>
        <w:t xml:space="preserve">: SEP. </w:t>
      </w:r>
    </w:p>
    <w:p w14:paraId="7C016750" w14:textId="54F57506" w:rsidR="0002763F" w:rsidRPr="009537F2" w:rsidRDefault="0002763F" w:rsidP="009537F2">
      <w:pPr>
        <w:pStyle w:val="NormalWeb"/>
        <w:spacing w:line="360" w:lineRule="auto"/>
        <w:ind w:left="709" w:hanging="709"/>
        <w:rPr>
          <w:rFonts w:ascii="Arial" w:hAnsi="Arial" w:cs="Arial"/>
          <w:color w:val="000000" w:themeColor="text1"/>
        </w:rPr>
      </w:pPr>
      <w:proofErr w:type="spellStart"/>
      <w:r w:rsidRPr="009537F2">
        <w:rPr>
          <w:rFonts w:ascii="Arial" w:hAnsi="Arial" w:cs="Arial"/>
          <w:color w:val="000000" w:themeColor="text1"/>
        </w:rPr>
        <w:t>Secretaría</w:t>
      </w:r>
      <w:proofErr w:type="spellEnd"/>
      <w:r w:rsidRPr="009537F2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9537F2">
        <w:rPr>
          <w:rFonts w:ascii="Arial" w:hAnsi="Arial" w:cs="Arial"/>
          <w:color w:val="000000" w:themeColor="text1"/>
        </w:rPr>
        <w:t>Educación</w:t>
      </w:r>
      <w:proofErr w:type="spellEnd"/>
      <w:r w:rsidRPr="009537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537F2">
        <w:rPr>
          <w:rFonts w:ascii="Arial" w:hAnsi="Arial" w:cs="Arial"/>
          <w:color w:val="000000" w:themeColor="text1"/>
        </w:rPr>
        <w:t>Pública</w:t>
      </w:r>
      <w:proofErr w:type="spellEnd"/>
      <w:r w:rsidRPr="009537F2">
        <w:rPr>
          <w:rFonts w:ascii="Arial" w:hAnsi="Arial" w:cs="Arial"/>
          <w:color w:val="000000" w:themeColor="text1"/>
        </w:rPr>
        <w:t xml:space="preserve"> (2017). Aprendizajes Clave para la </w:t>
      </w:r>
      <w:proofErr w:type="spellStart"/>
      <w:r w:rsidRPr="009537F2">
        <w:rPr>
          <w:rFonts w:ascii="Arial" w:hAnsi="Arial" w:cs="Arial"/>
          <w:color w:val="000000" w:themeColor="text1"/>
        </w:rPr>
        <w:t>Educación</w:t>
      </w:r>
      <w:proofErr w:type="spellEnd"/>
      <w:r w:rsidRPr="009537F2">
        <w:rPr>
          <w:rFonts w:ascii="Arial" w:hAnsi="Arial" w:cs="Arial"/>
          <w:color w:val="000000" w:themeColor="text1"/>
        </w:rPr>
        <w:t xml:space="preserve"> Integral. Nuevos planes y programas de estudio 2017. </w:t>
      </w:r>
      <w:proofErr w:type="spellStart"/>
      <w:r w:rsidRPr="009537F2">
        <w:rPr>
          <w:rFonts w:ascii="Arial" w:hAnsi="Arial" w:cs="Arial"/>
          <w:color w:val="000000" w:themeColor="text1"/>
        </w:rPr>
        <w:t>México</w:t>
      </w:r>
      <w:proofErr w:type="spellEnd"/>
      <w:r w:rsidRPr="009537F2">
        <w:rPr>
          <w:rFonts w:ascii="Arial" w:hAnsi="Arial" w:cs="Arial"/>
          <w:color w:val="000000" w:themeColor="text1"/>
        </w:rPr>
        <w:t xml:space="preserve">: SEP. </w:t>
      </w:r>
    </w:p>
    <w:p w14:paraId="3155869A" w14:textId="2D8EFB8F" w:rsidR="00F27B41" w:rsidRPr="00AD649D" w:rsidRDefault="00C10519" w:rsidP="009537F2">
      <w:pPr>
        <w:rPr>
          <w:rStyle w:val="Hipervnculo"/>
          <w:rFonts w:ascii="Arial" w:hAnsi="Arial" w:cs="Arial"/>
          <w:color w:val="000000" w:themeColor="text1"/>
          <w:lang w:val="es-MX"/>
        </w:rPr>
      </w:pPr>
      <w:hyperlink r:id="rId10" w:history="1">
        <w:r w:rsidR="00F27B41" w:rsidRPr="00AD649D">
          <w:rPr>
            <w:rStyle w:val="Hipervnculo"/>
            <w:rFonts w:ascii="Arial" w:hAnsi="Arial" w:cs="Arial"/>
            <w:color w:val="000000" w:themeColor="text1"/>
            <w:lang w:val="es-MX"/>
          </w:rPr>
          <w:t>https://prezi.com/oiscx9j24txb/linea-del-</w:t>
        </w:r>
        <w:r w:rsidR="00F27B41" w:rsidRPr="00AD649D">
          <w:rPr>
            <w:rStyle w:val="Hipervnculo"/>
            <w:rFonts w:ascii="Arial" w:hAnsi="Arial" w:cs="Arial"/>
            <w:color w:val="000000" w:themeColor="text1"/>
            <w:vertAlign w:val="superscript"/>
            <w:lang w:val="es-MX"/>
          </w:rPr>
          <w:t>tiempo</w:t>
        </w:r>
        <w:r w:rsidR="00F27B41" w:rsidRPr="00AD649D">
          <w:rPr>
            <w:rStyle w:val="Hipervnculo"/>
            <w:rFonts w:ascii="Arial" w:hAnsi="Arial" w:cs="Arial"/>
            <w:color w:val="000000" w:themeColor="text1"/>
            <w:lang w:val="es-MX"/>
          </w:rPr>
          <w:t>-reformas-educativas-1970-2013/</w:t>
        </w:r>
      </w:hyperlink>
    </w:p>
    <w:p w14:paraId="56C23C07" w14:textId="120837A6" w:rsidR="00AD649D" w:rsidRDefault="00AD649D" w:rsidP="009537F2">
      <w:pPr>
        <w:spacing w:before="100" w:beforeAutospacing="1" w:after="100" w:afterAutospacing="1" w:line="480" w:lineRule="atLeast"/>
        <w:ind w:left="720" w:hanging="720"/>
        <w:rPr>
          <w:rFonts w:ascii="Arial" w:eastAsia="Times New Roman" w:hAnsi="Arial" w:cs="Arial"/>
          <w:color w:val="000000"/>
          <w:lang w:val="es-MX" w:eastAsia="es-MX"/>
        </w:rPr>
      </w:pPr>
      <w:r w:rsidRPr="00AD649D">
        <w:rPr>
          <w:rFonts w:ascii="Arial" w:eastAsia="Times New Roman" w:hAnsi="Arial" w:cs="Arial"/>
          <w:color w:val="000000"/>
          <w:lang w:val="es-MX" w:eastAsia="es-MX"/>
        </w:rPr>
        <w:t xml:space="preserve">Universidad Nacional Autónoma de México. (2016). El Modelo Educativo en México: el planteamiento pedagógico de la Reforma Educativa1. El Modelo Educativo en México: el planteamiento pedagógico de la Reforma Educativa1. </w:t>
      </w:r>
      <w:hyperlink r:id="rId11" w:history="1">
        <w:r w:rsidRPr="00AD649D">
          <w:rPr>
            <w:rStyle w:val="Hipervnculo"/>
            <w:rFonts w:ascii="Arial" w:eastAsia="Times New Roman" w:hAnsi="Arial" w:cs="Arial"/>
            <w:lang w:val="es-MX" w:eastAsia="es-MX"/>
          </w:rPr>
          <w:t>https://www.redalyc.org/jatsRepo/132/13248313012</w:t>
        </w:r>
        <w:bookmarkStart w:id="0" w:name="_GoBack"/>
        <w:bookmarkEnd w:id="0"/>
        <w:r w:rsidRPr="00AD649D">
          <w:rPr>
            <w:rStyle w:val="Hipervnculo"/>
            <w:rFonts w:ascii="Arial" w:eastAsia="Times New Roman" w:hAnsi="Arial" w:cs="Arial"/>
            <w:lang w:val="es-MX" w:eastAsia="es-MX"/>
          </w:rPr>
          <w:t>/html/index.html</w:t>
        </w:r>
      </w:hyperlink>
    </w:p>
    <w:p w14:paraId="2106A527" w14:textId="25874833" w:rsidR="0002763F" w:rsidRDefault="00AD649D" w:rsidP="009537F2">
      <w:pPr>
        <w:spacing w:before="100" w:beforeAutospacing="1" w:after="100" w:afterAutospacing="1" w:line="480" w:lineRule="atLeast"/>
        <w:ind w:left="720" w:hanging="720"/>
        <w:rPr>
          <w:rFonts w:ascii="Arial" w:eastAsia="Times New Roman" w:hAnsi="Arial" w:cs="Arial"/>
          <w:color w:val="000000"/>
          <w:lang w:val="es-MX" w:eastAsia="es-MX"/>
        </w:rPr>
      </w:pPr>
      <w:r w:rsidRPr="00AD649D">
        <w:rPr>
          <w:rFonts w:ascii="Arial" w:eastAsia="Times New Roman" w:hAnsi="Arial" w:cs="Arial"/>
          <w:color w:val="000000"/>
          <w:lang w:val="es-MX" w:eastAsia="es-MX"/>
        </w:rPr>
        <w:t xml:space="preserve">Molina, M. (2005). La Formación de los Valores en Preescolar. Universidad Pedagógica Nacional. </w:t>
      </w:r>
      <w:hyperlink r:id="rId12" w:history="1">
        <w:r w:rsidRPr="00AD649D">
          <w:rPr>
            <w:rStyle w:val="Hipervnculo"/>
            <w:rFonts w:ascii="Arial" w:eastAsia="Times New Roman" w:hAnsi="Arial" w:cs="Arial"/>
            <w:lang w:val="es-MX" w:eastAsia="es-MX"/>
          </w:rPr>
          <w:t>http://200.23.113.51/pdf/22058.pdf</w:t>
        </w:r>
      </w:hyperlink>
    </w:p>
    <w:p w14:paraId="51E99A3A" w14:textId="77777777" w:rsidR="009537F2" w:rsidRPr="009537F2" w:rsidRDefault="009537F2" w:rsidP="009537F2">
      <w:pPr>
        <w:spacing w:before="100" w:beforeAutospacing="1" w:after="100" w:afterAutospacing="1" w:line="480" w:lineRule="atLeast"/>
        <w:ind w:left="720" w:hanging="720"/>
        <w:rPr>
          <w:rFonts w:ascii="Arial" w:eastAsia="Times New Roman" w:hAnsi="Arial" w:cs="Arial"/>
          <w:color w:val="000000"/>
          <w:lang w:val="es-MX" w:eastAsia="es-MX"/>
        </w:rPr>
      </w:pPr>
    </w:p>
    <w:sectPr w:rsidR="009537F2" w:rsidRPr="009537F2" w:rsidSect="00CA12A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Caps">
    <w:altName w:val="Gabriola"/>
    <w:charset w:val="00"/>
    <w:family w:val="decorative"/>
    <w:pitch w:val="variable"/>
    <w:sig w:usb0="00000003" w:usb1="0000000A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5004"/>
    <w:multiLevelType w:val="multilevel"/>
    <w:tmpl w:val="DB8A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65730"/>
    <w:multiLevelType w:val="multilevel"/>
    <w:tmpl w:val="18781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B41B54"/>
    <w:multiLevelType w:val="multilevel"/>
    <w:tmpl w:val="589E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FA6434"/>
    <w:multiLevelType w:val="multilevel"/>
    <w:tmpl w:val="BD30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C33D2F"/>
    <w:multiLevelType w:val="multilevel"/>
    <w:tmpl w:val="E940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D14799"/>
    <w:multiLevelType w:val="multilevel"/>
    <w:tmpl w:val="160C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37"/>
    <w:rsid w:val="0002763F"/>
    <w:rsid w:val="000D2B1F"/>
    <w:rsid w:val="001A325A"/>
    <w:rsid w:val="001B28BE"/>
    <w:rsid w:val="001E0211"/>
    <w:rsid w:val="00241BE4"/>
    <w:rsid w:val="00334E80"/>
    <w:rsid w:val="005D1288"/>
    <w:rsid w:val="005F506A"/>
    <w:rsid w:val="00634177"/>
    <w:rsid w:val="007A4BC2"/>
    <w:rsid w:val="009537F2"/>
    <w:rsid w:val="00967041"/>
    <w:rsid w:val="009D05D8"/>
    <w:rsid w:val="009F16FE"/>
    <w:rsid w:val="00A71B7F"/>
    <w:rsid w:val="00AD649D"/>
    <w:rsid w:val="00AE6837"/>
    <w:rsid w:val="00CA12A8"/>
    <w:rsid w:val="00D30C88"/>
    <w:rsid w:val="00D511D7"/>
    <w:rsid w:val="00DC2F79"/>
    <w:rsid w:val="00E51AFC"/>
    <w:rsid w:val="00E75ED1"/>
    <w:rsid w:val="00F1520E"/>
    <w:rsid w:val="00F27B41"/>
    <w:rsid w:val="00F34067"/>
    <w:rsid w:val="00FA6C51"/>
    <w:rsid w:val="00FB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B3843"/>
  <w15:chartTrackingRefBased/>
  <w15:docId w15:val="{279587E6-D278-174B-AD4B-F6F2EE15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837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83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ES_tradnl"/>
    </w:rPr>
  </w:style>
  <w:style w:type="table" w:styleId="Tablaconcuadrcula">
    <w:name w:val="Table Grid"/>
    <w:basedOn w:val="Tablanormal"/>
    <w:uiPriority w:val="39"/>
    <w:rsid w:val="00CA1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7B41"/>
    <w:rPr>
      <w:strike w:val="0"/>
      <w:dstrike w:val="0"/>
      <w:color w:val="0072C6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F27B4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AD649D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D649D"/>
    <w:rPr>
      <w:color w:val="605E5C"/>
      <w:shd w:val="clear" w:color="auto" w:fill="E1DFDD"/>
    </w:rPr>
  </w:style>
  <w:style w:type="paragraph" w:customStyle="1" w:styleId="sangria">
    <w:name w:val="sangria"/>
    <w:basedOn w:val="Normal"/>
    <w:rsid w:val="00241BE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5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9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9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200.23.113.51/pdf/2205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www.redalyc.org/jatsRepo/132/13248313012/html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ezi.com/oiscx9j24txb/linea-del-tiempo-reformas-educativas-1970-201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1C084E-0FE9-4528-AF66-751F745F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1907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ORTEGA PEREZ</dc:creator>
  <cp:keywords/>
  <dc:description/>
  <cp:lastModifiedBy>P1_René</cp:lastModifiedBy>
  <cp:revision>3</cp:revision>
  <dcterms:created xsi:type="dcterms:W3CDTF">2021-03-18T00:19:00Z</dcterms:created>
  <dcterms:modified xsi:type="dcterms:W3CDTF">2021-03-18T00:19:00Z</dcterms:modified>
</cp:coreProperties>
</file>