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46BF" w14:textId="77777777" w:rsidR="00CE6ED3" w:rsidRPr="009933C0" w:rsidRDefault="00CE6ED3" w:rsidP="00CE6ED3">
      <w:pPr>
        <w:rPr>
          <w:rFonts w:ascii="Arial" w:hAnsi="Arial" w:cs="Arial"/>
          <w:b/>
          <w:sz w:val="28"/>
          <w:szCs w:val="28"/>
        </w:rPr>
      </w:pPr>
    </w:p>
    <w:p w14:paraId="6D480D2F" w14:textId="5F610FB2" w:rsidR="002F3D40" w:rsidRPr="009A5CCB" w:rsidRDefault="006B601C" w:rsidP="009A5CC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A5CCB">
        <w:rPr>
          <w:rFonts w:ascii="Times New Roman" w:hAnsi="Times New Roman" w:cs="Times New Roman"/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8FA6C9F" wp14:editId="3B651C55">
            <wp:simplePos x="0" y="0"/>
            <wp:positionH relativeFrom="margin">
              <wp:align>center</wp:align>
            </wp:positionH>
            <wp:positionV relativeFrom="paragraph">
              <wp:posOffset>330695</wp:posOffset>
            </wp:positionV>
            <wp:extent cx="1641600" cy="2077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1" r="14493"/>
                    <a:stretch/>
                  </pic:blipFill>
                  <pic:spPr bwMode="auto">
                    <a:xfrm>
                      <a:off x="0" y="0"/>
                      <a:ext cx="16416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D40" w:rsidRPr="009A5CCB">
        <w:rPr>
          <w:rFonts w:ascii="Times New Roman" w:hAnsi="Times New Roman" w:cs="Times New Roman"/>
          <w:bCs/>
          <w:sz w:val="32"/>
          <w:szCs w:val="32"/>
        </w:rPr>
        <w:t>ESCUELA NORMAL DE EDUCACION PREESCOLAR</w:t>
      </w:r>
    </w:p>
    <w:p w14:paraId="723B15D5" w14:textId="002EB4B2" w:rsidR="00C448D7" w:rsidRPr="009A5CCB" w:rsidRDefault="00C448D7" w:rsidP="00993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CCB">
        <w:rPr>
          <w:rFonts w:ascii="Times New Roman" w:hAnsi="Times New Roman" w:cs="Times New Roman"/>
          <w:sz w:val="28"/>
          <w:szCs w:val="28"/>
        </w:rPr>
        <w:t>Ciclo Escolar 2020-2021.</w:t>
      </w:r>
    </w:p>
    <w:p w14:paraId="1AD6C471" w14:textId="77777777" w:rsidR="002F3D40" w:rsidRPr="009A5CCB" w:rsidRDefault="002F3D40" w:rsidP="009933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C2E2E" w14:textId="516C1B6E" w:rsidR="002F3D40" w:rsidRPr="009A5CCB" w:rsidRDefault="002F3D40" w:rsidP="002F3D40">
      <w:pPr>
        <w:pStyle w:val="Ttulo2"/>
        <w:spacing w:before="75" w:after="75"/>
        <w:ind w:left="60"/>
        <w:jc w:val="center"/>
        <w:rPr>
          <w:b w:val="0"/>
          <w:color w:val="000000"/>
          <w:sz w:val="28"/>
          <w:szCs w:val="28"/>
        </w:rPr>
      </w:pPr>
      <w:r w:rsidRPr="009A5CCB">
        <w:rPr>
          <w:b w:val="0"/>
          <w:color w:val="000000"/>
          <w:sz w:val="28"/>
          <w:szCs w:val="28"/>
          <w:u w:val="single"/>
        </w:rPr>
        <w:t>EVIDENICA GLOBAL</w:t>
      </w:r>
    </w:p>
    <w:p w14:paraId="7D872CE3" w14:textId="77777777" w:rsidR="002F3D40" w:rsidRPr="009A5CCB" w:rsidRDefault="002F3D40" w:rsidP="00993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FEC80" w14:textId="33B5C55B" w:rsidR="0015287C" w:rsidRPr="009A5CCB" w:rsidRDefault="009933C0" w:rsidP="009A5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CCB">
        <w:rPr>
          <w:rFonts w:ascii="Times New Roman" w:hAnsi="Times New Roman" w:cs="Times New Roman"/>
          <w:sz w:val="28"/>
          <w:szCs w:val="28"/>
        </w:rPr>
        <w:t xml:space="preserve">Yenifer Cortez </w:t>
      </w:r>
      <w:proofErr w:type="spellStart"/>
      <w:r w:rsidRPr="009A5CCB">
        <w:rPr>
          <w:rFonts w:ascii="Times New Roman" w:hAnsi="Times New Roman" w:cs="Times New Roman"/>
          <w:sz w:val="28"/>
          <w:szCs w:val="28"/>
        </w:rPr>
        <w:t>Olguin</w:t>
      </w:r>
      <w:proofErr w:type="spellEnd"/>
      <w:r w:rsidRPr="009A5CCB">
        <w:rPr>
          <w:rFonts w:ascii="Times New Roman" w:hAnsi="Times New Roman" w:cs="Times New Roman"/>
          <w:sz w:val="28"/>
          <w:szCs w:val="28"/>
        </w:rPr>
        <w:t>. #1</w:t>
      </w:r>
      <w:r w:rsidR="0015287C" w:rsidRPr="009A5CC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es-ES" w:eastAsia="es-ES"/>
        </w:rPr>
        <w:t>.</w:t>
      </w:r>
    </w:p>
    <w:p w14:paraId="60CF932B" w14:textId="77777777" w:rsidR="00C448D7" w:rsidRPr="009A5CCB" w:rsidRDefault="00C448D7" w:rsidP="00C448D7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" w:eastAsia="es-ES"/>
        </w:rPr>
      </w:pPr>
    </w:p>
    <w:p w14:paraId="164DB3F6" w14:textId="69FFCD64" w:rsidR="00C448D7" w:rsidRPr="009A5CCB" w:rsidRDefault="00C448D7" w:rsidP="002F3D40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val="es-ES" w:eastAsia="es-ES"/>
        </w:rPr>
      </w:pPr>
      <w:r w:rsidRPr="009A5CCB">
        <w:rPr>
          <w:rFonts w:ascii="Times New Roman" w:eastAsia="Times New Roman" w:hAnsi="Times New Roman" w:cs="Times New Roman"/>
          <w:color w:val="000000"/>
          <w:sz w:val="28"/>
          <w:szCs w:val="24"/>
          <w:lang w:val="es-ES" w:eastAsia="es-ES"/>
        </w:rPr>
        <w:t>Competencia</w:t>
      </w:r>
      <w:r w:rsidR="002F3D40" w:rsidRPr="009A5CCB">
        <w:rPr>
          <w:rFonts w:ascii="Times New Roman" w:eastAsia="Times New Roman" w:hAnsi="Times New Roman" w:cs="Times New Roman"/>
          <w:color w:val="000000"/>
          <w:sz w:val="28"/>
          <w:szCs w:val="24"/>
          <w:lang w:val="es-ES" w:eastAsia="es-ES"/>
        </w:rPr>
        <w:t>s Profesionales</w:t>
      </w:r>
    </w:p>
    <w:p w14:paraId="15776174" w14:textId="77777777" w:rsidR="002F3D40" w:rsidRPr="009A5CCB" w:rsidRDefault="002F3D40" w:rsidP="002F3D40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val="es-ES" w:eastAsia="es-ES"/>
        </w:rPr>
      </w:pPr>
    </w:p>
    <w:p w14:paraId="5BF81B30" w14:textId="6088D0EA" w:rsidR="002F3D40" w:rsidRPr="009A5CCB" w:rsidRDefault="002F3D40" w:rsidP="002F3D4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9A5CCB">
        <w:rPr>
          <w:rFonts w:ascii="Times New Roman" w:hAnsi="Times New Roman" w:cs="Times New Roman"/>
          <w:sz w:val="28"/>
          <w:szCs w:val="24"/>
        </w:rPr>
        <w:t>Aplica el plan y programas de estudio para alcanzar los propósitos educativos y contribuir al pleno desenvolvimiento de las capacidades de sus alumnos.</w:t>
      </w:r>
    </w:p>
    <w:p w14:paraId="5837E36B" w14:textId="55203DF4" w:rsidR="002F3D40" w:rsidRPr="009A5CCB" w:rsidRDefault="002F3D40" w:rsidP="002F3D4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9A5CCB">
        <w:rPr>
          <w:rFonts w:ascii="Times New Roman" w:hAnsi="Times New Roman" w:cs="Times New Roman"/>
          <w:sz w:val="28"/>
          <w:szCs w:val="24"/>
        </w:rPr>
        <w:t>Diseña planeaciones aplicando sus conocimientos curriculares, psicopedagógicos, disciplinares, didácticos y tecnológicos para propiciar espacios de aprendizaje incluyentes</w:t>
      </w:r>
    </w:p>
    <w:p w14:paraId="2646C390" w14:textId="3CB1FF9E" w:rsidR="00C448D7" w:rsidRPr="009A5CCB" w:rsidRDefault="002F3D40" w:rsidP="002F3D40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9A5CCB">
        <w:rPr>
          <w:rFonts w:ascii="Times New Roman" w:hAnsi="Times New Roman" w:cs="Times New Roman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3A8327C" w14:textId="77777777" w:rsidR="009A5CCB" w:rsidRPr="009A5CCB" w:rsidRDefault="009A5CCB" w:rsidP="009A5CCB">
      <w:pPr>
        <w:rPr>
          <w:rFonts w:ascii="Times New Roman" w:hAnsi="Times New Roman" w:cs="Times New Roman"/>
          <w:b/>
          <w:sz w:val="28"/>
          <w:szCs w:val="24"/>
        </w:rPr>
      </w:pPr>
    </w:p>
    <w:p w14:paraId="7119CA8A" w14:textId="457A1D38" w:rsidR="009933C0" w:rsidRPr="009A5CCB" w:rsidRDefault="0015287C" w:rsidP="009933C0">
      <w:pPr>
        <w:spacing w:before="30" w:after="30" w:line="240" w:lineRule="auto"/>
        <w:ind w:left="6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ES"/>
        </w:rPr>
      </w:pPr>
      <w:r w:rsidRPr="009A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" w:eastAsia="es-ES"/>
        </w:rPr>
        <w:t>Grado: 2° Sección: “</w:t>
      </w:r>
      <w:proofErr w:type="gramStart"/>
      <w:r w:rsidR="00472156" w:rsidRPr="009A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" w:eastAsia="es-ES"/>
        </w:rPr>
        <w:t>B”</w:t>
      </w:r>
      <w:r w:rsidR="00472156" w:rsidRPr="009A5CCB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ES"/>
        </w:rPr>
        <w:t xml:space="preserve">  </w:t>
      </w:r>
      <w:r w:rsidRPr="009A5CCB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ES"/>
        </w:rPr>
        <w:t xml:space="preserve"> </w:t>
      </w:r>
      <w:proofErr w:type="gramEnd"/>
      <w:r w:rsidRPr="009A5CCB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ES"/>
        </w:rPr>
        <w:t xml:space="preserve">          </w:t>
      </w:r>
      <w:r w:rsidRPr="009A5CCB">
        <w:rPr>
          <w:rFonts w:ascii="Times New Roman" w:hAnsi="Times New Roman" w:cs="Times New Roman"/>
          <w:sz w:val="28"/>
          <w:szCs w:val="28"/>
          <w:lang w:val="es-ES" w:eastAsia="es-ES"/>
        </w:rPr>
        <w:t xml:space="preserve">                      </w:t>
      </w:r>
      <w:r w:rsidR="009933C0" w:rsidRPr="009A5CCB">
        <w:rPr>
          <w:rFonts w:ascii="Times New Roman" w:hAnsi="Times New Roman" w:cs="Times New Roman"/>
          <w:sz w:val="28"/>
          <w:szCs w:val="28"/>
          <w:lang w:val="es-ES" w:eastAsia="es-ES"/>
        </w:rPr>
        <w:t xml:space="preserve">                       FEBRERO 2021</w:t>
      </w:r>
    </w:p>
    <w:p w14:paraId="3D84361D" w14:textId="21CD3306" w:rsidR="0025138C" w:rsidRPr="0025138C" w:rsidRDefault="0025138C" w:rsidP="001F1D92">
      <w:pPr>
        <w:spacing w:line="360" w:lineRule="auto"/>
        <w:rPr>
          <w:rFonts w:ascii="Arial" w:hAnsi="Arial" w:cs="Arial"/>
          <w:sz w:val="24"/>
          <w:szCs w:val="24"/>
        </w:rPr>
      </w:pPr>
      <w:r w:rsidRPr="0025138C">
        <w:rPr>
          <w:rFonts w:ascii="Arial" w:hAnsi="Arial" w:cs="Arial"/>
          <w:sz w:val="24"/>
          <w:szCs w:val="24"/>
        </w:rPr>
        <w:lastRenderedPageBreak/>
        <w:t>A continuación, presentare un texto reflexivo sobre los cursos: Estudio del mundo social, Lenguaje y alfabetización e iniciación al trabajo docente. Relacionare los propósitos y enseñanzas de los diferentes materiales y hablare sobre mis errores al momento de realizar la práctica, de igual manera explicare la manera en que maneje diferentes situaciones, cuales fueron mis dificultades y cuáles son los aprendizajes que adquirí al aplicar mi secuencia.</w:t>
      </w:r>
    </w:p>
    <w:p w14:paraId="657E0E54" w14:textId="321F53A3" w:rsidR="000D1AB5" w:rsidRDefault="00DD5C41" w:rsidP="001F1D92">
      <w:pPr>
        <w:spacing w:line="360" w:lineRule="auto"/>
        <w:rPr>
          <w:rFonts w:ascii="Arial" w:hAnsi="Arial" w:cs="Arial"/>
          <w:sz w:val="24"/>
          <w:szCs w:val="20"/>
        </w:rPr>
      </w:pPr>
      <w:r w:rsidRPr="00DD5C41">
        <w:rPr>
          <w:rFonts w:ascii="Arial" w:hAnsi="Arial" w:cs="Arial"/>
          <w:sz w:val="24"/>
          <w:szCs w:val="20"/>
        </w:rPr>
        <w:t xml:space="preserve">El día 30 de noviembre del 2020 </w:t>
      </w:r>
      <w:r w:rsidR="00676F1D">
        <w:rPr>
          <w:rFonts w:ascii="Arial" w:hAnsi="Arial" w:cs="Arial"/>
          <w:sz w:val="24"/>
          <w:szCs w:val="20"/>
        </w:rPr>
        <w:t xml:space="preserve">se </w:t>
      </w:r>
      <w:proofErr w:type="spellStart"/>
      <w:proofErr w:type="gramStart"/>
      <w:r w:rsidR="00676F1D">
        <w:rPr>
          <w:rFonts w:ascii="Arial" w:hAnsi="Arial" w:cs="Arial"/>
          <w:sz w:val="24"/>
          <w:szCs w:val="20"/>
        </w:rPr>
        <w:t>aplico</w:t>
      </w:r>
      <w:proofErr w:type="spellEnd"/>
      <w:r w:rsidR="00676F1D">
        <w:rPr>
          <w:rFonts w:ascii="Arial" w:hAnsi="Arial" w:cs="Arial"/>
          <w:sz w:val="24"/>
          <w:szCs w:val="20"/>
        </w:rPr>
        <w:t xml:space="preserve"> </w:t>
      </w:r>
      <w:r w:rsidRPr="00DD5C41">
        <w:rPr>
          <w:rFonts w:ascii="Arial" w:hAnsi="Arial" w:cs="Arial"/>
          <w:sz w:val="24"/>
          <w:szCs w:val="20"/>
        </w:rPr>
        <w:t xml:space="preserve"> una</w:t>
      </w:r>
      <w:proofErr w:type="gramEnd"/>
      <w:r w:rsidRPr="00DD5C41">
        <w:rPr>
          <w:rFonts w:ascii="Arial" w:hAnsi="Arial" w:cs="Arial"/>
          <w:sz w:val="24"/>
          <w:szCs w:val="20"/>
        </w:rPr>
        <w:t xml:space="preserve"> secuencia didáctica</w:t>
      </w:r>
      <w:r w:rsidR="001E66C2">
        <w:rPr>
          <w:rFonts w:ascii="Arial" w:hAnsi="Arial" w:cs="Arial"/>
          <w:sz w:val="24"/>
          <w:szCs w:val="20"/>
        </w:rPr>
        <w:t xml:space="preserve"> enfocada al tema de la navidad  a un niño </w:t>
      </w:r>
      <w:r w:rsidRPr="00DD5C41">
        <w:rPr>
          <w:rFonts w:ascii="Arial" w:hAnsi="Arial" w:cs="Arial"/>
          <w:sz w:val="24"/>
          <w:szCs w:val="20"/>
        </w:rPr>
        <w:t xml:space="preserve"> de 5 años </w:t>
      </w:r>
      <w:r>
        <w:rPr>
          <w:rFonts w:ascii="Arial" w:hAnsi="Arial" w:cs="Arial"/>
          <w:sz w:val="24"/>
          <w:szCs w:val="20"/>
        </w:rPr>
        <w:t>, la actividad tenia tiempo limitado de 20 minutos, consistía en 3 tiempos: inicio, desarrollo y cierre</w:t>
      </w:r>
      <w:r w:rsidR="008C3CD9">
        <w:rPr>
          <w:rFonts w:ascii="Arial" w:hAnsi="Arial" w:cs="Arial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 xml:space="preserve">¿Para </w:t>
      </w:r>
      <w:r w:rsidR="006D3223">
        <w:rPr>
          <w:rFonts w:ascii="Arial" w:hAnsi="Arial" w:cs="Arial"/>
          <w:sz w:val="24"/>
          <w:szCs w:val="20"/>
        </w:rPr>
        <w:t>qué</w:t>
      </w:r>
      <w:r>
        <w:rPr>
          <w:rFonts w:ascii="Arial" w:hAnsi="Arial" w:cs="Arial"/>
          <w:sz w:val="24"/>
          <w:szCs w:val="20"/>
        </w:rPr>
        <w:t xml:space="preserve"> se </w:t>
      </w:r>
      <w:proofErr w:type="spellStart"/>
      <w:r>
        <w:rPr>
          <w:rFonts w:ascii="Arial" w:hAnsi="Arial" w:cs="Arial"/>
          <w:sz w:val="24"/>
          <w:szCs w:val="20"/>
        </w:rPr>
        <w:t>plane</w:t>
      </w:r>
      <w:r w:rsidR="0073404C">
        <w:rPr>
          <w:rFonts w:ascii="Arial" w:hAnsi="Arial" w:cs="Arial"/>
          <w:sz w:val="24"/>
          <w:szCs w:val="20"/>
        </w:rPr>
        <w:t>o</w:t>
      </w:r>
      <w:proofErr w:type="spellEnd"/>
      <w:r w:rsidR="0073404C">
        <w:rPr>
          <w:rFonts w:ascii="Arial" w:hAnsi="Arial" w:cs="Arial"/>
          <w:sz w:val="24"/>
          <w:szCs w:val="20"/>
        </w:rPr>
        <w:t xml:space="preserve"> mis actividades</w:t>
      </w:r>
      <w:r>
        <w:rPr>
          <w:rFonts w:ascii="Arial" w:hAnsi="Arial" w:cs="Arial"/>
          <w:sz w:val="24"/>
          <w:szCs w:val="20"/>
        </w:rPr>
        <w:t xml:space="preserve">? </w:t>
      </w:r>
      <w:r w:rsidR="00242102">
        <w:rPr>
          <w:rFonts w:ascii="Arial" w:hAnsi="Arial" w:cs="Arial"/>
          <w:sz w:val="24"/>
          <w:szCs w:val="20"/>
        </w:rPr>
        <w:t xml:space="preserve">El propósito de las planeaciones es </w:t>
      </w:r>
      <w:r w:rsidR="0073404C">
        <w:rPr>
          <w:rFonts w:ascii="Arial" w:hAnsi="Arial" w:cs="Arial"/>
          <w:sz w:val="24"/>
          <w:szCs w:val="20"/>
        </w:rPr>
        <w:t xml:space="preserve"> aplicar una secuencia eficiente para el aprendizaje de los alumnos, existen diferentes aspectos que de</w:t>
      </w:r>
      <w:r w:rsidR="00E00649">
        <w:rPr>
          <w:rFonts w:ascii="Arial" w:hAnsi="Arial" w:cs="Arial"/>
          <w:sz w:val="24"/>
          <w:szCs w:val="20"/>
        </w:rPr>
        <w:t>b</w:t>
      </w:r>
      <w:r w:rsidR="0073404C">
        <w:rPr>
          <w:rFonts w:ascii="Arial" w:hAnsi="Arial" w:cs="Arial"/>
          <w:sz w:val="24"/>
          <w:szCs w:val="20"/>
        </w:rPr>
        <w:t>o tomar en cuenta como: E</w:t>
      </w:r>
      <w:r>
        <w:rPr>
          <w:rFonts w:ascii="Arial" w:hAnsi="Arial" w:cs="Arial"/>
          <w:sz w:val="24"/>
          <w:szCs w:val="20"/>
        </w:rPr>
        <w:t>l tiempo</w:t>
      </w:r>
      <w:r w:rsidR="00676F1D">
        <w:rPr>
          <w:rFonts w:ascii="Arial" w:hAnsi="Arial" w:cs="Arial"/>
          <w:sz w:val="24"/>
          <w:szCs w:val="20"/>
        </w:rPr>
        <w:t xml:space="preserve"> </w:t>
      </w:r>
      <w:r w:rsidR="0073404C">
        <w:rPr>
          <w:rFonts w:ascii="Arial" w:hAnsi="Arial" w:cs="Arial"/>
          <w:sz w:val="24"/>
          <w:szCs w:val="20"/>
        </w:rPr>
        <w:t>,</w:t>
      </w:r>
      <w:r w:rsidR="00676F1D">
        <w:rPr>
          <w:rFonts w:ascii="Arial" w:hAnsi="Arial" w:cs="Arial"/>
          <w:sz w:val="24"/>
          <w:szCs w:val="20"/>
        </w:rPr>
        <w:t xml:space="preserve">se </w:t>
      </w:r>
      <w:r w:rsidR="0073404C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73404C">
        <w:rPr>
          <w:rFonts w:ascii="Arial" w:hAnsi="Arial" w:cs="Arial"/>
          <w:sz w:val="24"/>
          <w:szCs w:val="20"/>
        </w:rPr>
        <w:t>considero</w:t>
      </w:r>
      <w:proofErr w:type="spellEnd"/>
      <w:r w:rsidR="0073404C">
        <w:rPr>
          <w:rFonts w:ascii="Arial" w:hAnsi="Arial" w:cs="Arial"/>
          <w:sz w:val="24"/>
          <w:szCs w:val="20"/>
        </w:rPr>
        <w:t xml:space="preserve"> este</w:t>
      </w:r>
      <w:r w:rsidR="00E00649">
        <w:rPr>
          <w:rFonts w:ascii="Arial" w:hAnsi="Arial" w:cs="Arial"/>
          <w:sz w:val="24"/>
          <w:szCs w:val="20"/>
        </w:rPr>
        <w:t xml:space="preserve"> aspecto</w:t>
      </w:r>
      <w:r w:rsidR="000D1AB5">
        <w:rPr>
          <w:rFonts w:ascii="Arial" w:hAnsi="Arial" w:cs="Arial"/>
          <w:sz w:val="24"/>
          <w:szCs w:val="20"/>
        </w:rPr>
        <w:t xml:space="preserve"> muy útil </w:t>
      </w:r>
      <w:r w:rsidR="00E00649">
        <w:rPr>
          <w:rFonts w:ascii="Arial" w:hAnsi="Arial" w:cs="Arial"/>
          <w:sz w:val="24"/>
          <w:szCs w:val="20"/>
        </w:rPr>
        <w:t xml:space="preserve"> ya que  experiencias </w:t>
      </w:r>
      <w:r w:rsidR="00676F1D">
        <w:rPr>
          <w:rFonts w:ascii="Arial" w:hAnsi="Arial" w:cs="Arial"/>
          <w:sz w:val="24"/>
          <w:szCs w:val="20"/>
        </w:rPr>
        <w:t xml:space="preserve"> demostraron </w:t>
      </w:r>
      <w:r w:rsidR="00E00649">
        <w:rPr>
          <w:rFonts w:ascii="Arial" w:hAnsi="Arial" w:cs="Arial"/>
          <w:sz w:val="24"/>
          <w:szCs w:val="20"/>
        </w:rPr>
        <w:t xml:space="preserve">que  </w:t>
      </w:r>
      <w:r>
        <w:rPr>
          <w:rFonts w:ascii="Arial" w:hAnsi="Arial" w:cs="Arial"/>
          <w:sz w:val="24"/>
          <w:szCs w:val="20"/>
        </w:rPr>
        <w:t>las actividades se programa de acuerdo al nivel educativo de los niños, de ese modo se establece un estándar</w:t>
      </w:r>
      <w:r w:rsidR="00E00649">
        <w:rPr>
          <w:rFonts w:ascii="Arial" w:hAnsi="Arial" w:cs="Arial"/>
          <w:sz w:val="24"/>
          <w:szCs w:val="20"/>
        </w:rPr>
        <w:t xml:space="preserve"> de tiempo</w:t>
      </w:r>
      <w:r>
        <w:rPr>
          <w:rFonts w:ascii="Arial" w:hAnsi="Arial" w:cs="Arial"/>
          <w:sz w:val="24"/>
          <w:szCs w:val="20"/>
        </w:rPr>
        <w:t xml:space="preserve"> que nos permite verificar el desempeño y la rapidez de los niños, además del tiempo existen otros </w:t>
      </w:r>
      <w:r w:rsidR="001E66C2">
        <w:rPr>
          <w:rFonts w:ascii="Arial" w:hAnsi="Arial" w:cs="Arial"/>
          <w:sz w:val="24"/>
          <w:szCs w:val="20"/>
        </w:rPr>
        <w:t xml:space="preserve">requerimientos </w:t>
      </w:r>
      <w:r>
        <w:rPr>
          <w:rFonts w:ascii="Arial" w:hAnsi="Arial" w:cs="Arial"/>
          <w:sz w:val="24"/>
          <w:szCs w:val="20"/>
        </w:rPr>
        <w:t>como</w:t>
      </w:r>
      <w:r w:rsidR="006D3223">
        <w:rPr>
          <w:rFonts w:ascii="Arial" w:hAnsi="Arial" w:cs="Arial"/>
          <w:sz w:val="24"/>
          <w:szCs w:val="20"/>
        </w:rPr>
        <w:t xml:space="preserve"> la organización, en cada momento de la actividad se </w:t>
      </w:r>
      <w:proofErr w:type="spellStart"/>
      <w:r w:rsidR="006D3223">
        <w:rPr>
          <w:rFonts w:ascii="Arial" w:hAnsi="Arial" w:cs="Arial"/>
          <w:sz w:val="24"/>
          <w:szCs w:val="20"/>
        </w:rPr>
        <w:t>determin</w:t>
      </w:r>
      <w:r w:rsidR="00676F1D">
        <w:rPr>
          <w:rFonts w:ascii="Arial" w:hAnsi="Arial" w:cs="Arial"/>
          <w:sz w:val="24"/>
          <w:szCs w:val="20"/>
        </w:rPr>
        <w:t>o</w:t>
      </w:r>
      <w:proofErr w:type="spellEnd"/>
      <w:r w:rsidR="006D3223">
        <w:rPr>
          <w:rFonts w:ascii="Arial" w:hAnsi="Arial" w:cs="Arial"/>
          <w:sz w:val="24"/>
          <w:szCs w:val="20"/>
        </w:rPr>
        <w:t xml:space="preserve"> si se realizara individual, grupal o en equipos </w:t>
      </w:r>
      <w:r w:rsidR="00813105">
        <w:rPr>
          <w:rFonts w:ascii="Arial" w:hAnsi="Arial" w:cs="Arial"/>
          <w:sz w:val="24"/>
          <w:szCs w:val="20"/>
        </w:rPr>
        <w:t>, en la mayoría de los casos el inicio y desarrollo se trabajan de forma colectiva para que un compañero guie a otro en el transcurso de la actividad la idea del  cierre es que se realice de manera individuar para evaluar el aprendizaje del niño</w:t>
      </w:r>
      <w:r w:rsidR="000D1AB5">
        <w:rPr>
          <w:rFonts w:ascii="Arial" w:hAnsi="Arial" w:cs="Arial"/>
          <w:sz w:val="24"/>
          <w:szCs w:val="20"/>
        </w:rPr>
        <w:t>, la secuencia aplicada no fue la excepción de este patrón, pero al contar con un solo alumno las actividades fueron individuales.</w:t>
      </w:r>
    </w:p>
    <w:p w14:paraId="50E45E45" w14:textId="0ACA8F35" w:rsidR="003C6E2B" w:rsidRDefault="00355F2A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Hablando d</w:t>
      </w:r>
      <w:r w:rsidR="00DD5C41">
        <w:rPr>
          <w:rFonts w:ascii="Arial" w:hAnsi="Arial" w:cs="Arial"/>
          <w:sz w:val="24"/>
          <w:szCs w:val="20"/>
        </w:rPr>
        <w:t xml:space="preserve">el propósito de la actividad, </w:t>
      </w:r>
      <w:r w:rsidR="0073404C">
        <w:rPr>
          <w:rFonts w:ascii="Arial" w:hAnsi="Arial" w:cs="Arial"/>
          <w:sz w:val="24"/>
          <w:szCs w:val="20"/>
        </w:rPr>
        <w:t xml:space="preserve">mi tarea como docente </w:t>
      </w:r>
      <w:r w:rsidR="00676F1D">
        <w:rPr>
          <w:rFonts w:ascii="Arial" w:hAnsi="Arial" w:cs="Arial"/>
          <w:sz w:val="24"/>
          <w:szCs w:val="20"/>
        </w:rPr>
        <w:t>fue</w:t>
      </w:r>
      <w:r w:rsidR="0073404C">
        <w:rPr>
          <w:rFonts w:ascii="Arial" w:hAnsi="Arial" w:cs="Arial"/>
          <w:sz w:val="24"/>
          <w:szCs w:val="20"/>
        </w:rPr>
        <w:t xml:space="preserve"> </w:t>
      </w:r>
      <w:r w:rsidR="00DD5C41">
        <w:rPr>
          <w:rFonts w:ascii="Arial" w:hAnsi="Arial" w:cs="Arial"/>
          <w:sz w:val="24"/>
          <w:szCs w:val="20"/>
        </w:rPr>
        <w:t>planear una actividad destinada a la comprensión completa del niño,</w:t>
      </w:r>
      <w:r>
        <w:rPr>
          <w:rFonts w:ascii="Arial" w:hAnsi="Arial" w:cs="Arial"/>
          <w:sz w:val="24"/>
          <w:szCs w:val="20"/>
        </w:rPr>
        <w:t xml:space="preserve"> siempre aplicando actividades </w:t>
      </w:r>
      <w:r w:rsidR="00646D38">
        <w:rPr>
          <w:rFonts w:ascii="Arial" w:hAnsi="Arial" w:cs="Arial"/>
          <w:sz w:val="24"/>
          <w:szCs w:val="20"/>
        </w:rPr>
        <w:t>llamativas a</w:t>
      </w:r>
      <w:r>
        <w:rPr>
          <w:rFonts w:ascii="Arial" w:hAnsi="Arial" w:cs="Arial"/>
          <w:sz w:val="24"/>
          <w:szCs w:val="20"/>
        </w:rPr>
        <w:t xml:space="preserve"> manera de juego para motivar a los niños y que el trabajo sea </w:t>
      </w:r>
      <w:proofErr w:type="spellStart"/>
      <w:r>
        <w:rPr>
          <w:rFonts w:ascii="Arial" w:hAnsi="Arial" w:cs="Arial"/>
          <w:sz w:val="24"/>
          <w:szCs w:val="20"/>
        </w:rPr>
        <w:t>mas</w:t>
      </w:r>
      <w:proofErr w:type="spellEnd"/>
      <w:r>
        <w:rPr>
          <w:rFonts w:ascii="Arial" w:hAnsi="Arial" w:cs="Arial"/>
          <w:sz w:val="24"/>
          <w:szCs w:val="20"/>
        </w:rPr>
        <w:t xml:space="preserve"> fácil para ellos</w:t>
      </w:r>
      <w:r w:rsidR="00242102">
        <w:rPr>
          <w:rFonts w:ascii="Arial" w:hAnsi="Arial" w:cs="Arial"/>
          <w:sz w:val="24"/>
          <w:szCs w:val="20"/>
        </w:rPr>
        <w:t xml:space="preserve">, por lo que en mi practica </w:t>
      </w:r>
      <w:r w:rsidR="00676F1D">
        <w:rPr>
          <w:rFonts w:ascii="Arial" w:hAnsi="Arial" w:cs="Arial"/>
          <w:sz w:val="24"/>
          <w:szCs w:val="20"/>
        </w:rPr>
        <w:t>utilice</w:t>
      </w:r>
      <w:r w:rsidR="00242102">
        <w:rPr>
          <w:rFonts w:ascii="Arial" w:hAnsi="Arial" w:cs="Arial"/>
          <w:sz w:val="24"/>
          <w:szCs w:val="20"/>
        </w:rPr>
        <w:t xml:space="preserve"> material llamativo (hojas de maquina decoradas por mi</w:t>
      </w:r>
      <w:proofErr w:type="gramStart"/>
      <w:r w:rsidR="00242102">
        <w:rPr>
          <w:rFonts w:ascii="Arial" w:hAnsi="Arial" w:cs="Arial"/>
          <w:sz w:val="24"/>
          <w:szCs w:val="20"/>
        </w:rPr>
        <w:t xml:space="preserve">)  </w:t>
      </w:r>
      <w:r>
        <w:rPr>
          <w:rFonts w:ascii="Arial" w:hAnsi="Arial" w:cs="Arial"/>
          <w:sz w:val="24"/>
          <w:szCs w:val="20"/>
        </w:rPr>
        <w:t>.</w:t>
      </w:r>
      <w:proofErr w:type="gramEnd"/>
      <w:r>
        <w:rPr>
          <w:rFonts w:ascii="Arial" w:hAnsi="Arial" w:cs="Arial"/>
          <w:sz w:val="24"/>
          <w:szCs w:val="20"/>
        </w:rPr>
        <w:t xml:space="preserve"> </w:t>
      </w:r>
      <w:r w:rsidR="00242102">
        <w:rPr>
          <w:rFonts w:ascii="Arial" w:hAnsi="Arial" w:cs="Arial"/>
          <w:sz w:val="24"/>
          <w:szCs w:val="20"/>
        </w:rPr>
        <w:t xml:space="preserve">Dentro de </w:t>
      </w:r>
      <w:proofErr w:type="gramStart"/>
      <w:r w:rsidR="00242102">
        <w:rPr>
          <w:rFonts w:ascii="Arial" w:hAnsi="Arial" w:cs="Arial"/>
          <w:sz w:val="24"/>
          <w:szCs w:val="20"/>
        </w:rPr>
        <w:t xml:space="preserve">la </w:t>
      </w:r>
      <w:r>
        <w:rPr>
          <w:rFonts w:ascii="Arial" w:hAnsi="Arial" w:cs="Arial"/>
          <w:sz w:val="24"/>
          <w:szCs w:val="20"/>
        </w:rPr>
        <w:t xml:space="preserve"> secuencia</w:t>
      </w:r>
      <w:proofErr w:type="gramEnd"/>
      <w:r>
        <w:rPr>
          <w:rFonts w:ascii="Arial" w:hAnsi="Arial" w:cs="Arial"/>
          <w:sz w:val="24"/>
          <w:szCs w:val="20"/>
        </w:rPr>
        <w:t xml:space="preserve"> </w:t>
      </w:r>
      <w:r w:rsidR="00676F1D">
        <w:rPr>
          <w:rFonts w:ascii="Arial" w:hAnsi="Arial" w:cs="Arial"/>
          <w:sz w:val="24"/>
          <w:szCs w:val="20"/>
        </w:rPr>
        <w:t>se involucraron</w:t>
      </w:r>
      <w:r>
        <w:rPr>
          <w:rFonts w:ascii="Arial" w:hAnsi="Arial" w:cs="Arial"/>
          <w:sz w:val="24"/>
          <w:szCs w:val="20"/>
        </w:rPr>
        <w:t xml:space="preserve"> 3 campos de formación </w:t>
      </w:r>
      <w:r w:rsidR="001C576A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>fue un poco difícil relacionarlos ,en el caso de lenguaje y alfabetización en el inicio me resulto fácil observar su manera de comunicarse</w:t>
      </w:r>
      <w:r w:rsidR="00523573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y expresarse </w:t>
      </w:r>
      <w:r w:rsidR="00DD5C41">
        <w:rPr>
          <w:rFonts w:ascii="Arial" w:hAnsi="Arial" w:cs="Arial"/>
          <w:sz w:val="24"/>
          <w:szCs w:val="20"/>
        </w:rPr>
        <w:t>,</w:t>
      </w:r>
      <w:r w:rsidR="001C576A">
        <w:rPr>
          <w:rFonts w:ascii="Arial" w:hAnsi="Arial" w:cs="Arial"/>
          <w:sz w:val="24"/>
          <w:szCs w:val="20"/>
        </w:rPr>
        <w:t>sin embargo para mundo social</w:t>
      </w:r>
      <w:r w:rsidR="001515CB">
        <w:rPr>
          <w:rFonts w:ascii="Arial" w:hAnsi="Arial" w:cs="Arial"/>
          <w:sz w:val="24"/>
          <w:szCs w:val="20"/>
        </w:rPr>
        <w:t xml:space="preserve"> fue un poco difícil introducir al niño al </w:t>
      </w:r>
      <w:r w:rsidR="001515CB">
        <w:rPr>
          <w:rFonts w:ascii="Arial" w:hAnsi="Arial" w:cs="Arial"/>
          <w:sz w:val="24"/>
          <w:szCs w:val="20"/>
        </w:rPr>
        <w:lastRenderedPageBreak/>
        <w:t xml:space="preserve">tema al mismo tiempo que </w:t>
      </w:r>
      <w:r w:rsidR="00FB7627">
        <w:rPr>
          <w:rFonts w:ascii="Arial" w:hAnsi="Arial" w:cs="Arial"/>
          <w:sz w:val="24"/>
          <w:szCs w:val="20"/>
        </w:rPr>
        <w:t>descifrar su manera de relacionarse con el mundo que lo rodea,</w:t>
      </w:r>
    </w:p>
    <w:p w14:paraId="5A161A56" w14:textId="56BF10F8" w:rsidR="00BA25B1" w:rsidRDefault="00523573" w:rsidP="001F1D92">
      <w:pPr>
        <w:spacing w:line="360" w:lineRule="auto"/>
        <w:rPr>
          <w:rFonts w:ascii="Arial" w:hAnsi="Arial" w:cs="Arial"/>
          <w:sz w:val="24"/>
          <w:szCs w:val="20"/>
        </w:rPr>
      </w:pPr>
      <w:r w:rsidRPr="00523573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(</w:t>
      </w:r>
      <w:proofErr w:type="spellStart"/>
      <w:r>
        <w:rPr>
          <w:rFonts w:ascii="Arial" w:hAnsi="Arial" w:cs="Arial"/>
          <w:sz w:val="24"/>
          <w:szCs w:val="20"/>
        </w:rPr>
        <w:t>Gimeo</w:t>
      </w:r>
      <w:proofErr w:type="spellEnd"/>
      <w:r>
        <w:rPr>
          <w:rFonts w:ascii="Arial" w:hAnsi="Arial" w:cs="Arial"/>
          <w:sz w:val="24"/>
          <w:szCs w:val="20"/>
        </w:rPr>
        <w:t xml:space="preserve"> 2008</w:t>
      </w:r>
      <w:proofErr w:type="gramStart"/>
      <w:r>
        <w:rPr>
          <w:rFonts w:ascii="Arial" w:hAnsi="Arial" w:cs="Arial"/>
          <w:sz w:val="24"/>
          <w:szCs w:val="20"/>
        </w:rPr>
        <w:t>)  nos</w:t>
      </w:r>
      <w:proofErr w:type="gramEnd"/>
      <w:r>
        <w:rPr>
          <w:rFonts w:ascii="Arial" w:hAnsi="Arial" w:cs="Arial"/>
          <w:sz w:val="24"/>
          <w:szCs w:val="20"/>
        </w:rPr>
        <w:t xml:space="preserve"> explica el rol que tiene el docente y la escuela como responsables de guiar al niño hacia la socialización,</w:t>
      </w:r>
      <w:r w:rsidR="00FB7627">
        <w:rPr>
          <w:rFonts w:ascii="Arial" w:hAnsi="Arial" w:cs="Arial"/>
          <w:sz w:val="24"/>
          <w:szCs w:val="20"/>
        </w:rPr>
        <w:t xml:space="preserve"> para </w:t>
      </w:r>
      <w:r>
        <w:rPr>
          <w:rFonts w:ascii="Arial" w:hAnsi="Arial" w:cs="Arial"/>
          <w:sz w:val="24"/>
          <w:szCs w:val="20"/>
        </w:rPr>
        <w:t xml:space="preserve">investigar un poco sobre la vida del niño </w:t>
      </w:r>
      <w:r w:rsidR="00DD5C41">
        <w:rPr>
          <w:rFonts w:ascii="Arial" w:hAnsi="Arial" w:cs="Arial"/>
          <w:sz w:val="24"/>
          <w:szCs w:val="20"/>
        </w:rPr>
        <w:t xml:space="preserve">comencé a hablarle a mi alumno sobre la navidad, </w:t>
      </w:r>
      <w:r w:rsidR="00570F85">
        <w:rPr>
          <w:rFonts w:ascii="Arial" w:hAnsi="Arial" w:cs="Arial"/>
          <w:sz w:val="24"/>
          <w:szCs w:val="20"/>
        </w:rPr>
        <w:t>Se dirigió la atención al niño con</w:t>
      </w:r>
      <w:r w:rsidR="00DD5C41">
        <w:rPr>
          <w:rFonts w:ascii="Arial" w:hAnsi="Arial" w:cs="Arial"/>
          <w:sz w:val="24"/>
          <w:szCs w:val="20"/>
        </w:rPr>
        <w:t xml:space="preserve"> preguntas sobre sus saberes previos, esto para conocer su manera de celebrar la navidad, la relación con sus padres y su manera de expresarse, </w:t>
      </w:r>
      <w:r w:rsidR="00FB7627">
        <w:rPr>
          <w:rFonts w:ascii="Arial" w:hAnsi="Arial" w:cs="Arial"/>
          <w:sz w:val="24"/>
          <w:szCs w:val="20"/>
        </w:rPr>
        <w:t>así</w:t>
      </w:r>
      <w:r w:rsidR="0026715E">
        <w:rPr>
          <w:rFonts w:ascii="Arial" w:hAnsi="Arial" w:cs="Arial"/>
          <w:sz w:val="24"/>
          <w:szCs w:val="20"/>
        </w:rPr>
        <w:t xml:space="preserve"> entendí </w:t>
      </w:r>
      <w:r w:rsidR="00DD5C41">
        <w:rPr>
          <w:rFonts w:ascii="Arial" w:hAnsi="Arial" w:cs="Arial"/>
          <w:sz w:val="24"/>
          <w:szCs w:val="20"/>
        </w:rPr>
        <w:t xml:space="preserve"> </w:t>
      </w:r>
      <w:r w:rsidR="0026715E">
        <w:rPr>
          <w:rFonts w:ascii="Arial" w:hAnsi="Arial" w:cs="Arial"/>
          <w:sz w:val="24"/>
          <w:szCs w:val="20"/>
        </w:rPr>
        <w:t xml:space="preserve">su </w:t>
      </w:r>
      <w:r w:rsidR="00DD5C41">
        <w:rPr>
          <w:rFonts w:ascii="Arial" w:hAnsi="Arial" w:cs="Arial"/>
          <w:sz w:val="24"/>
          <w:szCs w:val="20"/>
        </w:rPr>
        <w:t>manera de</w:t>
      </w:r>
      <w:r w:rsidR="0026715E">
        <w:rPr>
          <w:rFonts w:ascii="Arial" w:hAnsi="Arial" w:cs="Arial"/>
          <w:sz w:val="24"/>
          <w:szCs w:val="20"/>
        </w:rPr>
        <w:t xml:space="preserve"> socializar.</w:t>
      </w:r>
    </w:p>
    <w:p w14:paraId="0D412523" w14:textId="1ABF67BD" w:rsidR="00556956" w:rsidRDefault="00FB7627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Algunas de</w:t>
      </w:r>
      <w:r w:rsidR="00570F85">
        <w:rPr>
          <w:rFonts w:ascii="Arial" w:hAnsi="Arial" w:cs="Arial"/>
          <w:sz w:val="24"/>
          <w:szCs w:val="20"/>
        </w:rPr>
        <w:t xml:space="preserve"> </w:t>
      </w:r>
      <w:proofErr w:type="gramStart"/>
      <w:r w:rsidR="00570F85">
        <w:rPr>
          <w:rFonts w:ascii="Arial" w:hAnsi="Arial" w:cs="Arial"/>
          <w:sz w:val="24"/>
          <w:szCs w:val="20"/>
        </w:rPr>
        <w:t xml:space="preserve">las </w:t>
      </w:r>
      <w:r>
        <w:rPr>
          <w:rFonts w:ascii="Arial" w:hAnsi="Arial" w:cs="Arial"/>
          <w:sz w:val="24"/>
          <w:szCs w:val="20"/>
        </w:rPr>
        <w:t xml:space="preserve"> dificu</w:t>
      </w:r>
      <w:r w:rsidR="0063544E">
        <w:rPr>
          <w:rFonts w:ascii="Arial" w:hAnsi="Arial" w:cs="Arial"/>
          <w:sz w:val="24"/>
          <w:szCs w:val="20"/>
        </w:rPr>
        <w:t>ltades</w:t>
      </w:r>
      <w:proofErr w:type="gramEnd"/>
      <w:r w:rsidR="0063544E">
        <w:rPr>
          <w:rFonts w:ascii="Arial" w:hAnsi="Arial" w:cs="Arial"/>
          <w:sz w:val="24"/>
          <w:szCs w:val="20"/>
        </w:rPr>
        <w:t xml:space="preserve"> </w:t>
      </w:r>
      <w:r w:rsidR="00570F85">
        <w:rPr>
          <w:rFonts w:ascii="Arial" w:hAnsi="Arial" w:cs="Arial"/>
          <w:sz w:val="24"/>
          <w:szCs w:val="20"/>
        </w:rPr>
        <w:t xml:space="preserve"> se presentaron </w:t>
      </w:r>
      <w:r w:rsidR="0063544E">
        <w:rPr>
          <w:rFonts w:ascii="Arial" w:hAnsi="Arial" w:cs="Arial"/>
          <w:sz w:val="24"/>
          <w:szCs w:val="20"/>
        </w:rPr>
        <w:t xml:space="preserve">el desarrollo de </w:t>
      </w:r>
      <w:r w:rsidR="00570F85">
        <w:rPr>
          <w:rFonts w:ascii="Arial" w:hAnsi="Arial" w:cs="Arial"/>
          <w:sz w:val="24"/>
          <w:szCs w:val="20"/>
        </w:rPr>
        <w:t xml:space="preserve">la </w:t>
      </w:r>
      <w:r w:rsidR="0063544E">
        <w:rPr>
          <w:rFonts w:ascii="Arial" w:hAnsi="Arial" w:cs="Arial"/>
          <w:sz w:val="24"/>
          <w:szCs w:val="20"/>
        </w:rPr>
        <w:t>secuencia, es</w:t>
      </w:r>
      <w:r w:rsidR="00570F85">
        <w:rPr>
          <w:rFonts w:ascii="Arial" w:hAnsi="Arial" w:cs="Arial"/>
          <w:sz w:val="24"/>
          <w:szCs w:val="20"/>
        </w:rPr>
        <w:t>ta</w:t>
      </w:r>
      <w:r w:rsidR="0063544E">
        <w:rPr>
          <w:rFonts w:ascii="Arial" w:hAnsi="Arial" w:cs="Arial"/>
          <w:sz w:val="24"/>
          <w:szCs w:val="20"/>
        </w:rPr>
        <w:t xml:space="preserve"> consistía en que el niño lograra </w:t>
      </w:r>
      <w:r w:rsidR="00000F68">
        <w:rPr>
          <w:rFonts w:ascii="Arial" w:hAnsi="Arial" w:cs="Arial"/>
          <w:sz w:val="24"/>
          <w:szCs w:val="20"/>
        </w:rPr>
        <w:t xml:space="preserve">leer un pictograma guiado por </w:t>
      </w:r>
      <w:r w:rsidR="00570F85">
        <w:rPr>
          <w:rFonts w:ascii="Arial" w:hAnsi="Arial" w:cs="Arial"/>
          <w:sz w:val="24"/>
          <w:szCs w:val="20"/>
        </w:rPr>
        <w:t>el docente,</w:t>
      </w:r>
      <w:r w:rsidR="00000F68">
        <w:rPr>
          <w:rFonts w:ascii="Arial" w:hAnsi="Arial" w:cs="Arial"/>
          <w:sz w:val="24"/>
          <w:szCs w:val="20"/>
        </w:rPr>
        <w:t xml:space="preserve"> hubo un poco de confusión debido</w:t>
      </w:r>
      <w:r w:rsidR="00556956">
        <w:rPr>
          <w:rFonts w:ascii="Arial" w:hAnsi="Arial" w:cs="Arial"/>
          <w:sz w:val="24"/>
          <w:szCs w:val="20"/>
        </w:rPr>
        <w:t xml:space="preserve"> a que mi alumno no sabía leer y simplemente repitió </w:t>
      </w:r>
      <w:r w:rsidR="00570F85">
        <w:rPr>
          <w:rFonts w:ascii="Arial" w:hAnsi="Arial" w:cs="Arial"/>
          <w:sz w:val="24"/>
          <w:szCs w:val="20"/>
        </w:rPr>
        <w:t xml:space="preserve">las </w:t>
      </w:r>
      <w:r w:rsidR="00556956">
        <w:rPr>
          <w:rFonts w:ascii="Arial" w:hAnsi="Arial" w:cs="Arial"/>
          <w:sz w:val="24"/>
          <w:szCs w:val="20"/>
        </w:rPr>
        <w:t xml:space="preserve">palabras, en ese momento </w:t>
      </w:r>
      <w:r w:rsidR="00570F85">
        <w:rPr>
          <w:rFonts w:ascii="Arial" w:hAnsi="Arial" w:cs="Arial"/>
          <w:sz w:val="24"/>
          <w:szCs w:val="20"/>
        </w:rPr>
        <w:t xml:space="preserve">se dedujo </w:t>
      </w:r>
      <w:r w:rsidR="00556956">
        <w:rPr>
          <w:rFonts w:ascii="Arial" w:hAnsi="Arial" w:cs="Arial"/>
          <w:sz w:val="24"/>
          <w:szCs w:val="20"/>
        </w:rPr>
        <w:t xml:space="preserve"> que aunque la actividad funciono bien podría adaptarse para hacer el cuento más corto o poner palabras más pequeñas y que el niño fuera capaz de leer por </w:t>
      </w:r>
      <w:proofErr w:type="spellStart"/>
      <w:r w:rsidR="00556956">
        <w:rPr>
          <w:rFonts w:ascii="Arial" w:hAnsi="Arial" w:cs="Arial"/>
          <w:sz w:val="24"/>
          <w:szCs w:val="20"/>
        </w:rPr>
        <w:t>si</w:t>
      </w:r>
      <w:proofErr w:type="spellEnd"/>
      <w:r w:rsidR="00556956">
        <w:rPr>
          <w:rFonts w:ascii="Arial" w:hAnsi="Arial" w:cs="Arial"/>
          <w:sz w:val="24"/>
          <w:szCs w:val="20"/>
        </w:rPr>
        <w:t xml:space="preserve"> solo.</w:t>
      </w:r>
      <w:r w:rsidR="00523573">
        <w:rPr>
          <w:rFonts w:ascii="Arial" w:hAnsi="Arial" w:cs="Arial"/>
          <w:sz w:val="24"/>
          <w:szCs w:val="20"/>
        </w:rPr>
        <w:t xml:space="preserve"> El reconocer que el niño no sabe leer es de suma </w:t>
      </w:r>
      <w:proofErr w:type="gramStart"/>
      <w:r w:rsidR="00523573">
        <w:rPr>
          <w:rFonts w:ascii="Arial" w:hAnsi="Arial" w:cs="Arial"/>
          <w:sz w:val="24"/>
          <w:szCs w:val="20"/>
        </w:rPr>
        <w:t xml:space="preserve">importancia </w:t>
      </w:r>
      <w:r w:rsidR="00570F85">
        <w:rPr>
          <w:rFonts w:ascii="Arial" w:hAnsi="Arial" w:cs="Arial"/>
          <w:sz w:val="24"/>
          <w:szCs w:val="20"/>
        </w:rPr>
        <w:t>,</w:t>
      </w:r>
      <w:proofErr w:type="gramEnd"/>
      <w:r w:rsidR="00570F85">
        <w:rPr>
          <w:rFonts w:ascii="Arial" w:hAnsi="Arial" w:cs="Arial"/>
          <w:sz w:val="24"/>
          <w:szCs w:val="20"/>
        </w:rPr>
        <w:t xml:space="preserve"> en este caso se </w:t>
      </w:r>
      <w:proofErr w:type="spellStart"/>
      <w:r w:rsidR="00570F85">
        <w:rPr>
          <w:rFonts w:ascii="Arial" w:hAnsi="Arial" w:cs="Arial"/>
          <w:sz w:val="24"/>
          <w:szCs w:val="20"/>
        </w:rPr>
        <w:t>cambio</w:t>
      </w:r>
      <w:proofErr w:type="spellEnd"/>
      <w:r w:rsidR="00523573">
        <w:rPr>
          <w:rFonts w:ascii="Arial" w:hAnsi="Arial" w:cs="Arial"/>
          <w:sz w:val="24"/>
          <w:szCs w:val="20"/>
        </w:rPr>
        <w:t xml:space="preserve"> </w:t>
      </w:r>
      <w:r w:rsidR="00570F85">
        <w:rPr>
          <w:rFonts w:ascii="Arial" w:hAnsi="Arial" w:cs="Arial"/>
          <w:sz w:val="24"/>
          <w:szCs w:val="20"/>
        </w:rPr>
        <w:t xml:space="preserve">la </w:t>
      </w:r>
      <w:r w:rsidR="00523573">
        <w:rPr>
          <w:rFonts w:ascii="Arial" w:hAnsi="Arial" w:cs="Arial"/>
          <w:sz w:val="24"/>
          <w:szCs w:val="20"/>
        </w:rPr>
        <w:t xml:space="preserve"> postura de </w:t>
      </w:r>
      <w:r w:rsidR="000D1AB5">
        <w:rPr>
          <w:rFonts w:ascii="Arial" w:hAnsi="Arial" w:cs="Arial"/>
          <w:sz w:val="24"/>
          <w:szCs w:val="20"/>
        </w:rPr>
        <w:t xml:space="preserve">escucharlo </w:t>
      </w:r>
      <w:r w:rsidR="00523573">
        <w:rPr>
          <w:rFonts w:ascii="Arial" w:hAnsi="Arial" w:cs="Arial"/>
          <w:sz w:val="24"/>
          <w:szCs w:val="20"/>
        </w:rPr>
        <w:t xml:space="preserve">leer a que el repitiera </w:t>
      </w:r>
      <w:r w:rsidR="00570F85">
        <w:rPr>
          <w:rFonts w:ascii="Arial" w:hAnsi="Arial" w:cs="Arial"/>
          <w:sz w:val="24"/>
          <w:szCs w:val="20"/>
        </w:rPr>
        <w:t>las</w:t>
      </w:r>
      <w:r w:rsidR="00523573">
        <w:rPr>
          <w:rFonts w:ascii="Arial" w:hAnsi="Arial" w:cs="Arial"/>
          <w:sz w:val="24"/>
          <w:szCs w:val="20"/>
        </w:rPr>
        <w:t xml:space="preserve"> palabras, lo mismo sucedió con la escritura, </w:t>
      </w:r>
      <w:r w:rsidR="00570F85">
        <w:rPr>
          <w:rFonts w:ascii="Arial" w:hAnsi="Arial" w:cs="Arial"/>
          <w:sz w:val="24"/>
          <w:szCs w:val="20"/>
        </w:rPr>
        <w:t xml:space="preserve">se pidió al </w:t>
      </w:r>
      <w:r w:rsidR="00523573">
        <w:rPr>
          <w:rFonts w:ascii="Arial" w:hAnsi="Arial" w:cs="Arial"/>
          <w:sz w:val="24"/>
          <w:szCs w:val="20"/>
        </w:rPr>
        <w:t xml:space="preserve"> alumno que escribiera la fecha del día y  esper</w:t>
      </w:r>
      <w:r w:rsidR="00570F85">
        <w:rPr>
          <w:rFonts w:ascii="Arial" w:hAnsi="Arial" w:cs="Arial"/>
          <w:sz w:val="24"/>
          <w:szCs w:val="20"/>
        </w:rPr>
        <w:t>o</w:t>
      </w:r>
      <w:r w:rsidR="00523573">
        <w:rPr>
          <w:rFonts w:ascii="Arial" w:hAnsi="Arial" w:cs="Arial"/>
          <w:sz w:val="24"/>
          <w:szCs w:val="20"/>
        </w:rPr>
        <w:t xml:space="preserve"> a que </w:t>
      </w:r>
      <w:r w:rsidR="00570F85">
        <w:rPr>
          <w:rFonts w:ascii="Arial" w:hAnsi="Arial" w:cs="Arial"/>
          <w:sz w:val="24"/>
          <w:szCs w:val="20"/>
        </w:rPr>
        <w:t>se</w:t>
      </w:r>
      <w:r w:rsidR="00523573">
        <w:rPr>
          <w:rFonts w:ascii="Arial" w:hAnsi="Arial" w:cs="Arial"/>
          <w:sz w:val="24"/>
          <w:szCs w:val="20"/>
        </w:rPr>
        <w:t xml:space="preserve"> le dijera lo que tenia que escribir</w:t>
      </w:r>
      <w:r w:rsidR="000D1AB5">
        <w:rPr>
          <w:rFonts w:ascii="Arial" w:hAnsi="Arial" w:cs="Arial"/>
          <w:sz w:val="24"/>
          <w:szCs w:val="20"/>
        </w:rPr>
        <w:t xml:space="preserve">, primero </w:t>
      </w:r>
      <w:r w:rsidR="00570F85">
        <w:rPr>
          <w:rFonts w:ascii="Arial" w:hAnsi="Arial" w:cs="Arial"/>
          <w:sz w:val="24"/>
          <w:szCs w:val="20"/>
        </w:rPr>
        <w:t xml:space="preserve">se le dicto </w:t>
      </w:r>
      <w:r w:rsidR="000D1AB5">
        <w:rPr>
          <w:rFonts w:ascii="Arial" w:hAnsi="Arial" w:cs="Arial"/>
          <w:sz w:val="24"/>
          <w:szCs w:val="20"/>
        </w:rPr>
        <w:t xml:space="preserve"> la fecha completa y </w:t>
      </w:r>
      <w:r w:rsidR="00570F85">
        <w:rPr>
          <w:rFonts w:ascii="Arial" w:hAnsi="Arial" w:cs="Arial"/>
          <w:sz w:val="24"/>
          <w:szCs w:val="20"/>
        </w:rPr>
        <w:t>el</w:t>
      </w:r>
      <w:r w:rsidR="000D1AB5">
        <w:rPr>
          <w:rFonts w:ascii="Arial" w:hAnsi="Arial" w:cs="Arial"/>
          <w:sz w:val="24"/>
          <w:szCs w:val="20"/>
        </w:rPr>
        <w:t xml:space="preserve"> alumno no fue capaz de escribirlo de tal manera, por lo que </w:t>
      </w:r>
      <w:r w:rsidR="00570F85">
        <w:rPr>
          <w:rFonts w:ascii="Arial" w:hAnsi="Arial" w:cs="Arial"/>
          <w:sz w:val="24"/>
          <w:szCs w:val="20"/>
        </w:rPr>
        <w:t>se le explico</w:t>
      </w:r>
      <w:r w:rsidR="000D1AB5">
        <w:rPr>
          <w:rFonts w:ascii="Arial" w:hAnsi="Arial" w:cs="Arial"/>
          <w:sz w:val="24"/>
          <w:szCs w:val="20"/>
        </w:rPr>
        <w:t xml:space="preserve"> que </w:t>
      </w:r>
      <w:proofErr w:type="spellStart"/>
      <w:r w:rsidR="000D1AB5">
        <w:rPr>
          <w:rFonts w:ascii="Arial" w:hAnsi="Arial" w:cs="Arial"/>
          <w:sz w:val="24"/>
          <w:szCs w:val="20"/>
        </w:rPr>
        <w:t>seria</w:t>
      </w:r>
      <w:proofErr w:type="spellEnd"/>
      <w:r w:rsidR="000D1AB5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0D1AB5">
        <w:rPr>
          <w:rFonts w:ascii="Arial" w:hAnsi="Arial" w:cs="Arial"/>
          <w:sz w:val="24"/>
          <w:szCs w:val="20"/>
        </w:rPr>
        <w:t>mas</w:t>
      </w:r>
      <w:proofErr w:type="spellEnd"/>
      <w:r w:rsidR="000D1AB5">
        <w:rPr>
          <w:rFonts w:ascii="Arial" w:hAnsi="Arial" w:cs="Arial"/>
          <w:sz w:val="24"/>
          <w:szCs w:val="20"/>
        </w:rPr>
        <w:t xml:space="preserve"> fácil escribirlo con números.</w:t>
      </w:r>
    </w:p>
    <w:p w14:paraId="089D3C92" w14:textId="3B54F92D" w:rsidR="000D1AB5" w:rsidRDefault="000D1AB5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Al tener estas </w:t>
      </w:r>
      <w:proofErr w:type="gramStart"/>
      <w:r>
        <w:rPr>
          <w:rFonts w:ascii="Arial" w:hAnsi="Arial" w:cs="Arial"/>
          <w:sz w:val="24"/>
          <w:szCs w:val="20"/>
        </w:rPr>
        <w:t>señales  la</w:t>
      </w:r>
      <w:proofErr w:type="gramEnd"/>
      <w:r>
        <w:rPr>
          <w:rFonts w:ascii="Arial" w:hAnsi="Arial" w:cs="Arial"/>
          <w:sz w:val="24"/>
          <w:szCs w:val="20"/>
        </w:rPr>
        <w:t xml:space="preserve"> idea es comenzar a planear actividades que impulsen al niño a practicar y completar su nivel de lectura y escritura primario.</w:t>
      </w:r>
      <w:r w:rsidR="003C6E2B">
        <w:rPr>
          <w:rFonts w:ascii="Arial" w:hAnsi="Arial" w:cs="Arial"/>
          <w:sz w:val="24"/>
          <w:szCs w:val="20"/>
        </w:rPr>
        <w:t xml:space="preserve"> Es de suma importancia llevar un control sobre el avance del niño, pues es </w:t>
      </w:r>
      <w:proofErr w:type="spellStart"/>
      <w:r w:rsidR="003C6E2B">
        <w:rPr>
          <w:rFonts w:ascii="Arial" w:hAnsi="Arial" w:cs="Arial"/>
          <w:sz w:val="24"/>
          <w:szCs w:val="20"/>
        </w:rPr>
        <w:t>mas</w:t>
      </w:r>
      <w:proofErr w:type="spellEnd"/>
      <w:r w:rsidR="003C6E2B">
        <w:rPr>
          <w:rFonts w:ascii="Arial" w:hAnsi="Arial" w:cs="Arial"/>
          <w:sz w:val="24"/>
          <w:szCs w:val="20"/>
        </w:rPr>
        <w:t xml:space="preserve"> fácil identificar que actividades le ayudan a avanzar </w:t>
      </w:r>
      <w:proofErr w:type="spellStart"/>
      <w:r w:rsidR="003C6E2B">
        <w:rPr>
          <w:rFonts w:ascii="Arial" w:hAnsi="Arial" w:cs="Arial"/>
          <w:sz w:val="24"/>
          <w:szCs w:val="20"/>
        </w:rPr>
        <w:t>mas</w:t>
      </w:r>
      <w:proofErr w:type="spellEnd"/>
      <w:r w:rsidR="003C6E2B">
        <w:rPr>
          <w:rFonts w:ascii="Arial" w:hAnsi="Arial" w:cs="Arial"/>
          <w:sz w:val="24"/>
          <w:szCs w:val="20"/>
        </w:rPr>
        <w:t xml:space="preserve"> rápido y que actividades no le proporcionan un aprendizaje.</w:t>
      </w:r>
    </w:p>
    <w:p w14:paraId="7B26C966" w14:textId="41AE7336" w:rsidR="00556956" w:rsidRDefault="00570F85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</w:t>
      </w:r>
      <w:r w:rsidR="00556956">
        <w:rPr>
          <w:rFonts w:ascii="Arial" w:hAnsi="Arial" w:cs="Arial"/>
          <w:sz w:val="24"/>
          <w:szCs w:val="20"/>
        </w:rPr>
        <w:t xml:space="preserve">a actividad tenia el pictograma justamente </w:t>
      </w:r>
      <w:r>
        <w:rPr>
          <w:rFonts w:ascii="Arial" w:hAnsi="Arial" w:cs="Arial"/>
          <w:sz w:val="24"/>
          <w:szCs w:val="20"/>
        </w:rPr>
        <w:t xml:space="preserve">para que se adaptara a </w:t>
      </w:r>
      <w:r w:rsidR="00556956">
        <w:rPr>
          <w:rFonts w:ascii="Arial" w:hAnsi="Arial" w:cs="Arial"/>
          <w:sz w:val="24"/>
          <w:szCs w:val="20"/>
        </w:rPr>
        <w:t>cualquier grado, si fue adecuada, pero</w:t>
      </w:r>
      <w:r>
        <w:rPr>
          <w:rFonts w:ascii="Arial" w:hAnsi="Arial" w:cs="Arial"/>
          <w:sz w:val="24"/>
          <w:szCs w:val="20"/>
        </w:rPr>
        <w:t xml:space="preserve"> se</w:t>
      </w:r>
      <w:r w:rsidR="00556956">
        <w:rPr>
          <w:rFonts w:ascii="Arial" w:hAnsi="Arial" w:cs="Arial"/>
          <w:sz w:val="24"/>
          <w:szCs w:val="20"/>
        </w:rPr>
        <w:t xml:space="preserve"> podría modificar el cuento para facilitarlo un poco más.</w:t>
      </w:r>
      <w:r w:rsidR="00000F68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Un problema fue que</w:t>
      </w:r>
      <w:r w:rsidR="00000F68">
        <w:rPr>
          <w:rFonts w:ascii="Arial" w:hAnsi="Arial" w:cs="Arial"/>
          <w:sz w:val="24"/>
          <w:szCs w:val="20"/>
        </w:rPr>
        <w:t xml:space="preserve"> la atención del niño se desviaba por </w:t>
      </w:r>
      <w:r w:rsidR="009074C9">
        <w:rPr>
          <w:rFonts w:ascii="Arial" w:hAnsi="Arial" w:cs="Arial"/>
          <w:sz w:val="24"/>
          <w:szCs w:val="20"/>
        </w:rPr>
        <w:t xml:space="preserve">lapsos de tiempo cortos, sin </w:t>
      </w:r>
      <w:r w:rsidR="00556956">
        <w:rPr>
          <w:rFonts w:ascii="Arial" w:hAnsi="Arial" w:cs="Arial"/>
          <w:sz w:val="24"/>
          <w:szCs w:val="20"/>
        </w:rPr>
        <w:t>embargo,</w:t>
      </w:r>
      <w:r w:rsidR="009074C9">
        <w:rPr>
          <w:rFonts w:ascii="Arial" w:hAnsi="Arial" w:cs="Arial"/>
          <w:sz w:val="24"/>
          <w:szCs w:val="20"/>
        </w:rPr>
        <w:t xml:space="preserve"> logr</w:t>
      </w:r>
      <w:r w:rsidR="003C6E2B">
        <w:rPr>
          <w:rFonts w:ascii="Arial" w:hAnsi="Arial" w:cs="Arial"/>
          <w:sz w:val="24"/>
          <w:szCs w:val="20"/>
        </w:rPr>
        <w:t>ó</w:t>
      </w:r>
      <w:r w:rsidR="009074C9">
        <w:rPr>
          <w:rFonts w:ascii="Arial" w:hAnsi="Arial" w:cs="Arial"/>
          <w:sz w:val="24"/>
          <w:szCs w:val="20"/>
        </w:rPr>
        <w:t xml:space="preserve"> entender a la perfección el cuento,</w:t>
      </w:r>
      <w:r>
        <w:rPr>
          <w:rFonts w:ascii="Arial" w:hAnsi="Arial" w:cs="Arial"/>
          <w:sz w:val="24"/>
          <w:szCs w:val="20"/>
        </w:rPr>
        <w:t xml:space="preserve"> Al observar esa </w:t>
      </w:r>
      <w:proofErr w:type="spellStart"/>
      <w:r>
        <w:rPr>
          <w:rFonts w:ascii="Arial" w:hAnsi="Arial" w:cs="Arial"/>
          <w:sz w:val="24"/>
          <w:szCs w:val="20"/>
        </w:rPr>
        <w:t>perdida</w:t>
      </w:r>
      <w:proofErr w:type="spellEnd"/>
      <w:r>
        <w:rPr>
          <w:rFonts w:ascii="Arial" w:hAnsi="Arial" w:cs="Arial"/>
          <w:sz w:val="24"/>
          <w:szCs w:val="20"/>
        </w:rPr>
        <w:t xml:space="preserve"> de </w:t>
      </w:r>
      <w:proofErr w:type="gramStart"/>
      <w:r>
        <w:rPr>
          <w:rFonts w:ascii="Arial" w:hAnsi="Arial" w:cs="Arial"/>
          <w:sz w:val="24"/>
          <w:szCs w:val="20"/>
        </w:rPr>
        <w:t>interés  se</w:t>
      </w:r>
      <w:proofErr w:type="gram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observo</w:t>
      </w:r>
      <w:proofErr w:type="spellEnd"/>
      <w:r>
        <w:rPr>
          <w:rFonts w:ascii="Arial" w:hAnsi="Arial" w:cs="Arial"/>
          <w:sz w:val="24"/>
          <w:szCs w:val="20"/>
        </w:rPr>
        <w:t xml:space="preserve"> que</w:t>
      </w:r>
      <w:r w:rsidR="009074C9">
        <w:rPr>
          <w:rFonts w:ascii="Arial" w:hAnsi="Arial" w:cs="Arial"/>
          <w:sz w:val="24"/>
          <w:szCs w:val="20"/>
        </w:rPr>
        <w:t xml:space="preserve"> </w:t>
      </w:r>
      <w:r w:rsidR="0026715E">
        <w:rPr>
          <w:rFonts w:ascii="Arial" w:hAnsi="Arial" w:cs="Arial"/>
          <w:sz w:val="24"/>
          <w:szCs w:val="20"/>
        </w:rPr>
        <w:t xml:space="preserve">la </w:t>
      </w:r>
      <w:r w:rsidR="009074C9">
        <w:rPr>
          <w:rFonts w:ascii="Arial" w:hAnsi="Arial" w:cs="Arial"/>
          <w:sz w:val="24"/>
          <w:szCs w:val="20"/>
        </w:rPr>
        <w:t xml:space="preserve">manera </w:t>
      </w:r>
      <w:r>
        <w:rPr>
          <w:rFonts w:ascii="Arial" w:hAnsi="Arial" w:cs="Arial"/>
          <w:sz w:val="24"/>
          <w:szCs w:val="20"/>
        </w:rPr>
        <w:t>de</w:t>
      </w:r>
      <w:r w:rsidR="0026715E">
        <w:rPr>
          <w:rFonts w:ascii="Arial" w:hAnsi="Arial" w:cs="Arial"/>
          <w:sz w:val="24"/>
          <w:szCs w:val="20"/>
        </w:rPr>
        <w:t xml:space="preserve"> exponer</w:t>
      </w:r>
      <w:r>
        <w:rPr>
          <w:rFonts w:ascii="Arial" w:hAnsi="Arial" w:cs="Arial"/>
          <w:sz w:val="24"/>
          <w:szCs w:val="20"/>
        </w:rPr>
        <w:t xml:space="preserve"> es bastante importante</w:t>
      </w:r>
      <w:r w:rsidR="0026715E">
        <w:rPr>
          <w:rFonts w:ascii="Arial" w:hAnsi="Arial" w:cs="Arial"/>
          <w:sz w:val="24"/>
          <w:szCs w:val="20"/>
        </w:rPr>
        <w:t>, en este caso</w:t>
      </w:r>
      <w:r>
        <w:rPr>
          <w:rFonts w:ascii="Arial" w:hAnsi="Arial" w:cs="Arial"/>
          <w:sz w:val="24"/>
          <w:szCs w:val="20"/>
        </w:rPr>
        <w:t xml:space="preserve"> el r</w:t>
      </w:r>
      <w:r w:rsidR="0026715E">
        <w:rPr>
          <w:rFonts w:ascii="Arial" w:hAnsi="Arial" w:cs="Arial"/>
          <w:sz w:val="24"/>
          <w:szCs w:val="20"/>
        </w:rPr>
        <w:t>ecurso para mostrar el pictograma al niño fue</w:t>
      </w:r>
      <w:r>
        <w:rPr>
          <w:rFonts w:ascii="Arial" w:hAnsi="Arial" w:cs="Arial"/>
          <w:sz w:val="24"/>
          <w:szCs w:val="20"/>
        </w:rPr>
        <w:t xml:space="preserve"> un</w:t>
      </w:r>
      <w:r w:rsidR="0026715E">
        <w:rPr>
          <w:rFonts w:ascii="Arial" w:hAnsi="Arial" w:cs="Arial"/>
          <w:sz w:val="24"/>
          <w:szCs w:val="20"/>
        </w:rPr>
        <w:t xml:space="preserve"> celular lo cual no </w:t>
      </w:r>
      <w:r w:rsidR="0026715E">
        <w:rPr>
          <w:rFonts w:ascii="Arial" w:hAnsi="Arial" w:cs="Arial"/>
          <w:sz w:val="24"/>
          <w:szCs w:val="20"/>
        </w:rPr>
        <w:lastRenderedPageBreak/>
        <w:t xml:space="preserve">fue la opción </w:t>
      </w:r>
      <w:r w:rsidR="00556956">
        <w:rPr>
          <w:rFonts w:ascii="Arial" w:hAnsi="Arial" w:cs="Arial"/>
          <w:sz w:val="24"/>
          <w:szCs w:val="20"/>
        </w:rPr>
        <w:t>más</w:t>
      </w:r>
      <w:r w:rsidR="0026715E">
        <w:rPr>
          <w:rFonts w:ascii="Arial" w:hAnsi="Arial" w:cs="Arial"/>
          <w:sz w:val="24"/>
          <w:szCs w:val="20"/>
        </w:rPr>
        <w:t xml:space="preserve"> efectiva para mantener interés en el niño.</w:t>
      </w:r>
      <w:r w:rsidR="009074C9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E</w:t>
      </w:r>
      <w:r w:rsidR="0026715E">
        <w:rPr>
          <w:rFonts w:ascii="Arial" w:hAnsi="Arial" w:cs="Arial"/>
          <w:sz w:val="24"/>
          <w:szCs w:val="20"/>
        </w:rPr>
        <w:t xml:space="preserve">ste tipo de actividades </w:t>
      </w:r>
      <w:r>
        <w:rPr>
          <w:rFonts w:ascii="Arial" w:hAnsi="Arial" w:cs="Arial"/>
          <w:sz w:val="24"/>
          <w:szCs w:val="20"/>
        </w:rPr>
        <w:t xml:space="preserve">requiere de un </w:t>
      </w:r>
      <w:r w:rsidR="001015FB">
        <w:rPr>
          <w:rFonts w:ascii="Arial" w:hAnsi="Arial" w:cs="Arial"/>
          <w:sz w:val="24"/>
          <w:szCs w:val="20"/>
        </w:rPr>
        <w:t>escenario llamativo</w:t>
      </w:r>
      <w:r w:rsidR="0026715E">
        <w:rPr>
          <w:rFonts w:ascii="Arial" w:hAnsi="Arial" w:cs="Arial"/>
          <w:sz w:val="24"/>
          <w:szCs w:val="20"/>
        </w:rPr>
        <w:t xml:space="preserve"> </w:t>
      </w:r>
      <w:r w:rsidR="001015FB">
        <w:rPr>
          <w:rFonts w:ascii="Arial" w:hAnsi="Arial" w:cs="Arial"/>
          <w:sz w:val="24"/>
          <w:szCs w:val="20"/>
        </w:rPr>
        <w:t>e</w:t>
      </w:r>
      <w:r w:rsidR="0026715E">
        <w:rPr>
          <w:rFonts w:ascii="Arial" w:hAnsi="Arial" w:cs="Arial"/>
          <w:sz w:val="24"/>
          <w:szCs w:val="20"/>
        </w:rPr>
        <w:t xml:space="preserve">ste tipo de material suele crear una respuesta positiva </w:t>
      </w:r>
      <w:r w:rsidR="001015FB">
        <w:rPr>
          <w:rFonts w:ascii="Arial" w:hAnsi="Arial" w:cs="Arial"/>
          <w:sz w:val="24"/>
          <w:szCs w:val="20"/>
        </w:rPr>
        <w:t xml:space="preserve">en </w:t>
      </w:r>
      <w:r w:rsidR="0026715E">
        <w:rPr>
          <w:rFonts w:ascii="Arial" w:hAnsi="Arial" w:cs="Arial"/>
          <w:sz w:val="24"/>
          <w:szCs w:val="20"/>
        </w:rPr>
        <w:t>los niños.</w:t>
      </w:r>
    </w:p>
    <w:p w14:paraId="3B04CBEA" w14:textId="361D40A9" w:rsidR="00556956" w:rsidRDefault="001015FB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 </w:t>
      </w:r>
      <w:r w:rsidR="000F3FD1">
        <w:rPr>
          <w:rFonts w:ascii="Arial" w:hAnsi="Arial" w:cs="Arial"/>
          <w:sz w:val="24"/>
          <w:szCs w:val="20"/>
        </w:rPr>
        <w:t>logr</w:t>
      </w:r>
      <w:r>
        <w:rPr>
          <w:rFonts w:ascii="Arial" w:hAnsi="Arial" w:cs="Arial"/>
          <w:sz w:val="24"/>
          <w:szCs w:val="20"/>
        </w:rPr>
        <w:t>o</w:t>
      </w:r>
      <w:r w:rsidR="000F3FD1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mantene</w:t>
      </w:r>
      <w:r w:rsidR="000F3FD1">
        <w:rPr>
          <w:rFonts w:ascii="Arial" w:hAnsi="Arial" w:cs="Arial"/>
          <w:sz w:val="24"/>
          <w:szCs w:val="20"/>
        </w:rPr>
        <w:t xml:space="preserve">r la atención </w:t>
      </w:r>
      <w:r>
        <w:rPr>
          <w:rFonts w:ascii="Arial" w:hAnsi="Arial" w:cs="Arial"/>
          <w:sz w:val="24"/>
          <w:szCs w:val="20"/>
        </w:rPr>
        <w:t>del alumno</w:t>
      </w:r>
      <w:r w:rsidR="000F3FD1">
        <w:rPr>
          <w:rFonts w:ascii="Arial" w:hAnsi="Arial" w:cs="Arial"/>
          <w:sz w:val="24"/>
          <w:szCs w:val="20"/>
        </w:rPr>
        <w:t xml:space="preserve"> haciendo una voz </w:t>
      </w:r>
      <w:r>
        <w:rPr>
          <w:rFonts w:ascii="Arial" w:hAnsi="Arial" w:cs="Arial"/>
          <w:sz w:val="24"/>
          <w:szCs w:val="20"/>
        </w:rPr>
        <w:t>más</w:t>
      </w:r>
      <w:r w:rsidR="000F3FD1">
        <w:rPr>
          <w:rFonts w:ascii="Arial" w:hAnsi="Arial" w:cs="Arial"/>
          <w:sz w:val="24"/>
          <w:szCs w:val="20"/>
        </w:rPr>
        <w:t xml:space="preserve"> entusiasmada, algo </w:t>
      </w:r>
      <w:r>
        <w:rPr>
          <w:rFonts w:ascii="Arial" w:hAnsi="Arial" w:cs="Arial"/>
          <w:sz w:val="24"/>
          <w:szCs w:val="20"/>
        </w:rPr>
        <w:t xml:space="preserve">muy repetitivo </w:t>
      </w:r>
      <w:r w:rsidR="000F3FD1">
        <w:rPr>
          <w:rFonts w:ascii="Arial" w:hAnsi="Arial" w:cs="Arial"/>
          <w:sz w:val="24"/>
          <w:szCs w:val="20"/>
        </w:rPr>
        <w:t xml:space="preserve">durante el </w:t>
      </w:r>
      <w:proofErr w:type="gramStart"/>
      <w:r w:rsidR="000F3FD1">
        <w:rPr>
          <w:rFonts w:ascii="Arial" w:hAnsi="Arial" w:cs="Arial"/>
          <w:sz w:val="24"/>
          <w:szCs w:val="20"/>
        </w:rPr>
        <w:t>semestre  en</w:t>
      </w:r>
      <w:proofErr w:type="gramEnd"/>
      <w:r w:rsidR="000F3FD1">
        <w:rPr>
          <w:rFonts w:ascii="Arial" w:hAnsi="Arial" w:cs="Arial"/>
          <w:sz w:val="24"/>
          <w:szCs w:val="20"/>
        </w:rPr>
        <w:t xml:space="preserve"> los 3 campos formativos fue que </w:t>
      </w:r>
      <w:r>
        <w:rPr>
          <w:rFonts w:ascii="Arial" w:hAnsi="Arial" w:cs="Arial"/>
          <w:sz w:val="24"/>
          <w:szCs w:val="20"/>
        </w:rPr>
        <w:t xml:space="preserve">la </w:t>
      </w:r>
      <w:r w:rsidR="000F3FD1">
        <w:rPr>
          <w:rFonts w:ascii="Arial" w:hAnsi="Arial" w:cs="Arial"/>
          <w:sz w:val="24"/>
          <w:szCs w:val="20"/>
        </w:rPr>
        <w:t xml:space="preserve"> </w:t>
      </w:r>
      <w:r w:rsidR="00646D38">
        <w:rPr>
          <w:rFonts w:ascii="Arial" w:hAnsi="Arial" w:cs="Arial"/>
          <w:sz w:val="24"/>
          <w:szCs w:val="20"/>
        </w:rPr>
        <w:t>esencia</w:t>
      </w:r>
      <w:r>
        <w:rPr>
          <w:rFonts w:ascii="Arial" w:hAnsi="Arial" w:cs="Arial"/>
          <w:sz w:val="24"/>
          <w:szCs w:val="20"/>
        </w:rPr>
        <w:t xml:space="preserve"> de la docente</w:t>
      </w:r>
      <w:r w:rsidR="000F3FD1">
        <w:rPr>
          <w:rFonts w:ascii="Arial" w:hAnsi="Arial" w:cs="Arial"/>
          <w:sz w:val="24"/>
          <w:szCs w:val="20"/>
        </w:rPr>
        <w:t xml:space="preserve"> e</w:t>
      </w:r>
      <w:r>
        <w:rPr>
          <w:rFonts w:ascii="Arial" w:hAnsi="Arial" w:cs="Arial"/>
          <w:sz w:val="24"/>
          <w:szCs w:val="20"/>
        </w:rPr>
        <w:t>s</w:t>
      </w:r>
      <w:r w:rsidR="000F3FD1">
        <w:rPr>
          <w:rFonts w:ascii="Arial" w:hAnsi="Arial" w:cs="Arial"/>
          <w:sz w:val="24"/>
          <w:szCs w:val="20"/>
        </w:rPr>
        <w:t xml:space="preserve"> muy importante</w:t>
      </w:r>
      <w:r w:rsidR="00556956">
        <w:rPr>
          <w:rFonts w:ascii="Arial" w:hAnsi="Arial" w:cs="Arial"/>
          <w:sz w:val="24"/>
          <w:szCs w:val="20"/>
        </w:rPr>
        <w:t>.</w:t>
      </w:r>
    </w:p>
    <w:p w14:paraId="32BC590A" w14:textId="5D535FE0" w:rsidR="00B15FFD" w:rsidRDefault="00556956" w:rsidP="001F1D92">
      <w:pPr>
        <w:spacing w:line="360" w:lineRule="auto"/>
        <w:rPr>
          <w:rFonts w:ascii="Arial" w:hAnsi="Arial" w:cs="Arial"/>
          <w:sz w:val="24"/>
          <w:szCs w:val="20"/>
        </w:rPr>
      </w:pPr>
      <w:r w:rsidRPr="00556956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El dialogo directo con el alumno es una parte esencial en el rol del docente, antes de comenzar la actividad </w:t>
      </w:r>
      <w:r w:rsidR="001015FB">
        <w:rPr>
          <w:rFonts w:ascii="Arial" w:hAnsi="Arial" w:cs="Arial"/>
          <w:sz w:val="24"/>
          <w:szCs w:val="20"/>
        </w:rPr>
        <w:t>se hizo una presentación personal</w:t>
      </w:r>
      <w:r>
        <w:rPr>
          <w:rFonts w:ascii="Arial" w:hAnsi="Arial" w:cs="Arial"/>
          <w:sz w:val="24"/>
          <w:szCs w:val="20"/>
        </w:rPr>
        <w:t xml:space="preserve"> </w:t>
      </w:r>
      <w:r w:rsidR="001015FB">
        <w:rPr>
          <w:rFonts w:ascii="Arial" w:hAnsi="Arial" w:cs="Arial"/>
          <w:sz w:val="24"/>
          <w:szCs w:val="20"/>
        </w:rPr>
        <w:t xml:space="preserve">se explicó </w:t>
      </w:r>
      <w:r>
        <w:rPr>
          <w:rFonts w:ascii="Arial" w:hAnsi="Arial" w:cs="Arial"/>
          <w:sz w:val="24"/>
          <w:szCs w:val="20"/>
        </w:rPr>
        <w:t xml:space="preserve">que </w:t>
      </w:r>
      <w:r w:rsidR="001015FB">
        <w:rPr>
          <w:rFonts w:ascii="Arial" w:hAnsi="Arial" w:cs="Arial"/>
          <w:sz w:val="24"/>
          <w:szCs w:val="20"/>
        </w:rPr>
        <w:t xml:space="preserve">se </w:t>
      </w:r>
      <w:r>
        <w:rPr>
          <w:rFonts w:ascii="Arial" w:hAnsi="Arial" w:cs="Arial"/>
          <w:sz w:val="24"/>
          <w:szCs w:val="20"/>
        </w:rPr>
        <w:t>realizaría</w:t>
      </w:r>
      <w:r w:rsidR="001015FB">
        <w:rPr>
          <w:rFonts w:ascii="Arial" w:hAnsi="Arial" w:cs="Arial"/>
          <w:sz w:val="24"/>
          <w:szCs w:val="20"/>
        </w:rPr>
        <w:t xml:space="preserve">n </w:t>
      </w:r>
      <w:r>
        <w:rPr>
          <w:rFonts w:ascii="Arial" w:hAnsi="Arial" w:cs="Arial"/>
          <w:sz w:val="24"/>
          <w:szCs w:val="20"/>
        </w:rPr>
        <w:t xml:space="preserve">3 actividades en 20 minutos entonces </w:t>
      </w:r>
      <w:r w:rsidR="001015FB">
        <w:rPr>
          <w:rFonts w:ascii="Arial" w:hAnsi="Arial" w:cs="Arial"/>
          <w:sz w:val="24"/>
          <w:szCs w:val="20"/>
        </w:rPr>
        <w:t>era necesario estar</w:t>
      </w:r>
      <w:r>
        <w:rPr>
          <w:rFonts w:ascii="Arial" w:hAnsi="Arial" w:cs="Arial"/>
          <w:sz w:val="24"/>
          <w:szCs w:val="20"/>
        </w:rPr>
        <w:t xml:space="preserve"> dispuestos y rápidos, el </w:t>
      </w:r>
      <w:r w:rsidR="001015FB">
        <w:rPr>
          <w:rFonts w:ascii="Arial" w:hAnsi="Arial" w:cs="Arial"/>
          <w:sz w:val="24"/>
          <w:szCs w:val="20"/>
        </w:rPr>
        <w:t>niño se</w:t>
      </w:r>
      <w:r>
        <w:rPr>
          <w:rFonts w:ascii="Arial" w:hAnsi="Arial" w:cs="Arial"/>
          <w:sz w:val="24"/>
          <w:szCs w:val="20"/>
        </w:rPr>
        <w:t xml:space="preserve"> mostró atento y acato </w:t>
      </w:r>
      <w:r w:rsidR="001015FB">
        <w:rPr>
          <w:rFonts w:ascii="Arial" w:hAnsi="Arial" w:cs="Arial"/>
          <w:sz w:val="24"/>
          <w:szCs w:val="20"/>
        </w:rPr>
        <w:t>las</w:t>
      </w:r>
      <w:r>
        <w:rPr>
          <w:rFonts w:ascii="Arial" w:hAnsi="Arial" w:cs="Arial"/>
          <w:sz w:val="24"/>
          <w:szCs w:val="20"/>
        </w:rPr>
        <w:t xml:space="preserve"> indicaciones de la mejor manera</w:t>
      </w:r>
    </w:p>
    <w:p w14:paraId="112F455F" w14:textId="12D42C82" w:rsidR="003C6E2B" w:rsidRDefault="001015FB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Se comprobó</w:t>
      </w:r>
      <w:r w:rsidR="00827EC0">
        <w:rPr>
          <w:rFonts w:ascii="Arial" w:hAnsi="Arial" w:cs="Arial"/>
          <w:sz w:val="24"/>
          <w:szCs w:val="20"/>
        </w:rPr>
        <w:t xml:space="preserve"> que</w:t>
      </w:r>
      <w:r>
        <w:rPr>
          <w:rFonts w:ascii="Arial" w:hAnsi="Arial" w:cs="Arial"/>
          <w:sz w:val="24"/>
          <w:szCs w:val="20"/>
        </w:rPr>
        <w:t xml:space="preserve"> la</w:t>
      </w:r>
      <w:r w:rsidR="00827EC0">
        <w:rPr>
          <w:rFonts w:ascii="Arial" w:hAnsi="Arial" w:cs="Arial"/>
          <w:sz w:val="24"/>
          <w:szCs w:val="20"/>
        </w:rPr>
        <w:t xml:space="preserve"> manera de decir y hacer las cosas también impulso al niño a terminar la secuencia de la forma correcta. </w:t>
      </w:r>
      <w:r w:rsidR="00B15FFD">
        <w:rPr>
          <w:rFonts w:ascii="Arial" w:hAnsi="Arial" w:cs="Arial"/>
          <w:sz w:val="24"/>
          <w:szCs w:val="20"/>
        </w:rPr>
        <w:t>El mantener una conducta relajada y confiable hizo el que alumno ganara rápido mi confianza y comenzara a platica</w:t>
      </w:r>
      <w:r>
        <w:rPr>
          <w:rFonts w:ascii="Arial" w:hAnsi="Arial" w:cs="Arial"/>
          <w:sz w:val="24"/>
          <w:szCs w:val="20"/>
        </w:rPr>
        <w:t>r</w:t>
      </w:r>
      <w:r w:rsidR="00B15FFD">
        <w:rPr>
          <w:rFonts w:ascii="Arial" w:hAnsi="Arial" w:cs="Arial"/>
          <w:sz w:val="24"/>
          <w:szCs w:val="20"/>
        </w:rPr>
        <w:t xml:space="preserve"> por su cuenta experiencias sobre su familia, lo cual  hizo</w:t>
      </w:r>
      <w:r w:rsidR="00827EC0">
        <w:rPr>
          <w:rFonts w:ascii="Arial" w:hAnsi="Arial" w:cs="Arial"/>
          <w:sz w:val="24"/>
          <w:szCs w:val="20"/>
        </w:rPr>
        <w:t xml:space="preserve"> resaltar</w:t>
      </w:r>
      <w:r w:rsidR="00B15FFD">
        <w:rPr>
          <w:rFonts w:ascii="Arial" w:hAnsi="Arial" w:cs="Arial"/>
          <w:sz w:val="24"/>
          <w:szCs w:val="20"/>
        </w:rPr>
        <w:t xml:space="preserve"> lo importante que es </w:t>
      </w:r>
      <w:r w:rsidR="00827EC0">
        <w:rPr>
          <w:rFonts w:ascii="Arial" w:hAnsi="Arial" w:cs="Arial"/>
          <w:sz w:val="24"/>
          <w:szCs w:val="20"/>
        </w:rPr>
        <w:t xml:space="preserve">trasmitirle seguridad al niño, de igual manera el respeto que </w:t>
      </w:r>
      <w:r>
        <w:rPr>
          <w:rFonts w:ascii="Arial" w:hAnsi="Arial" w:cs="Arial"/>
          <w:sz w:val="24"/>
          <w:szCs w:val="20"/>
        </w:rPr>
        <w:t xml:space="preserve">se estableció </w:t>
      </w:r>
      <w:r w:rsidR="00827EC0">
        <w:rPr>
          <w:rFonts w:ascii="Arial" w:hAnsi="Arial" w:cs="Arial"/>
          <w:sz w:val="24"/>
          <w:szCs w:val="20"/>
        </w:rPr>
        <w:t xml:space="preserve">desde un inicio </w:t>
      </w:r>
      <w:r>
        <w:rPr>
          <w:rFonts w:ascii="Arial" w:hAnsi="Arial" w:cs="Arial"/>
          <w:sz w:val="24"/>
          <w:szCs w:val="20"/>
        </w:rPr>
        <w:t>,Se estableció</w:t>
      </w:r>
      <w:r w:rsidR="00827EC0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el papel de maestra-alumno</w:t>
      </w:r>
      <w:r w:rsidR="00827EC0">
        <w:rPr>
          <w:rFonts w:ascii="Arial" w:hAnsi="Arial" w:cs="Arial"/>
          <w:sz w:val="24"/>
          <w:szCs w:val="20"/>
        </w:rPr>
        <w:t>, los padres de</w:t>
      </w:r>
      <w:r>
        <w:rPr>
          <w:rFonts w:ascii="Arial" w:hAnsi="Arial" w:cs="Arial"/>
          <w:sz w:val="24"/>
          <w:szCs w:val="20"/>
        </w:rPr>
        <w:t xml:space="preserve">l </w:t>
      </w:r>
      <w:r w:rsidR="00827EC0">
        <w:rPr>
          <w:rFonts w:ascii="Arial" w:hAnsi="Arial" w:cs="Arial"/>
          <w:sz w:val="24"/>
          <w:szCs w:val="20"/>
        </w:rPr>
        <w:t>alumno le explicaron previamente qu</w:t>
      </w:r>
      <w:r>
        <w:rPr>
          <w:rFonts w:ascii="Arial" w:hAnsi="Arial" w:cs="Arial"/>
          <w:sz w:val="24"/>
          <w:szCs w:val="20"/>
        </w:rPr>
        <w:t>ien</w:t>
      </w:r>
      <w:r w:rsidR="00827EC0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sería</w:t>
      </w:r>
      <w:r w:rsidR="00827EC0">
        <w:rPr>
          <w:rFonts w:ascii="Arial" w:hAnsi="Arial" w:cs="Arial"/>
          <w:sz w:val="24"/>
          <w:szCs w:val="20"/>
        </w:rPr>
        <w:t xml:space="preserve"> su maestra por unos minutos, al momento de terminar la secuencia el mismo le platico a su abuela lo que le explicaron sus papas. </w:t>
      </w:r>
    </w:p>
    <w:p w14:paraId="43186768" w14:textId="7B63541D" w:rsidR="00827EC0" w:rsidRDefault="00827EC0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El niño mostro mucho respeto por los mayores, pero también se </w:t>
      </w:r>
      <w:r w:rsidR="001015FB">
        <w:rPr>
          <w:rFonts w:ascii="Arial" w:hAnsi="Arial" w:cs="Arial"/>
          <w:sz w:val="24"/>
          <w:szCs w:val="20"/>
        </w:rPr>
        <w:t>involucró</w:t>
      </w:r>
      <w:r>
        <w:rPr>
          <w:rFonts w:ascii="Arial" w:hAnsi="Arial" w:cs="Arial"/>
          <w:sz w:val="24"/>
          <w:szCs w:val="20"/>
        </w:rPr>
        <w:t xml:space="preserve"> en </w:t>
      </w:r>
      <w:proofErr w:type="spellStart"/>
      <w:r>
        <w:rPr>
          <w:rFonts w:ascii="Arial" w:hAnsi="Arial" w:cs="Arial"/>
          <w:sz w:val="24"/>
          <w:szCs w:val="20"/>
        </w:rPr>
        <w:t>platicas</w:t>
      </w:r>
      <w:proofErr w:type="spellEnd"/>
      <w:r>
        <w:rPr>
          <w:rFonts w:ascii="Arial" w:hAnsi="Arial" w:cs="Arial"/>
          <w:sz w:val="24"/>
          <w:szCs w:val="20"/>
        </w:rPr>
        <w:t xml:space="preserve"> de adultos en donde pu</w:t>
      </w:r>
      <w:r w:rsidR="001015FB">
        <w:rPr>
          <w:rFonts w:ascii="Arial" w:hAnsi="Arial" w:cs="Arial"/>
          <w:sz w:val="24"/>
          <w:szCs w:val="20"/>
        </w:rPr>
        <w:t>do</w:t>
      </w:r>
      <w:r>
        <w:rPr>
          <w:rFonts w:ascii="Arial" w:hAnsi="Arial" w:cs="Arial"/>
          <w:sz w:val="24"/>
          <w:szCs w:val="20"/>
        </w:rPr>
        <w:t xml:space="preserve"> opinar y hacer comentario o contar recuerdos.</w:t>
      </w:r>
      <w:r w:rsidR="000F3FD1">
        <w:rPr>
          <w:rFonts w:ascii="Arial" w:hAnsi="Arial" w:cs="Arial"/>
          <w:sz w:val="24"/>
          <w:szCs w:val="20"/>
        </w:rPr>
        <w:t xml:space="preserve"> </w:t>
      </w:r>
    </w:p>
    <w:p w14:paraId="224CE200" w14:textId="6B79160C" w:rsidR="002B18E5" w:rsidRDefault="001015FB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 observaron </w:t>
      </w:r>
      <w:r w:rsidR="002B18E5">
        <w:rPr>
          <w:rFonts w:ascii="Arial" w:hAnsi="Arial" w:cs="Arial"/>
          <w:sz w:val="24"/>
          <w:szCs w:val="20"/>
        </w:rPr>
        <w:t>estas actitudes en el niño</w:t>
      </w:r>
      <w:r>
        <w:rPr>
          <w:rFonts w:ascii="Arial" w:hAnsi="Arial" w:cs="Arial"/>
          <w:sz w:val="24"/>
          <w:szCs w:val="20"/>
        </w:rPr>
        <w:t>,</w:t>
      </w:r>
      <w:r w:rsidR="002B18E5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el</w:t>
      </w:r>
      <w:r w:rsidR="002B18E5">
        <w:rPr>
          <w:rFonts w:ascii="Arial" w:hAnsi="Arial" w:cs="Arial"/>
          <w:sz w:val="24"/>
          <w:szCs w:val="20"/>
        </w:rPr>
        <w:t xml:space="preserve"> conocimiento sobre el contexto en el que vive , las personas que lo rodean y su </w:t>
      </w:r>
      <w:r>
        <w:rPr>
          <w:rFonts w:ascii="Arial" w:hAnsi="Arial" w:cs="Arial"/>
          <w:sz w:val="24"/>
          <w:szCs w:val="20"/>
        </w:rPr>
        <w:t xml:space="preserve">entorno, se </w:t>
      </w:r>
      <w:r w:rsidR="002B18E5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logró</w:t>
      </w:r>
      <w:r w:rsidR="002B18E5">
        <w:rPr>
          <w:rFonts w:ascii="Arial" w:hAnsi="Arial" w:cs="Arial"/>
          <w:sz w:val="24"/>
          <w:szCs w:val="20"/>
        </w:rPr>
        <w:t xml:space="preserve"> hacer una breve conclusión sobre estos aspectos, lo que a </w:t>
      </w:r>
      <w:r>
        <w:rPr>
          <w:rFonts w:ascii="Arial" w:hAnsi="Arial" w:cs="Arial"/>
          <w:sz w:val="24"/>
          <w:szCs w:val="20"/>
        </w:rPr>
        <w:t xml:space="preserve">la </w:t>
      </w:r>
      <w:r w:rsidR="002B18E5">
        <w:rPr>
          <w:rFonts w:ascii="Arial" w:hAnsi="Arial" w:cs="Arial"/>
          <w:sz w:val="24"/>
          <w:szCs w:val="20"/>
        </w:rPr>
        <w:t xml:space="preserve">futura docente </w:t>
      </w:r>
      <w:r>
        <w:rPr>
          <w:rFonts w:ascii="Arial" w:hAnsi="Arial" w:cs="Arial"/>
          <w:sz w:val="24"/>
          <w:szCs w:val="20"/>
        </w:rPr>
        <w:t>le</w:t>
      </w:r>
      <w:r w:rsidR="002B18E5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permitió</w:t>
      </w:r>
      <w:r w:rsidR="002B18E5">
        <w:rPr>
          <w:rFonts w:ascii="Arial" w:hAnsi="Arial" w:cs="Arial"/>
          <w:sz w:val="24"/>
          <w:szCs w:val="20"/>
        </w:rPr>
        <w:t xml:space="preserve"> descifrar porque puede ser que </w:t>
      </w:r>
      <w:r>
        <w:rPr>
          <w:rFonts w:ascii="Arial" w:hAnsi="Arial" w:cs="Arial"/>
          <w:sz w:val="24"/>
          <w:szCs w:val="20"/>
        </w:rPr>
        <w:t>el</w:t>
      </w:r>
      <w:r w:rsidR="002B18E5">
        <w:rPr>
          <w:rFonts w:ascii="Arial" w:hAnsi="Arial" w:cs="Arial"/>
          <w:sz w:val="24"/>
          <w:szCs w:val="20"/>
        </w:rPr>
        <w:t xml:space="preserve"> alumno hable mucho, porque su autoestima es tan </w:t>
      </w:r>
      <w:r>
        <w:rPr>
          <w:rFonts w:ascii="Arial" w:hAnsi="Arial" w:cs="Arial"/>
          <w:sz w:val="24"/>
          <w:szCs w:val="20"/>
        </w:rPr>
        <w:t>alto</w:t>
      </w:r>
      <w:r w:rsidR="002B18E5">
        <w:rPr>
          <w:rFonts w:ascii="Arial" w:hAnsi="Arial" w:cs="Arial"/>
          <w:sz w:val="24"/>
          <w:szCs w:val="20"/>
        </w:rPr>
        <w:t xml:space="preserve">, como es su carácter, cuales son sus costumbre familiares o cuales son los hábitos mas comunes que presenta, de ese modo </w:t>
      </w:r>
      <w:r>
        <w:rPr>
          <w:rFonts w:ascii="Arial" w:hAnsi="Arial" w:cs="Arial"/>
          <w:sz w:val="24"/>
          <w:szCs w:val="20"/>
        </w:rPr>
        <w:t xml:space="preserve">fue posible </w:t>
      </w:r>
      <w:r w:rsidR="002B18E5">
        <w:rPr>
          <w:rFonts w:ascii="Arial" w:hAnsi="Arial" w:cs="Arial"/>
          <w:sz w:val="24"/>
          <w:szCs w:val="20"/>
        </w:rPr>
        <w:t xml:space="preserve">guiar su conocimiento sin perder su </w:t>
      </w:r>
      <w:r w:rsidR="00556956">
        <w:rPr>
          <w:rFonts w:ascii="Arial" w:hAnsi="Arial" w:cs="Arial"/>
          <w:sz w:val="24"/>
          <w:szCs w:val="20"/>
        </w:rPr>
        <w:t>manera de vivir y relacionarse con sus seres queridos.</w:t>
      </w:r>
    </w:p>
    <w:p w14:paraId="31FCE9C8" w14:textId="662823CC" w:rsidR="002B18E5" w:rsidRDefault="001D7DBE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>Para c</w:t>
      </w:r>
      <w:r w:rsidR="001F1D92">
        <w:rPr>
          <w:rFonts w:ascii="Arial" w:hAnsi="Arial" w:cs="Arial"/>
          <w:sz w:val="24"/>
          <w:szCs w:val="20"/>
        </w:rPr>
        <w:t>ierre de</w:t>
      </w:r>
      <w:r>
        <w:rPr>
          <w:rFonts w:ascii="Arial" w:hAnsi="Arial" w:cs="Arial"/>
          <w:sz w:val="24"/>
          <w:szCs w:val="20"/>
        </w:rPr>
        <w:t xml:space="preserve"> mi secuencia </w:t>
      </w:r>
      <w:r w:rsidR="001015FB">
        <w:rPr>
          <w:rFonts w:ascii="Arial" w:hAnsi="Arial" w:cs="Arial"/>
          <w:sz w:val="24"/>
          <w:szCs w:val="20"/>
        </w:rPr>
        <w:t xml:space="preserve">se </w:t>
      </w:r>
      <w:r w:rsidR="008306A7">
        <w:rPr>
          <w:rFonts w:ascii="Arial" w:hAnsi="Arial" w:cs="Arial"/>
          <w:sz w:val="24"/>
          <w:szCs w:val="20"/>
        </w:rPr>
        <w:t>pidió</w:t>
      </w:r>
      <w:r>
        <w:rPr>
          <w:rFonts w:ascii="Arial" w:hAnsi="Arial" w:cs="Arial"/>
          <w:sz w:val="24"/>
          <w:szCs w:val="20"/>
        </w:rPr>
        <w:t xml:space="preserve"> a</w:t>
      </w:r>
      <w:r w:rsidR="008306A7">
        <w:rPr>
          <w:rFonts w:ascii="Arial" w:hAnsi="Arial" w:cs="Arial"/>
          <w:sz w:val="24"/>
          <w:szCs w:val="20"/>
        </w:rPr>
        <w:t xml:space="preserve">l </w:t>
      </w:r>
      <w:r>
        <w:rPr>
          <w:rFonts w:ascii="Arial" w:hAnsi="Arial" w:cs="Arial"/>
          <w:sz w:val="24"/>
          <w:szCs w:val="20"/>
        </w:rPr>
        <w:t xml:space="preserve">alumno que contara el cuento con sus palabras, </w:t>
      </w:r>
      <w:r w:rsidR="008306A7">
        <w:rPr>
          <w:rFonts w:ascii="Arial" w:hAnsi="Arial" w:cs="Arial"/>
          <w:sz w:val="24"/>
          <w:szCs w:val="20"/>
        </w:rPr>
        <w:t>respiro,</w:t>
      </w:r>
      <w:r>
        <w:rPr>
          <w:rFonts w:ascii="Arial" w:hAnsi="Arial" w:cs="Arial"/>
          <w:sz w:val="24"/>
          <w:szCs w:val="20"/>
        </w:rPr>
        <w:t xml:space="preserve"> dijo el nombre del cuento, y comenzó con su explicación, conto el cuento perfectamente y recordó el nombre de </w:t>
      </w:r>
      <w:proofErr w:type="gramStart"/>
      <w:r>
        <w:rPr>
          <w:rFonts w:ascii="Arial" w:hAnsi="Arial" w:cs="Arial"/>
          <w:sz w:val="24"/>
          <w:szCs w:val="20"/>
        </w:rPr>
        <w:t xml:space="preserve">la  </w:t>
      </w:r>
      <w:r w:rsidR="008306A7">
        <w:rPr>
          <w:rFonts w:ascii="Arial" w:hAnsi="Arial" w:cs="Arial"/>
          <w:sz w:val="24"/>
          <w:szCs w:val="20"/>
        </w:rPr>
        <w:t>protagonista</w:t>
      </w:r>
      <w:proofErr w:type="gramEnd"/>
      <w:r w:rsidR="008306A7">
        <w:rPr>
          <w:rFonts w:ascii="Arial" w:hAnsi="Arial" w:cs="Arial"/>
          <w:sz w:val="24"/>
          <w:szCs w:val="20"/>
        </w:rPr>
        <w:t>, así se dedujo que el</w:t>
      </w:r>
      <w:r>
        <w:rPr>
          <w:rFonts w:ascii="Arial" w:hAnsi="Arial" w:cs="Arial"/>
          <w:sz w:val="24"/>
          <w:szCs w:val="20"/>
        </w:rPr>
        <w:t xml:space="preserve"> nivel de comprensión </w:t>
      </w:r>
      <w:r w:rsidR="008306A7">
        <w:rPr>
          <w:rFonts w:ascii="Arial" w:hAnsi="Arial" w:cs="Arial"/>
          <w:sz w:val="24"/>
          <w:szCs w:val="20"/>
        </w:rPr>
        <w:t>fue satisfactorio</w:t>
      </w:r>
      <w:r>
        <w:rPr>
          <w:rFonts w:ascii="Arial" w:hAnsi="Arial" w:cs="Arial"/>
          <w:sz w:val="24"/>
          <w:szCs w:val="20"/>
        </w:rPr>
        <w:t xml:space="preserve"> , no solo viendo sino también escuchando, asimismo </w:t>
      </w:r>
      <w:r w:rsidR="008306A7">
        <w:rPr>
          <w:rFonts w:ascii="Arial" w:hAnsi="Arial" w:cs="Arial"/>
          <w:sz w:val="24"/>
          <w:szCs w:val="20"/>
        </w:rPr>
        <w:t xml:space="preserve">se </w:t>
      </w:r>
      <w:proofErr w:type="spellStart"/>
      <w:r>
        <w:rPr>
          <w:rFonts w:ascii="Arial" w:hAnsi="Arial" w:cs="Arial"/>
          <w:sz w:val="24"/>
          <w:szCs w:val="20"/>
        </w:rPr>
        <w:t>identif</w:t>
      </w:r>
      <w:r w:rsidR="008306A7">
        <w:rPr>
          <w:rFonts w:ascii="Arial" w:hAnsi="Arial" w:cs="Arial"/>
          <w:sz w:val="24"/>
          <w:szCs w:val="20"/>
        </w:rPr>
        <w:t>ico</w:t>
      </w:r>
      <w:proofErr w:type="spellEnd"/>
      <w:r>
        <w:rPr>
          <w:rFonts w:ascii="Arial" w:hAnsi="Arial" w:cs="Arial"/>
          <w:sz w:val="24"/>
          <w:szCs w:val="20"/>
        </w:rPr>
        <w:t xml:space="preserve"> su capacidad para retener información y procesarla.</w:t>
      </w:r>
    </w:p>
    <w:p w14:paraId="5CDF3D97" w14:textId="7BE2242B" w:rsidR="008306A7" w:rsidRDefault="001F1D92" w:rsidP="001F1D9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 modo de </w:t>
      </w:r>
      <w:r w:rsidR="008306A7">
        <w:rPr>
          <w:rFonts w:ascii="Arial" w:hAnsi="Arial" w:cs="Arial"/>
          <w:sz w:val="24"/>
          <w:szCs w:val="20"/>
        </w:rPr>
        <w:t>conclusión, al</w:t>
      </w:r>
      <w:r w:rsidR="00A71582">
        <w:rPr>
          <w:rFonts w:ascii="Arial" w:hAnsi="Arial" w:cs="Arial"/>
          <w:sz w:val="24"/>
          <w:szCs w:val="20"/>
        </w:rPr>
        <w:t xml:space="preserve"> finalizar</w:t>
      </w:r>
      <w:r w:rsidR="008306A7">
        <w:rPr>
          <w:rFonts w:ascii="Arial" w:hAnsi="Arial" w:cs="Arial"/>
          <w:sz w:val="24"/>
          <w:szCs w:val="20"/>
        </w:rPr>
        <w:t xml:space="preserve"> la secuencia el tiempo fue un problema, se pidió al alumno que trabajara rápido pero el error fue que no se mantuvo un control del tiempo y la actividad termino antes.</w:t>
      </w:r>
    </w:p>
    <w:p w14:paraId="3CF1E508" w14:textId="5541D1BF" w:rsidR="00B44664" w:rsidRDefault="00A71582" w:rsidP="008306A7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Esa situación </w:t>
      </w:r>
      <w:r w:rsidR="008306A7">
        <w:rPr>
          <w:rFonts w:ascii="Arial" w:hAnsi="Arial" w:cs="Arial"/>
          <w:sz w:val="24"/>
          <w:szCs w:val="20"/>
        </w:rPr>
        <w:t xml:space="preserve">recalco lo </w:t>
      </w:r>
      <w:r>
        <w:rPr>
          <w:rFonts w:ascii="Arial" w:hAnsi="Arial" w:cs="Arial"/>
          <w:sz w:val="24"/>
          <w:szCs w:val="20"/>
        </w:rPr>
        <w:t>flexible que puede ser la planeación de actividades,</w:t>
      </w:r>
      <w:r w:rsidR="00676F1D">
        <w:rPr>
          <w:rFonts w:ascii="Arial" w:hAnsi="Arial" w:cs="Arial"/>
          <w:sz w:val="24"/>
          <w:szCs w:val="20"/>
        </w:rPr>
        <w:t xml:space="preserve"> siempre </w:t>
      </w:r>
      <w:r w:rsidR="008306A7">
        <w:rPr>
          <w:rFonts w:ascii="Arial" w:hAnsi="Arial" w:cs="Arial"/>
          <w:sz w:val="24"/>
          <w:szCs w:val="20"/>
        </w:rPr>
        <w:t>es</w:t>
      </w:r>
      <w:r w:rsidR="00676F1D">
        <w:rPr>
          <w:rFonts w:ascii="Arial" w:hAnsi="Arial" w:cs="Arial"/>
          <w:sz w:val="24"/>
          <w:szCs w:val="20"/>
        </w:rPr>
        <w:t xml:space="preserve"> posible modificar la planeación dependiendo del nivel de aprendizaje d</w:t>
      </w:r>
      <w:r w:rsidR="008306A7">
        <w:rPr>
          <w:rFonts w:ascii="Arial" w:hAnsi="Arial" w:cs="Arial"/>
          <w:sz w:val="24"/>
          <w:szCs w:val="20"/>
        </w:rPr>
        <w:t xml:space="preserve">el alumno y su capacidad para comprender las </w:t>
      </w:r>
      <w:r w:rsidR="00B44664">
        <w:rPr>
          <w:rFonts w:ascii="Arial" w:hAnsi="Arial" w:cs="Arial"/>
          <w:sz w:val="24"/>
          <w:szCs w:val="20"/>
        </w:rPr>
        <w:t xml:space="preserve">actividades, esto se </w:t>
      </w:r>
      <w:proofErr w:type="spellStart"/>
      <w:r w:rsidR="00B44664">
        <w:rPr>
          <w:rFonts w:ascii="Arial" w:hAnsi="Arial" w:cs="Arial"/>
          <w:sz w:val="24"/>
          <w:szCs w:val="20"/>
        </w:rPr>
        <w:t>interpreto</w:t>
      </w:r>
      <w:proofErr w:type="spellEnd"/>
      <w:r w:rsidR="00B44664">
        <w:rPr>
          <w:rFonts w:ascii="Arial" w:hAnsi="Arial" w:cs="Arial"/>
          <w:sz w:val="24"/>
          <w:szCs w:val="20"/>
        </w:rPr>
        <w:t xml:space="preserve"> al observar las actividades que se le asignaron al niño, verificando su habilidad para escribir, leer o dibujar.</w:t>
      </w:r>
    </w:p>
    <w:p w14:paraId="7D136C12" w14:textId="12C60297" w:rsidR="006411D5" w:rsidRDefault="00B44664" w:rsidP="008306A7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 apoyo de estas observaciones fue</w:t>
      </w:r>
      <w:r w:rsidR="008306A7">
        <w:rPr>
          <w:rFonts w:ascii="Arial" w:hAnsi="Arial" w:cs="Arial"/>
          <w:sz w:val="24"/>
          <w:szCs w:val="20"/>
        </w:rPr>
        <w:t xml:space="preserve"> toma</w:t>
      </w:r>
      <w:r>
        <w:rPr>
          <w:rFonts w:ascii="Arial" w:hAnsi="Arial" w:cs="Arial"/>
          <w:sz w:val="24"/>
          <w:szCs w:val="20"/>
        </w:rPr>
        <w:t>r</w:t>
      </w:r>
      <w:r w:rsidR="008306A7">
        <w:rPr>
          <w:rFonts w:ascii="Arial" w:hAnsi="Arial" w:cs="Arial"/>
          <w:sz w:val="24"/>
          <w:szCs w:val="20"/>
        </w:rPr>
        <w:t xml:space="preserve"> en cuenta</w:t>
      </w:r>
      <w:r w:rsidR="00A71582">
        <w:rPr>
          <w:rFonts w:ascii="Arial" w:hAnsi="Arial" w:cs="Arial"/>
          <w:sz w:val="24"/>
          <w:szCs w:val="20"/>
        </w:rPr>
        <w:t xml:space="preserve"> </w:t>
      </w:r>
      <w:r w:rsidR="008306A7">
        <w:rPr>
          <w:rFonts w:ascii="Arial" w:hAnsi="Arial" w:cs="Arial"/>
          <w:sz w:val="24"/>
          <w:szCs w:val="20"/>
        </w:rPr>
        <w:t>los factores internos o externos al jardín y su entorno familiar.</w:t>
      </w:r>
    </w:p>
    <w:p w14:paraId="5D656A0A" w14:textId="2ACBFB88" w:rsidR="008306A7" w:rsidRPr="008306A7" w:rsidRDefault="008306A7" w:rsidP="008306A7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La planeación de actividad es la base de la secuencia y se mantiene como una guía para la docente, a partir de los conocimientos de los niños es posible modificarla y hacer las adecuaciones </w:t>
      </w:r>
      <w:r w:rsidR="00B44664">
        <w:rPr>
          <w:rFonts w:ascii="Arial" w:hAnsi="Arial" w:cs="Arial"/>
          <w:sz w:val="24"/>
          <w:szCs w:val="20"/>
        </w:rPr>
        <w:t>necesarias.</w:t>
      </w:r>
    </w:p>
    <w:p w14:paraId="6316C2D6" w14:textId="7B3D87BF" w:rsidR="006411D5" w:rsidRDefault="006411D5" w:rsidP="00230F96">
      <w:pPr>
        <w:rPr>
          <w:rFonts w:ascii="Arial" w:hAnsi="Arial" w:cs="Arial"/>
          <w:sz w:val="28"/>
        </w:rPr>
      </w:pPr>
    </w:p>
    <w:p w14:paraId="69BDF2FE" w14:textId="591879A2" w:rsidR="006411D5" w:rsidRDefault="006411D5" w:rsidP="00230F96">
      <w:pPr>
        <w:rPr>
          <w:rFonts w:ascii="Arial" w:hAnsi="Arial" w:cs="Arial"/>
          <w:sz w:val="28"/>
        </w:rPr>
      </w:pPr>
    </w:p>
    <w:p w14:paraId="1AFF0F40" w14:textId="45F8C418" w:rsidR="00B44664" w:rsidRDefault="00B44664" w:rsidP="00230F96">
      <w:pPr>
        <w:rPr>
          <w:rFonts w:ascii="Arial" w:hAnsi="Arial" w:cs="Arial"/>
          <w:sz w:val="28"/>
        </w:rPr>
      </w:pPr>
    </w:p>
    <w:p w14:paraId="7387AF3F" w14:textId="375AFE9F" w:rsidR="00B44664" w:rsidRDefault="00B44664" w:rsidP="00230F96">
      <w:pPr>
        <w:rPr>
          <w:rFonts w:ascii="Arial" w:hAnsi="Arial" w:cs="Arial"/>
          <w:sz w:val="28"/>
        </w:rPr>
      </w:pPr>
    </w:p>
    <w:p w14:paraId="38E6E19E" w14:textId="0C6A4BA9" w:rsidR="00B44664" w:rsidRDefault="00B44664" w:rsidP="00230F96">
      <w:pPr>
        <w:rPr>
          <w:rFonts w:ascii="Arial" w:hAnsi="Arial" w:cs="Arial"/>
          <w:sz w:val="28"/>
        </w:rPr>
      </w:pPr>
    </w:p>
    <w:p w14:paraId="64E53D07" w14:textId="49631CF2" w:rsidR="00B44664" w:rsidRDefault="00B44664" w:rsidP="00230F96">
      <w:pPr>
        <w:rPr>
          <w:rFonts w:ascii="Arial" w:hAnsi="Arial" w:cs="Arial"/>
          <w:sz w:val="28"/>
        </w:rPr>
      </w:pPr>
    </w:p>
    <w:p w14:paraId="7A5A3CDD" w14:textId="72DDD907" w:rsidR="00B44664" w:rsidRDefault="00B44664" w:rsidP="00230F96">
      <w:pPr>
        <w:rPr>
          <w:rFonts w:ascii="Arial" w:hAnsi="Arial" w:cs="Arial"/>
          <w:sz w:val="28"/>
        </w:rPr>
      </w:pPr>
    </w:p>
    <w:p w14:paraId="43DBCD5D" w14:textId="77777777" w:rsidR="00B44664" w:rsidRDefault="00B44664" w:rsidP="00230F96">
      <w:pPr>
        <w:rPr>
          <w:rFonts w:ascii="Arial" w:hAnsi="Arial" w:cs="Arial"/>
          <w:sz w:val="28"/>
        </w:rPr>
      </w:pPr>
    </w:p>
    <w:p w14:paraId="061FC1D8" w14:textId="19D0E620" w:rsidR="006411D5" w:rsidRPr="000810D6" w:rsidRDefault="006411D5" w:rsidP="00230F96">
      <w:pPr>
        <w:rPr>
          <w:rFonts w:ascii="Times New Roman" w:hAnsi="Times New Roman" w:cs="Times New Roman"/>
          <w:b/>
          <w:bCs/>
          <w:sz w:val="28"/>
        </w:rPr>
      </w:pPr>
    </w:p>
    <w:p w14:paraId="1D7EDDD3" w14:textId="77777777" w:rsidR="00230F96" w:rsidRPr="000810D6" w:rsidRDefault="00230F96" w:rsidP="00230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0D6">
        <w:rPr>
          <w:rFonts w:ascii="Times New Roman" w:hAnsi="Times New Roman" w:cs="Times New Roman"/>
          <w:b/>
          <w:bCs/>
          <w:sz w:val="28"/>
          <w:szCs w:val="28"/>
        </w:rPr>
        <w:t>REFERENCIAS:</w:t>
      </w:r>
    </w:p>
    <w:p w14:paraId="440E81D8" w14:textId="77777777" w:rsidR="00523573" w:rsidRPr="000810D6" w:rsidRDefault="00523573" w:rsidP="00523573">
      <w:pPr>
        <w:rPr>
          <w:rFonts w:ascii="Times New Roman" w:hAnsi="Times New Roman" w:cs="Times New Roman"/>
          <w:b/>
          <w:bCs/>
          <w:sz w:val="28"/>
        </w:rPr>
      </w:pPr>
      <w:r w:rsidRPr="000810D6">
        <w:rPr>
          <w:rFonts w:ascii="Times New Roman" w:hAnsi="Times New Roman" w:cs="Times New Roman"/>
          <w:b/>
          <w:bCs/>
          <w:sz w:val="28"/>
        </w:rPr>
        <w:t>Ferreiro, Emilia. Los hijos del analfabetismo: propuestas para la alfabetización escolar</w:t>
      </w:r>
    </w:p>
    <w:p w14:paraId="3B463EC1" w14:textId="7B981D79" w:rsidR="001E5A90" w:rsidRPr="000810D6" w:rsidRDefault="00523573" w:rsidP="00523573">
      <w:pPr>
        <w:rPr>
          <w:rFonts w:ascii="Times New Roman" w:hAnsi="Times New Roman" w:cs="Times New Roman"/>
          <w:b/>
          <w:bCs/>
          <w:sz w:val="28"/>
        </w:rPr>
      </w:pPr>
      <w:r w:rsidRPr="000810D6">
        <w:rPr>
          <w:rFonts w:ascii="Times New Roman" w:hAnsi="Times New Roman" w:cs="Times New Roman"/>
          <w:b/>
          <w:bCs/>
          <w:sz w:val="28"/>
        </w:rPr>
        <w:t>en América Latina. México: Siglo XXI, 1989.</w:t>
      </w:r>
    </w:p>
    <w:p w14:paraId="54AFF470" w14:textId="77777777" w:rsidR="0025138C" w:rsidRPr="000810D6" w:rsidRDefault="00523573" w:rsidP="00496353">
      <w:pPr>
        <w:rPr>
          <w:rFonts w:ascii="Times New Roman" w:hAnsi="Times New Roman" w:cs="Times New Roman"/>
          <w:b/>
          <w:bCs/>
          <w:sz w:val="28"/>
        </w:rPr>
      </w:pPr>
      <w:r w:rsidRPr="000810D6">
        <w:rPr>
          <w:rFonts w:ascii="Times New Roman" w:hAnsi="Times New Roman" w:cs="Times New Roman"/>
          <w:b/>
          <w:bCs/>
          <w:sz w:val="28"/>
        </w:rPr>
        <w:t xml:space="preserve">Gimeno Sacristán, J. y Á. I. Pérez Gómez (2008). Comprender y transformar la enseñanza. Madrid: Morata. </w:t>
      </w:r>
      <w:proofErr w:type="spellStart"/>
      <w:r w:rsidRPr="000810D6">
        <w:rPr>
          <w:rFonts w:ascii="Times New Roman" w:hAnsi="Times New Roman" w:cs="Times New Roman"/>
          <w:b/>
          <w:bCs/>
          <w:sz w:val="28"/>
        </w:rPr>
        <w:t>pp</w:t>
      </w:r>
      <w:proofErr w:type="spellEnd"/>
      <w:r w:rsidRPr="000810D6">
        <w:rPr>
          <w:rFonts w:ascii="Times New Roman" w:hAnsi="Times New Roman" w:cs="Times New Roman"/>
          <w:b/>
          <w:bCs/>
          <w:sz w:val="28"/>
        </w:rPr>
        <w:t xml:space="preserve"> 17-33</w:t>
      </w:r>
      <w:r w:rsidR="00391A84" w:rsidRPr="000810D6">
        <w:rPr>
          <w:rFonts w:ascii="Times New Roman" w:hAnsi="Times New Roman" w:cs="Times New Roman"/>
          <w:b/>
          <w:bCs/>
          <w:sz w:val="28"/>
        </w:rPr>
        <w:t xml:space="preserve">omunitarista. </w:t>
      </w:r>
      <w:proofErr w:type="spellStart"/>
      <w:r w:rsidR="00391A84" w:rsidRPr="000810D6">
        <w:rPr>
          <w:rFonts w:ascii="Times New Roman" w:hAnsi="Times New Roman" w:cs="Times New Roman"/>
          <w:b/>
          <w:bCs/>
          <w:sz w:val="28"/>
        </w:rPr>
        <w:t>Isegoría</w:t>
      </w:r>
      <w:proofErr w:type="spellEnd"/>
      <w:r w:rsidR="00391A84" w:rsidRPr="000810D6">
        <w:rPr>
          <w:rFonts w:ascii="Times New Roman" w:hAnsi="Times New Roman" w:cs="Times New Roman"/>
          <w:b/>
          <w:bCs/>
          <w:sz w:val="28"/>
        </w:rPr>
        <w:t>, (21), 69-99.</w:t>
      </w:r>
    </w:p>
    <w:p w14:paraId="0B088C59" w14:textId="41390A0F" w:rsidR="00391A84" w:rsidRDefault="0025138C" w:rsidP="00496353">
      <w:pPr>
        <w:rPr>
          <w:rFonts w:ascii="Times New Roman" w:hAnsi="Times New Roman" w:cs="Times New Roman"/>
          <w:b/>
          <w:bCs/>
          <w:sz w:val="28"/>
        </w:rPr>
      </w:pPr>
      <w:r w:rsidRPr="000810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10D6">
        <w:rPr>
          <w:rFonts w:ascii="Times New Roman" w:hAnsi="Times New Roman" w:cs="Times New Roman"/>
          <w:b/>
          <w:bCs/>
          <w:sz w:val="28"/>
        </w:rPr>
        <w:t>Solovieva</w:t>
      </w:r>
      <w:proofErr w:type="spellEnd"/>
      <w:r w:rsidRPr="000810D6">
        <w:rPr>
          <w:rFonts w:ascii="Times New Roman" w:hAnsi="Times New Roman" w:cs="Times New Roman"/>
          <w:b/>
          <w:bCs/>
          <w:sz w:val="28"/>
        </w:rPr>
        <w:t>, Y., &amp; Quintanar, L. (2013). Evaluación del desarrollo simbólico en niños preescolares mexicanos. Cultura y Educación, 25(2), 167-182.</w:t>
      </w:r>
    </w:p>
    <w:p w14:paraId="4443B585" w14:textId="77777777" w:rsidR="000810D6" w:rsidRDefault="000810D6" w:rsidP="00496353">
      <w:pPr>
        <w:rPr>
          <w:rFonts w:ascii="Times New Roman" w:hAnsi="Times New Roman" w:cs="Times New Roman"/>
          <w:b/>
          <w:bCs/>
          <w:sz w:val="28"/>
        </w:rPr>
      </w:pPr>
    </w:p>
    <w:p w14:paraId="184108A3" w14:textId="38673F18" w:rsidR="000810D6" w:rsidRPr="000810D6" w:rsidRDefault="000810D6" w:rsidP="00496353">
      <w:pPr>
        <w:rPr>
          <w:rFonts w:ascii="Times New Roman" w:hAnsi="Times New Roman" w:cs="Times New Roman"/>
          <w:b/>
          <w:bCs/>
          <w:sz w:val="28"/>
        </w:rPr>
        <w:sectPr w:rsidR="000810D6" w:rsidRPr="000810D6" w:rsidSect="003F26BC">
          <w:footerReference w:type="default" r:id="rId8"/>
          <w:pgSz w:w="12240" w:h="15840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09AFABB" w14:textId="0A2706C7" w:rsidR="001F4572" w:rsidRPr="00B1728A" w:rsidRDefault="00B1728A" w:rsidP="00B1728A">
      <w:pPr>
        <w:tabs>
          <w:tab w:val="left" w:pos="3037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lastRenderedPageBreak/>
        <w:tab/>
      </w:r>
      <w:r w:rsidRPr="00B1728A">
        <w:rPr>
          <w:rFonts w:ascii="Arial" w:hAnsi="Arial" w:cs="Arial"/>
          <w:b/>
          <w:bCs/>
          <w:sz w:val="28"/>
        </w:rPr>
        <w:t>RUBRICA DE EVIDENCIA INTEGRADORA FINAL</w:t>
      </w:r>
    </w:p>
    <w:p w14:paraId="6E590FEB" w14:textId="163BC9BA" w:rsidR="001F4572" w:rsidRDefault="00B1728A" w:rsidP="003F26BC">
      <w:pPr>
        <w:jc w:val="center"/>
        <w:rPr>
          <w:rFonts w:ascii="Arial" w:hAnsi="Arial" w:cs="Arial"/>
          <w:sz w:val="28"/>
        </w:rPr>
      </w:pPr>
      <w:r w:rsidRPr="00B1728A">
        <w:rPr>
          <w:noProof/>
        </w:rPr>
        <w:drawing>
          <wp:anchor distT="0" distB="0" distL="114300" distR="114300" simplePos="0" relativeHeight="251660288" behindDoc="0" locked="0" layoutInCell="1" allowOverlap="1" wp14:anchorId="03292FB1" wp14:editId="4DE5C830">
            <wp:simplePos x="0" y="0"/>
            <wp:positionH relativeFrom="column">
              <wp:posOffset>550683</wp:posOffset>
            </wp:positionH>
            <wp:positionV relativeFrom="paragraph">
              <wp:posOffset>208059</wp:posOffset>
            </wp:positionV>
            <wp:extent cx="7164591" cy="516241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408" cy="51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0A4426" w14:textId="5CB31A92" w:rsidR="001F4572" w:rsidRDefault="001F4572" w:rsidP="003F26BC">
      <w:pPr>
        <w:jc w:val="center"/>
        <w:rPr>
          <w:rFonts w:ascii="Arial" w:hAnsi="Arial" w:cs="Arial"/>
          <w:sz w:val="28"/>
        </w:rPr>
      </w:pPr>
    </w:p>
    <w:p w14:paraId="006B9E44" w14:textId="48500DFD" w:rsidR="001F4572" w:rsidRDefault="001F4572" w:rsidP="003F26BC">
      <w:pPr>
        <w:jc w:val="center"/>
        <w:rPr>
          <w:rFonts w:ascii="Arial" w:hAnsi="Arial" w:cs="Arial"/>
          <w:sz w:val="28"/>
        </w:rPr>
      </w:pPr>
    </w:p>
    <w:p w14:paraId="399B2470" w14:textId="77777777" w:rsidR="001F4572" w:rsidRDefault="001F4572" w:rsidP="003F26BC">
      <w:pPr>
        <w:jc w:val="center"/>
        <w:rPr>
          <w:noProof/>
        </w:rPr>
      </w:pPr>
    </w:p>
    <w:p w14:paraId="777A3712" w14:textId="459B4FD6" w:rsidR="001F4572" w:rsidRDefault="001F4572" w:rsidP="001F4572">
      <w:pPr>
        <w:tabs>
          <w:tab w:val="left" w:pos="1989"/>
        </w:tabs>
        <w:rPr>
          <w:noProof/>
        </w:rPr>
      </w:pPr>
      <w:r>
        <w:rPr>
          <w:noProof/>
        </w:rPr>
        <w:tab/>
      </w:r>
    </w:p>
    <w:p w14:paraId="26B309F6" w14:textId="62E1EF34" w:rsidR="001F4572" w:rsidRDefault="001F4572" w:rsidP="001F4572">
      <w:pPr>
        <w:tabs>
          <w:tab w:val="left" w:pos="198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23DBB68F" w14:textId="77777777" w:rsidR="001F4572" w:rsidRPr="001F4572" w:rsidRDefault="001F4572" w:rsidP="001F4572">
      <w:pPr>
        <w:rPr>
          <w:rFonts w:ascii="Arial" w:hAnsi="Arial" w:cs="Arial"/>
          <w:sz w:val="28"/>
        </w:rPr>
      </w:pPr>
    </w:p>
    <w:p w14:paraId="302914AC" w14:textId="77777777" w:rsidR="001F4572" w:rsidRPr="001F4572" w:rsidRDefault="001F4572" w:rsidP="001F4572">
      <w:pPr>
        <w:rPr>
          <w:rFonts w:ascii="Arial" w:hAnsi="Arial" w:cs="Arial"/>
          <w:sz w:val="28"/>
        </w:rPr>
      </w:pPr>
    </w:p>
    <w:p w14:paraId="442DF297" w14:textId="38A261A4" w:rsidR="001F4572" w:rsidRDefault="001F4572" w:rsidP="001F4572">
      <w:pPr>
        <w:rPr>
          <w:rFonts w:ascii="Arial" w:hAnsi="Arial" w:cs="Arial"/>
          <w:sz w:val="28"/>
        </w:rPr>
      </w:pPr>
    </w:p>
    <w:p w14:paraId="4888B3C8" w14:textId="3F65EC61" w:rsidR="00B1728A" w:rsidRDefault="00B1728A" w:rsidP="001F4572">
      <w:pPr>
        <w:rPr>
          <w:rFonts w:ascii="Arial" w:hAnsi="Arial" w:cs="Arial"/>
          <w:sz w:val="28"/>
        </w:rPr>
      </w:pPr>
    </w:p>
    <w:p w14:paraId="442A0E38" w14:textId="1C70510A" w:rsidR="00B1728A" w:rsidRDefault="00B1728A" w:rsidP="001F4572">
      <w:pPr>
        <w:rPr>
          <w:rFonts w:ascii="Arial" w:hAnsi="Arial" w:cs="Arial"/>
          <w:sz w:val="28"/>
        </w:rPr>
      </w:pPr>
    </w:p>
    <w:p w14:paraId="1BE1A62E" w14:textId="3AB0F95E" w:rsidR="00B1728A" w:rsidRDefault="00B1728A" w:rsidP="001F4572">
      <w:pPr>
        <w:rPr>
          <w:rFonts w:ascii="Arial" w:hAnsi="Arial" w:cs="Arial"/>
          <w:sz w:val="28"/>
        </w:rPr>
      </w:pPr>
    </w:p>
    <w:p w14:paraId="325B7001" w14:textId="78E49C91" w:rsidR="00B1728A" w:rsidRDefault="00B1728A" w:rsidP="001F4572">
      <w:pPr>
        <w:rPr>
          <w:rFonts w:ascii="Arial" w:hAnsi="Arial" w:cs="Arial"/>
          <w:sz w:val="28"/>
        </w:rPr>
      </w:pPr>
    </w:p>
    <w:p w14:paraId="75576E71" w14:textId="3634EA59" w:rsidR="00B1728A" w:rsidRDefault="00B1728A" w:rsidP="001F4572">
      <w:pPr>
        <w:rPr>
          <w:rFonts w:ascii="Arial" w:hAnsi="Arial" w:cs="Arial"/>
          <w:sz w:val="28"/>
        </w:rPr>
      </w:pPr>
    </w:p>
    <w:p w14:paraId="270F3791" w14:textId="0DD38A59" w:rsidR="00B1728A" w:rsidRDefault="00B1728A" w:rsidP="001F4572">
      <w:pPr>
        <w:rPr>
          <w:rFonts w:ascii="Arial" w:hAnsi="Arial" w:cs="Arial"/>
          <w:sz w:val="28"/>
        </w:rPr>
      </w:pPr>
    </w:p>
    <w:p w14:paraId="79A88B2F" w14:textId="0DFF5584" w:rsidR="00B1728A" w:rsidRDefault="00B1728A" w:rsidP="00B1728A">
      <w:pPr>
        <w:jc w:val="right"/>
        <w:rPr>
          <w:rFonts w:ascii="Arial" w:hAnsi="Arial" w:cs="Arial"/>
          <w:sz w:val="28"/>
        </w:rPr>
      </w:pPr>
    </w:p>
    <w:p w14:paraId="752098D6" w14:textId="7E94516F" w:rsidR="00B1728A" w:rsidRDefault="00B1728A" w:rsidP="00B1728A">
      <w:pPr>
        <w:rPr>
          <w:rFonts w:ascii="Arial" w:hAnsi="Arial" w:cs="Arial"/>
          <w:sz w:val="28"/>
        </w:rPr>
      </w:pPr>
    </w:p>
    <w:p w14:paraId="7F7EABD0" w14:textId="77777777" w:rsidR="00B1728A" w:rsidRDefault="00B1728A" w:rsidP="00B1728A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b/>
          <w:sz w:val="24"/>
          <w:szCs w:val="24"/>
        </w:rPr>
      </w:pPr>
    </w:p>
    <w:p w14:paraId="39924047" w14:textId="77777777" w:rsidR="00B1728A" w:rsidRDefault="00B1728A" w:rsidP="00B1728A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DDF19" wp14:editId="17D48E36">
                <wp:simplePos x="0" y="0"/>
                <wp:positionH relativeFrom="margin">
                  <wp:posOffset>2749550</wp:posOffset>
                </wp:positionH>
                <wp:positionV relativeFrom="paragraph">
                  <wp:posOffset>12700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76FAEA" w14:textId="77777777" w:rsidR="00B1728A" w:rsidRPr="00FA5D66" w:rsidRDefault="00B1728A" w:rsidP="00B17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7584B773" w14:textId="77777777" w:rsidR="00B1728A" w:rsidRPr="00FA5D66" w:rsidRDefault="00B1728A" w:rsidP="00B17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DDF1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16.5pt;margin-top:1pt;width:368.15pt;height:50.8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7ASM&#10;pd4AAAAKAQAADwAAAGRycy9kb3ducmV2LnhtbEyPzU7DMBCE70i8g7VI3KjzU0qbxqlQgTNQeAA3&#10;3sYh8TqK3Tbw9GxPcNpdzWj2m3IzuV6ccAytJwXpLAGBVHvTUqPg8+PlbgkiRE1G955QwTcG2FTX&#10;V6UujD/TO552sREcQqHQCmyMQyFlqC06HWZ+QGLt4EenI59jI82ozxzuepklyUI63RJ/sHrArcW6&#10;2x2dgmXiXrtulb0FN/9J7+32yT8PX0rd3kyPaxARp/hnhgs+o0PFTHt/JBNEr2Ce59wlKsh4XPR0&#10;scpB7HlL8geQVSn/V6h+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OwEjKXeAAAA&#10;CgEAAA8AAAAAAAAAAAAAAAAA8QMAAGRycy9kb3ducmV2LnhtbFBLBQYAAAAABAAEAPMAAAD8BAAA&#10;AAA=&#10;" filled="f" stroked="f">
                <v:textbox style="mso-fit-shape-to-text:t">
                  <w:txbxContent>
                    <w:p w14:paraId="3E76FAEA" w14:textId="77777777" w:rsidR="00B1728A" w:rsidRPr="00FA5D66" w:rsidRDefault="00B1728A" w:rsidP="00B17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7584B773" w14:textId="77777777" w:rsidR="00B1728A" w:rsidRPr="00FA5D66" w:rsidRDefault="00B1728A" w:rsidP="00B17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0607612" wp14:editId="1F9E832F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8A50E" w14:textId="77777777" w:rsidR="00B1728A" w:rsidRPr="005C4B7C" w:rsidRDefault="00B1728A" w:rsidP="00B1728A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58A0EBF1" w14:textId="77777777" w:rsidR="00B1728A" w:rsidRDefault="00B1728A" w:rsidP="00B1728A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30885EEF" w14:textId="62BB0808" w:rsidR="00B1728A" w:rsidRPr="00174922" w:rsidRDefault="00B1728A" w:rsidP="00B1728A">
      <w:pPr>
        <w:tabs>
          <w:tab w:val="left" w:pos="1683"/>
        </w:tabs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ab/>
        <w:t xml:space="preserve">Yenifer Cortez </w:t>
      </w:r>
      <w:proofErr w:type="spellStart"/>
      <w:r>
        <w:rPr>
          <w:rFonts w:cstheme="minorHAnsi"/>
          <w:sz w:val="20"/>
        </w:rPr>
        <w:t>Olguin</w:t>
      </w:r>
      <w:proofErr w:type="spellEnd"/>
    </w:p>
    <w:p w14:paraId="7AAEBD41" w14:textId="30D8BB5E" w:rsidR="00B1728A" w:rsidRDefault="00B1728A" w:rsidP="00B1728A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Nombre: ___________________________________________________________ Grado: </w:t>
      </w:r>
      <w:r w:rsidRPr="00B30789">
        <w:rPr>
          <w:rFonts w:ascii="Arial" w:hAnsi="Arial" w:cs="Arial"/>
          <w:sz w:val="20"/>
          <w:szCs w:val="20"/>
        </w:rPr>
        <w:softHyphen/>
        <w:t>___</w:t>
      </w:r>
      <w:r>
        <w:rPr>
          <w:rFonts w:ascii="Arial" w:hAnsi="Arial" w:cs="Arial"/>
          <w:sz w:val="20"/>
          <w:szCs w:val="20"/>
        </w:rPr>
        <w:t>2</w:t>
      </w:r>
      <w:r w:rsidRPr="00B30789">
        <w:rPr>
          <w:rFonts w:ascii="Arial" w:hAnsi="Arial" w:cs="Arial"/>
          <w:sz w:val="20"/>
          <w:szCs w:val="20"/>
        </w:rPr>
        <w:t>___ Sección: _</w:t>
      </w:r>
      <w:r>
        <w:rPr>
          <w:rFonts w:ascii="Arial" w:hAnsi="Arial" w:cs="Arial"/>
          <w:sz w:val="20"/>
          <w:szCs w:val="20"/>
        </w:rPr>
        <w:t>B</w:t>
      </w:r>
      <w:r w:rsidRPr="00B30789">
        <w:rPr>
          <w:rFonts w:ascii="Arial" w:hAnsi="Arial" w:cs="Arial"/>
          <w:sz w:val="20"/>
          <w:szCs w:val="20"/>
        </w:rPr>
        <w:t>____   Fecha: ___________________</w:t>
      </w:r>
    </w:p>
    <w:p w14:paraId="1C9F5CED" w14:textId="77777777" w:rsidR="00B1728A" w:rsidRPr="00B30789" w:rsidRDefault="00B1728A" w:rsidP="00B1728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50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7"/>
      </w:tblGrid>
      <w:tr w:rsidR="00B1728A" w:rsidRPr="00B30789" w14:paraId="1166D816" w14:textId="77777777" w:rsidTr="009D0CF1">
        <w:trPr>
          <w:trHeight w:val="196"/>
        </w:trPr>
        <w:tc>
          <w:tcPr>
            <w:tcW w:w="7432" w:type="dxa"/>
            <w:shd w:val="clear" w:color="auto" w:fill="auto"/>
          </w:tcPr>
          <w:p w14:paraId="28BCC2BF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675" w:type="dxa"/>
          </w:tcPr>
          <w:p w14:paraId="6C87DA46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32CD94CF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7" w:type="dxa"/>
          </w:tcPr>
          <w:p w14:paraId="13D299E6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B1728A" w:rsidRPr="00B30789" w14:paraId="540F3A9B" w14:textId="77777777" w:rsidTr="009D0CF1">
        <w:trPr>
          <w:trHeight w:val="393"/>
        </w:trPr>
        <w:tc>
          <w:tcPr>
            <w:tcW w:w="7432" w:type="dxa"/>
          </w:tcPr>
          <w:p w14:paraId="317C7B11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A0210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</w:tc>
        <w:tc>
          <w:tcPr>
            <w:tcW w:w="675" w:type="dxa"/>
          </w:tcPr>
          <w:p w14:paraId="3C7DCCD8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41285AAD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442B8161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28A" w:rsidRPr="00B30789" w14:paraId="5EF7E359" w14:textId="77777777" w:rsidTr="009D0CF1">
        <w:trPr>
          <w:trHeight w:val="196"/>
        </w:trPr>
        <w:tc>
          <w:tcPr>
            <w:tcW w:w="7432" w:type="dxa"/>
          </w:tcPr>
          <w:p w14:paraId="67483A60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675" w:type="dxa"/>
          </w:tcPr>
          <w:p w14:paraId="58F46E8F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34423D31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6C324116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1728A" w:rsidRPr="00B30789" w14:paraId="268F24FD" w14:textId="77777777" w:rsidTr="009D0CF1">
        <w:trPr>
          <w:trHeight w:val="406"/>
        </w:trPr>
        <w:tc>
          <w:tcPr>
            <w:tcW w:w="7432" w:type="dxa"/>
          </w:tcPr>
          <w:p w14:paraId="66D9BEFF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4A812B88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675" w:type="dxa"/>
          </w:tcPr>
          <w:p w14:paraId="586FD3A7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55177FF0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019404F7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28A" w:rsidRPr="00B30789" w14:paraId="109F1218" w14:textId="77777777" w:rsidTr="009D0CF1">
        <w:trPr>
          <w:trHeight w:val="196"/>
        </w:trPr>
        <w:tc>
          <w:tcPr>
            <w:tcW w:w="7432" w:type="dxa"/>
          </w:tcPr>
          <w:p w14:paraId="5C8ACCA9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675" w:type="dxa"/>
          </w:tcPr>
          <w:p w14:paraId="53DA5110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7964B6EA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27CA22A0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1728A" w:rsidRPr="00B30789" w14:paraId="66C3AD7A" w14:textId="77777777" w:rsidTr="009D0CF1">
        <w:trPr>
          <w:trHeight w:val="183"/>
        </w:trPr>
        <w:tc>
          <w:tcPr>
            <w:tcW w:w="7432" w:type="dxa"/>
          </w:tcPr>
          <w:p w14:paraId="4185DE83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675" w:type="dxa"/>
          </w:tcPr>
          <w:p w14:paraId="47B61F7B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30E28DFF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7E6E4115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BE2FC0E" w14:textId="77777777" w:rsidR="00B1728A" w:rsidRPr="00B30789" w:rsidRDefault="00B1728A" w:rsidP="00B1728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47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4"/>
      </w:tblGrid>
      <w:tr w:rsidR="00B1728A" w:rsidRPr="00B30789" w14:paraId="2B968FD8" w14:textId="77777777" w:rsidTr="009D0CF1">
        <w:trPr>
          <w:trHeight w:val="411"/>
        </w:trPr>
        <w:tc>
          <w:tcPr>
            <w:tcW w:w="7432" w:type="dxa"/>
            <w:shd w:val="clear" w:color="auto" w:fill="D0CECE" w:themeFill="background2" w:themeFillShade="E6"/>
          </w:tcPr>
          <w:p w14:paraId="4DECA404" w14:textId="77777777" w:rsidR="00B1728A" w:rsidRPr="00B30789" w:rsidRDefault="00B1728A" w:rsidP="009D0CF1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0A5CFBE8" w14:textId="77777777" w:rsidR="00B1728A" w:rsidRPr="00B30789" w:rsidRDefault="00B1728A" w:rsidP="009D0CF1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675" w:type="dxa"/>
          </w:tcPr>
          <w:p w14:paraId="2C38AD94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1567C662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4" w:type="dxa"/>
          </w:tcPr>
          <w:p w14:paraId="4932593F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B1728A" w:rsidRPr="00B30789" w14:paraId="2AD7040A" w14:textId="77777777" w:rsidTr="009D0CF1">
        <w:trPr>
          <w:trHeight w:val="205"/>
        </w:trPr>
        <w:tc>
          <w:tcPr>
            <w:tcW w:w="7432" w:type="dxa"/>
            <w:shd w:val="clear" w:color="auto" w:fill="D0CECE" w:themeFill="background2" w:themeFillShade="E6"/>
          </w:tcPr>
          <w:p w14:paraId="4A190FA9" w14:textId="77777777" w:rsidR="00B1728A" w:rsidRPr="00B30789" w:rsidRDefault="00B1728A" w:rsidP="009D0CF1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675" w:type="dxa"/>
          </w:tcPr>
          <w:p w14:paraId="3E7A9718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0033F40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179E3153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1728A" w:rsidRPr="00B30789" w14:paraId="53DC6E78" w14:textId="77777777" w:rsidTr="009D0CF1">
        <w:trPr>
          <w:trHeight w:val="425"/>
        </w:trPr>
        <w:tc>
          <w:tcPr>
            <w:tcW w:w="7432" w:type="dxa"/>
            <w:shd w:val="clear" w:color="auto" w:fill="D0CECE" w:themeFill="background2" w:themeFillShade="E6"/>
          </w:tcPr>
          <w:p w14:paraId="15C2AE7E" w14:textId="77777777" w:rsidR="00B1728A" w:rsidRPr="00B30789" w:rsidRDefault="00B1728A" w:rsidP="009D0CF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5" w:type="dxa"/>
          </w:tcPr>
          <w:p w14:paraId="68ACD21A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9052C17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66793B14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1728A" w:rsidRPr="00B30789" w14:paraId="6F1E5A19" w14:textId="77777777" w:rsidTr="009D0CF1">
        <w:trPr>
          <w:trHeight w:val="192"/>
        </w:trPr>
        <w:tc>
          <w:tcPr>
            <w:tcW w:w="7432" w:type="dxa"/>
            <w:shd w:val="clear" w:color="auto" w:fill="D0CECE" w:themeFill="background2" w:themeFillShade="E6"/>
          </w:tcPr>
          <w:p w14:paraId="4A86C344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675" w:type="dxa"/>
          </w:tcPr>
          <w:p w14:paraId="2EFDE118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5CB123F1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12BCC6AB" w14:textId="77777777" w:rsidR="00B1728A" w:rsidRPr="00B30789" w:rsidRDefault="00B1728A" w:rsidP="009D0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A7351F6" w14:textId="77777777" w:rsidR="00B1728A" w:rsidRPr="00B30789" w:rsidRDefault="00B1728A" w:rsidP="00B1728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3635" w:type="dxa"/>
        <w:tblLayout w:type="fixed"/>
        <w:tblLook w:val="04A0" w:firstRow="1" w:lastRow="0" w:firstColumn="1" w:lastColumn="0" w:noHBand="0" w:noVBand="1"/>
      </w:tblPr>
      <w:tblGrid>
        <w:gridCol w:w="7424"/>
        <w:gridCol w:w="674"/>
        <w:gridCol w:w="675"/>
        <w:gridCol w:w="4862"/>
      </w:tblGrid>
      <w:tr w:rsidR="00B1728A" w:rsidRPr="00B30789" w14:paraId="5CFF5A44" w14:textId="77777777" w:rsidTr="009D0CF1">
        <w:trPr>
          <w:trHeight w:val="187"/>
        </w:trPr>
        <w:tc>
          <w:tcPr>
            <w:tcW w:w="7424" w:type="dxa"/>
            <w:shd w:val="clear" w:color="auto" w:fill="BFBFBF" w:themeFill="background1" w:themeFillShade="BF"/>
          </w:tcPr>
          <w:p w14:paraId="351C4553" w14:textId="77777777" w:rsidR="00B1728A" w:rsidRPr="00B30789" w:rsidRDefault="00B1728A" w:rsidP="009D0CF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674" w:type="dxa"/>
            <w:shd w:val="clear" w:color="auto" w:fill="auto"/>
          </w:tcPr>
          <w:p w14:paraId="189C5DD7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5" w:type="dxa"/>
            <w:shd w:val="clear" w:color="auto" w:fill="auto"/>
          </w:tcPr>
          <w:p w14:paraId="41C8CF08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2" w:type="dxa"/>
            <w:shd w:val="clear" w:color="auto" w:fill="auto"/>
          </w:tcPr>
          <w:p w14:paraId="4FBB3C26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B1728A" w:rsidRPr="00B30789" w14:paraId="5A065D15" w14:textId="77777777" w:rsidTr="009D0CF1">
        <w:trPr>
          <w:trHeight w:val="1137"/>
        </w:trPr>
        <w:tc>
          <w:tcPr>
            <w:tcW w:w="7424" w:type="dxa"/>
          </w:tcPr>
          <w:p w14:paraId="4B36C216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0EC0A89A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1010D0EC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702BB151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573E6A7C" w14:textId="77777777" w:rsidR="00B1728A" w:rsidRPr="00B30789" w:rsidRDefault="00B1728A" w:rsidP="009D0CF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674" w:type="dxa"/>
          </w:tcPr>
          <w:p w14:paraId="1087ECD8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5" w:type="dxa"/>
          </w:tcPr>
          <w:p w14:paraId="4995CD1F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2" w:type="dxa"/>
          </w:tcPr>
          <w:p w14:paraId="12EAF003" w14:textId="77777777" w:rsidR="00B1728A" w:rsidRPr="00B30789" w:rsidRDefault="00B1728A" w:rsidP="009D0CF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1B050DBB" w14:textId="2BEC82E5" w:rsidR="00B1728A" w:rsidRDefault="00B1728A" w:rsidP="00B1728A">
      <w:pPr>
        <w:rPr>
          <w:rFonts w:ascii="Arial" w:hAnsi="Arial" w:cs="Arial"/>
          <w:sz w:val="28"/>
        </w:rPr>
      </w:pPr>
    </w:p>
    <w:p w14:paraId="2B665B5E" w14:textId="10CBE644" w:rsidR="00B1728A" w:rsidRDefault="00B1728A" w:rsidP="00B1728A">
      <w:pPr>
        <w:rPr>
          <w:rFonts w:ascii="Arial" w:hAnsi="Arial" w:cs="Arial"/>
          <w:sz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75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4"/>
      </w:tblGrid>
      <w:tr w:rsidR="00676F1D" w:rsidRPr="00676F1D" w14:paraId="30F962E0" w14:textId="77777777" w:rsidTr="009D0CF1">
        <w:trPr>
          <w:trHeight w:val="716"/>
        </w:trPr>
        <w:tc>
          <w:tcPr>
            <w:tcW w:w="7448" w:type="dxa"/>
            <w:shd w:val="clear" w:color="auto" w:fill="D0CECE" w:themeFill="background2" w:themeFillShade="E6"/>
          </w:tcPr>
          <w:p w14:paraId="1C9E1952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lastRenderedPageBreak/>
              <w:t>Anexos</w:t>
            </w:r>
          </w:p>
          <w:p w14:paraId="783E1CFA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6" w:type="dxa"/>
          </w:tcPr>
          <w:p w14:paraId="01EA99E3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</w:tcPr>
          <w:p w14:paraId="201E3EB5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4" w:type="dxa"/>
          </w:tcPr>
          <w:p w14:paraId="435863CC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676F1D" w:rsidRPr="00676F1D" w14:paraId="18792101" w14:textId="77777777" w:rsidTr="009D0CF1">
        <w:trPr>
          <w:trHeight w:val="1636"/>
        </w:trPr>
        <w:tc>
          <w:tcPr>
            <w:tcW w:w="7448" w:type="dxa"/>
          </w:tcPr>
          <w:p w14:paraId="6A52F614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La leyenda Anexo 1, va entre paréntesis (en el desarrollo del trabajo)</w:t>
            </w:r>
          </w:p>
          <w:p w14:paraId="0BB73AC8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Ejemplo: (Anexo 1)</w:t>
            </w:r>
          </w:p>
          <w:p w14:paraId="0F56B226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En el apartado de Anexos: incluye número del Anexo, página donde se menciona el anexo, descripción de la evidencia presentada.</w:t>
            </w:r>
          </w:p>
          <w:p w14:paraId="0BFD04B8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 xml:space="preserve">Ejemplo: Anexo 1, p. 3. Fotografía de taller aplicado a padres de familia  </w:t>
            </w:r>
          </w:p>
          <w:p w14:paraId="04AAC111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 xml:space="preserve">Los anexos que se incluyan deben estar contestados (encuestas, entrevistas, test, </w:t>
            </w:r>
            <w:proofErr w:type="spellStart"/>
            <w:r w:rsidRPr="00676F1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676F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6" w:type="dxa"/>
          </w:tcPr>
          <w:p w14:paraId="25BD61D3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</w:tcPr>
          <w:p w14:paraId="6D5E9B6A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</w:tcPr>
          <w:p w14:paraId="617D2173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79F3F03D" w14:textId="77777777" w:rsidR="00676F1D" w:rsidRPr="00676F1D" w:rsidRDefault="00676F1D" w:rsidP="00676F1D">
      <w:pPr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676F1D" w:rsidRPr="00676F1D" w14:paraId="55B8A788" w14:textId="77777777" w:rsidTr="009D0CF1">
        <w:trPr>
          <w:trHeight w:val="253"/>
        </w:trPr>
        <w:tc>
          <w:tcPr>
            <w:tcW w:w="7508" w:type="dxa"/>
            <w:shd w:val="clear" w:color="auto" w:fill="D0CECE" w:themeFill="background2" w:themeFillShade="E6"/>
          </w:tcPr>
          <w:p w14:paraId="1E543BF0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gramStart"/>
            <w:r w:rsidRPr="00676F1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Citas  según</w:t>
            </w:r>
            <w:proofErr w:type="gramEnd"/>
            <w:r w:rsidRPr="00676F1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APA</w:t>
            </w:r>
          </w:p>
        </w:tc>
        <w:tc>
          <w:tcPr>
            <w:tcW w:w="709" w:type="dxa"/>
          </w:tcPr>
          <w:p w14:paraId="208C2FB2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</w:tcPr>
          <w:p w14:paraId="3D0E7A69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</w:tcPr>
          <w:p w14:paraId="6F7AD134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676F1D" w:rsidRPr="00676F1D" w14:paraId="28CFC40C" w14:textId="77777777" w:rsidTr="009D0CF1">
        <w:tc>
          <w:tcPr>
            <w:tcW w:w="7508" w:type="dxa"/>
          </w:tcPr>
          <w:p w14:paraId="27FFFF20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*La cita textual va entre comillas</w:t>
            </w:r>
          </w:p>
          <w:p w14:paraId="22EB25A0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*Debe ser menor a 40 palabras</w:t>
            </w:r>
          </w:p>
          <w:p w14:paraId="320F2B0A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 xml:space="preserve">Después del entrecomillado o al terminar el parafraseo de cada cita deberá ir escrita la cita </w:t>
            </w:r>
          </w:p>
          <w:p w14:paraId="0AF2F627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14:paraId="25D9EFA4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</w:tcPr>
          <w:p w14:paraId="34CB2645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</w:tcPr>
          <w:p w14:paraId="7087E7AD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43C64846" w14:textId="77777777" w:rsidTr="009D0CF1">
        <w:tc>
          <w:tcPr>
            <w:tcW w:w="7508" w:type="dxa"/>
          </w:tcPr>
          <w:p w14:paraId="45A0BEED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Solo aparecerá el apellido del autor, página y año de la obra entre paréntesis.</w:t>
            </w:r>
          </w:p>
          <w:p w14:paraId="42C95746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Por ejemplo: (Neve, 2003, p.25)</w:t>
            </w:r>
          </w:p>
        </w:tc>
        <w:tc>
          <w:tcPr>
            <w:tcW w:w="709" w:type="dxa"/>
          </w:tcPr>
          <w:p w14:paraId="4125F5B7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</w:tcPr>
          <w:p w14:paraId="68504CCA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</w:tcPr>
          <w:p w14:paraId="6B9EBD05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6E425341" w14:textId="77777777" w:rsidTr="009D0CF1">
        <w:tc>
          <w:tcPr>
            <w:tcW w:w="7508" w:type="dxa"/>
          </w:tcPr>
          <w:p w14:paraId="28CF8F28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14:paraId="3DB3B052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</w:tcPr>
          <w:p w14:paraId="31801BDF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</w:tcPr>
          <w:p w14:paraId="1ABA0AF0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359C540D" w14:textId="77777777" w:rsidTr="009D0CF1">
        <w:tc>
          <w:tcPr>
            <w:tcW w:w="7508" w:type="dxa"/>
          </w:tcPr>
          <w:p w14:paraId="0180DC0E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Cuando la cita tiene 2 o más autores, la primera vez se citan todos </w:t>
            </w:r>
          </w:p>
          <w:p w14:paraId="4786A6E1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>Ejemplo: (Posner, Neve, &amp; Dewey, 2004, p. 67)</w:t>
            </w:r>
          </w:p>
          <w:p w14:paraId="13BCDC82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4F643334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 xml:space="preserve">En las menciones subsiguientes solo se escribe el apellido del primer autor seguido de la frase </w:t>
            </w:r>
            <w:proofErr w:type="spellStart"/>
            <w:r w:rsidRPr="00676F1D">
              <w:rPr>
                <w:rFonts w:ascii="Arial" w:hAnsi="Arial" w:cs="Arial"/>
                <w:i/>
                <w:iCs/>
                <w:sz w:val="16"/>
                <w:szCs w:val="16"/>
              </w:rPr>
              <w:t>et.al</w:t>
            </w:r>
            <w:proofErr w:type="spellEnd"/>
            <w:r w:rsidRPr="00676F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676F1D">
              <w:rPr>
                <w:rFonts w:ascii="Arial" w:hAnsi="Arial" w:cs="Arial"/>
                <w:iCs/>
                <w:sz w:val="16"/>
                <w:szCs w:val="16"/>
              </w:rPr>
              <w:t xml:space="preserve">en seguida el año, y la página </w:t>
            </w:r>
            <w:r w:rsidRPr="00676F1D">
              <w:rPr>
                <w:rFonts w:ascii="Arial" w:hAnsi="Arial" w:cs="Arial"/>
                <w:sz w:val="16"/>
                <w:szCs w:val="16"/>
              </w:rPr>
              <w:t>(Posner</w:t>
            </w:r>
            <w:r w:rsidRPr="00676F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F1D">
              <w:rPr>
                <w:rFonts w:ascii="Arial" w:hAnsi="Arial" w:cs="Arial"/>
                <w:i/>
                <w:iCs/>
                <w:sz w:val="16"/>
                <w:szCs w:val="16"/>
              </w:rPr>
              <w:t>et.al</w:t>
            </w:r>
            <w:proofErr w:type="spellEnd"/>
            <w:r w:rsidRPr="00676F1D">
              <w:rPr>
                <w:rFonts w:ascii="Arial" w:hAnsi="Arial" w:cs="Arial"/>
                <w:sz w:val="16"/>
                <w:szCs w:val="16"/>
              </w:rPr>
              <w:t>, 2004, p.67)</w:t>
            </w:r>
          </w:p>
          <w:p w14:paraId="520D32C6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676F1D">
              <w:rPr>
                <w:rFonts w:ascii="Arial" w:hAnsi="Arial" w:cs="Arial"/>
                <w:sz w:val="16"/>
                <w:szCs w:val="16"/>
              </w:rPr>
              <w:t xml:space="preserve">Cuando la cita es de algún artículo o revista electrónica se escribe apellido del autor, año, número de párrafo </w:t>
            </w:r>
            <w:proofErr w:type="gramStart"/>
            <w:r w:rsidRPr="00676F1D">
              <w:rPr>
                <w:rFonts w:ascii="Arial" w:hAnsi="Arial" w:cs="Arial"/>
                <w:sz w:val="16"/>
                <w:szCs w:val="16"/>
              </w:rPr>
              <w:t>( Ruiz</w:t>
            </w:r>
            <w:proofErr w:type="gramEnd"/>
            <w:r w:rsidRPr="00676F1D">
              <w:rPr>
                <w:rFonts w:ascii="Arial" w:hAnsi="Arial" w:cs="Arial"/>
                <w:sz w:val="16"/>
                <w:szCs w:val="16"/>
              </w:rPr>
              <w:t>, 2008, 3 )</w:t>
            </w:r>
          </w:p>
        </w:tc>
        <w:tc>
          <w:tcPr>
            <w:tcW w:w="709" w:type="dxa"/>
          </w:tcPr>
          <w:p w14:paraId="5F61AA72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</w:tcPr>
          <w:p w14:paraId="40D4D36C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</w:tcPr>
          <w:p w14:paraId="3FBFA150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49515655" w14:textId="77777777" w:rsidR="00676F1D" w:rsidRPr="00676F1D" w:rsidRDefault="00676F1D" w:rsidP="00676F1D">
      <w:pPr>
        <w:numPr>
          <w:ilvl w:val="0"/>
          <w:numId w:val="10"/>
        </w:numPr>
        <w:rPr>
          <w:rFonts w:ascii="Arial" w:hAnsi="Arial" w:cs="Arial"/>
          <w:sz w:val="16"/>
          <w:szCs w:val="16"/>
          <w:lang w:val="es-ES_tradnl"/>
        </w:rPr>
      </w:pPr>
      <w:r w:rsidRPr="00676F1D">
        <w:rPr>
          <w:rFonts w:ascii="Arial" w:hAnsi="Arial" w:cs="Arial"/>
          <w:sz w:val="16"/>
          <w:szCs w:val="16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3692" w:type="dxa"/>
        <w:tblLayout w:type="fixed"/>
        <w:tblLook w:val="04A0" w:firstRow="1" w:lastRow="0" w:firstColumn="1" w:lastColumn="0" w:noHBand="0" w:noVBand="1"/>
      </w:tblPr>
      <w:tblGrid>
        <w:gridCol w:w="7457"/>
        <w:gridCol w:w="677"/>
        <w:gridCol w:w="678"/>
        <w:gridCol w:w="4880"/>
      </w:tblGrid>
      <w:tr w:rsidR="00676F1D" w:rsidRPr="00676F1D" w14:paraId="0D6F6A1E" w14:textId="77777777" w:rsidTr="009D0CF1">
        <w:trPr>
          <w:trHeight w:val="252"/>
        </w:trPr>
        <w:tc>
          <w:tcPr>
            <w:tcW w:w="7457" w:type="dxa"/>
            <w:shd w:val="clear" w:color="auto" w:fill="D0CECE" w:themeFill="background2" w:themeFillShade="E6"/>
          </w:tcPr>
          <w:p w14:paraId="5069CC07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Formato General del Trabajo</w:t>
            </w:r>
          </w:p>
        </w:tc>
        <w:tc>
          <w:tcPr>
            <w:tcW w:w="677" w:type="dxa"/>
          </w:tcPr>
          <w:p w14:paraId="05C4F785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678" w:type="dxa"/>
          </w:tcPr>
          <w:p w14:paraId="70586E06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4880" w:type="dxa"/>
          </w:tcPr>
          <w:p w14:paraId="0B81CBAD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676F1D" w:rsidRPr="00676F1D" w14:paraId="2E67CB73" w14:textId="77777777" w:rsidTr="009D0CF1">
        <w:trPr>
          <w:trHeight w:val="231"/>
        </w:trPr>
        <w:tc>
          <w:tcPr>
            <w:tcW w:w="7448" w:type="dxa"/>
            <w:shd w:val="clear" w:color="auto" w:fill="auto"/>
          </w:tcPr>
          <w:p w14:paraId="0646B235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14:paraId="612F3C4C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6C290D6B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DF4AB97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610137E9" w14:textId="77777777" w:rsidTr="009D0CF1">
        <w:trPr>
          <w:trHeight w:val="118"/>
        </w:trPr>
        <w:tc>
          <w:tcPr>
            <w:tcW w:w="7448" w:type="dxa"/>
            <w:shd w:val="clear" w:color="auto" w:fill="auto"/>
          </w:tcPr>
          <w:p w14:paraId="5EF4BD89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14:paraId="6E182AE6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3032BC9B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57A5450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07D4B38E" w14:textId="77777777" w:rsidTr="009D0CF1">
        <w:trPr>
          <w:trHeight w:val="231"/>
        </w:trPr>
        <w:tc>
          <w:tcPr>
            <w:tcW w:w="7448" w:type="dxa"/>
            <w:shd w:val="clear" w:color="auto" w:fill="auto"/>
          </w:tcPr>
          <w:p w14:paraId="06CABDFD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14:paraId="2AE74C4F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6672B6C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3EF994F8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06F77AB8" w14:textId="77777777" w:rsidTr="009D0CF1">
        <w:trPr>
          <w:trHeight w:val="231"/>
        </w:trPr>
        <w:tc>
          <w:tcPr>
            <w:tcW w:w="7448" w:type="dxa"/>
            <w:shd w:val="clear" w:color="auto" w:fill="auto"/>
          </w:tcPr>
          <w:p w14:paraId="05F910AD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14:paraId="3F017844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366FA41E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3F7DD73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024C45EF" w14:textId="77777777" w:rsidTr="009D0CF1">
        <w:trPr>
          <w:trHeight w:val="231"/>
        </w:trPr>
        <w:tc>
          <w:tcPr>
            <w:tcW w:w="7448" w:type="dxa"/>
            <w:shd w:val="clear" w:color="auto" w:fill="auto"/>
          </w:tcPr>
          <w:p w14:paraId="5F2B94B9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14:paraId="25F559AC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07DD481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064E3B79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19190A55" w14:textId="77777777" w:rsidTr="009D0CF1">
        <w:trPr>
          <w:trHeight w:val="231"/>
        </w:trPr>
        <w:tc>
          <w:tcPr>
            <w:tcW w:w="7448" w:type="dxa"/>
            <w:shd w:val="clear" w:color="auto" w:fill="auto"/>
          </w:tcPr>
          <w:p w14:paraId="4323A569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14:paraId="498D80D7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494A4D3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658421FE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2FDE76C5" w14:textId="77777777" w:rsidTr="009D0CF1">
        <w:trPr>
          <w:trHeight w:val="231"/>
        </w:trPr>
        <w:tc>
          <w:tcPr>
            <w:tcW w:w="7448" w:type="dxa"/>
            <w:shd w:val="clear" w:color="auto" w:fill="auto"/>
          </w:tcPr>
          <w:p w14:paraId="70AE186C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14:paraId="61EBD441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2F3AA68B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813EFAB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676F1D" w:rsidRPr="00676F1D" w14:paraId="096889EA" w14:textId="77777777" w:rsidTr="009D0CF1">
        <w:trPr>
          <w:trHeight w:val="231"/>
        </w:trPr>
        <w:tc>
          <w:tcPr>
            <w:tcW w:w="7448" w:type="dxa"/>
            <w:shd w:val="clear" w:color="auto" w:fill="auto"/>
          </w:tcPr>
          <w:p w14:paraId="047F42F4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76F1D">
              <w:rPr>
                <w:rFonts w:ascii="Arial" w:hAnsi="Arial" w:cs="Arial"/>
                <w:sz w:val="16"/>
                <w:szCs w:val="16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14:paraId="213846E3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7042771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569DDA3" w14:textId="77777777" w:rsidR="00676F1D" w:rsidRPr="00676F1D" w:rsidRDefault="00676F1D" w:rsidP="00676F1D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794D6C42" w14:textId="2A3F0A9A" w:rsidR="00B1728A" w:rsidRPr="00676F1D" w:rsidRDefault="00B1728A" w:rsidP="00B1728A">
      <w:pPr>
        <w:rPr>
          <w:rFonts w:ascii="Arial" w:hAnsi="Arial" w:cs="Arial"/>
          <w:sz w:val="16"/>
          <w:szCs w:val="16"/>
        </w:rPr>
      </w:pPr>
    </w:p>
    <w:p w14:paraId="4F867BB4" w14:textId="75448659" w:rsidR="00B1728A" w:rsidRPr="00676F1D" w:rsidRDefault="00B1728A" w:rsidP="00B1728A">
      <w:pPr>
        <w:rPr>
          <w:rFonts w:ascii="Arial" w:hAnsi="Arial" w:cs="Arial"/>
          <w:sz w:val="16"/>
          <w:szCs w:val="16"/>
        </w:rPr>
      </w:pPr>
    </w:p>
    <w:p w14:paraId="60E2FBFE" w14:textId="7EEA1C42" w:rsidR="00B1728A" w:rsidRPr="00676F1D" w:rsidRDefault="00B1728A" w:rsidP="00B1728A">
      <w:pPr>
        <w:rPr>
          <w:rFonts w:ascii="Arial" w:hAnsi="Arial" w:cs="Arial"/>
          <w:sz w:val="16"/>
          <w:szCs w:val="16"/>
        </w:rPr>
      </w:pPr>
    </w:p>
    <w:p w14:paraId="764AF9C6" w14:textId="355D0D0D" w:rsidR="00B1728A" w:rsidRDefault="00B1728A" w:rsidP="00B1728A">
      <w:pPr>
        <w:rPr>
          <w:rFonts w:ascii="Arial" w:hAnsi="Arial" w:cs="Arial"/>
          <w:sz w:val="28"/>
        </w:rPr>
      </w:pPr>
    </w:p>
    <w:p w14:paraId="4DCA89C2" w14:textId="6E13AFBD" w:rsidR="00B1728A" w:rsidRDefault="00B1728A" w:rsidP="00B1728A">
      <w:pPr>
        <w:rPr>
          <w:rFonts w:ascii="Arial" w:hAnsi="Arial" w:cs="Arial"/>
          <w:sz w:val="28"/>
        </w:rPr>
      </w:pPr>
    </w:p>
    <w:p w14:paraId="0449E4D1" w14:textId="21DBE2D8" w:rsidR="00B1728A" w:rsidRDefault="00B1728A" w:rsidP="00B1728A">
      <w:pPr>
        <w:rPr>
          <w:rFonts w:ascii="Arial" w:hAnsi="Arial" w:cs="Arial"/>
          <w:sz w:val="28"/>
        </w:rPr>
      </w:pPr>
    </w:p>
    <w:p w14:paraId="0B9A45CC" w14:textId="387467F8" w:rsidR="00B1728A" w:rsidRDefault="00B1728A" w:rsidP="00B1728A">
      <w:pPr>
        <w:rPr>
          <w:rFonts w:ascii="Arial" w:hAnsi="Arial" w:cs="Arial"/>
          <w:sz w:val="28"/>
        </w:rPr>
      </w:pPr>
    </w:p>
    <w:p w14:paraId="64C56C29" w14:textId="04D33D49" w:rsidR="00B1728A" w:rsidRDefault="00B1728A" w:rsidP="00B1728A">
      <w:pPr>
        <w:rPr>
          <w:rFonts w:ascii="Arial" w:hAnsi="Arial" w:cs="Arial"/>
          <w:sz w:val="28"/>
        </w:rPr>
      </w:pPr>
    </w:p>
    <w:p w14:paraId="36E2CB93" w14:textId="77777777" w:rsidR="00B1728A" w:rsidRPr="00B1728A" w:rsidRDefault="00B1728A" w:rsidP="00B1728A">
      <w:pPr>
        <w:rPr>
          <w:rFonts w:ascii="Arial" w:hAnsi="Arial" w:cs="Arial"/>
          <w:sz w:val="28"/>
        </w:rPr>
      </w:pPr>
    </w:p>
    <w:p w14:paraId="7384D281" w14:textId="77777777" w:rsidR="001F4572" w:rsidRPr="001F4572" w:rsidRDefault="001F4572" w:rsidP="001F4572">
      <w:pPr>
        <w:rPr>
          <w:rFonts w:ascii="Arial" w:hAnsi="Arial" w:cs="Arial"/>
          <w:sz w:val="28"/>
        </w:rPr>
      </w:pPr>
    </w:p>
    <w:p w14:paraId="66D079EB" w14:textId="13A73FEC" w:rsidR="006B1351" w:rsidRPr="001F4572" w:rsidRDefault="006B1351" w:rsidP="001F4572">
      <w:pPr>
        <w:rPr>
          <w:rFonts w:ascii="Arial" w:hAnsi="Arial" w:cs="Arial"/>
          <w:sz w:val="28"/>
        </w:rPr>
        <w:sectPr w:rsidR="006B1351" w:rsidRPr="001F4572" w:rsidSect="00B1728A">
          <w:pgSz w:w="15840" w:h="12240" w:orient="landscape"/>
          <w:pgMar w:top="1440" w:right="1080" w:bottom="1440" w:left="108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A03A5BE" w14:textId="77777777" w:rsidR="00B10027" w:rsidRPr="00B1728A" w:rsidRDefault="00B10027" w:rsidP="00E80CF5">
      <w:pPr>
        <w:jc w:val="both"/>
        <w:rPr>
          <w:rFonts w:ascii="Arial" w:hAnsi="Arial" w:cs="Arial"/>
          <w:sz w:val="16"/>
          <w:szCs w:val="14"/>
        </w:rPr>
      </w:pPr>
    </w:p>
    <w:sectPr w:rsidR="00B10027" w:rsidRPr="00B1728A" w:rsidSect="003F26BC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0893F" w14:textId="77777777" w:rsidR="000F3FD1" w:rsidRDefault="000F3FD1" w:rsidP="001F4572">
      <w:pPr>
        <w:spacing w:after="0" w:line="240" w:lineRule="auto"/>
      </w:pPr>
      <w:r>
        <w:separator/>
      </w:r>
    </w:p>
  </w:endnote>
  <w:endnote w:type="continuationSeparator" w:id="0">
    <w:p w14:paraId="6209FF12" w14:textId="77777777" w:rsidR="000F3FD1" w:rsidRDefault="000F3FD1" w:rsidP="001F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21B5D" w14:textId="33E39DAA" w:rsidR="000F3FD1" w:rsidRDefault="000F3FD1">
    <w:pPr>
      <w:pStyle w:val="Piedepgina"/>
    </w:pPr>
  </w:p>
  <w:p w14:paraId="3E24478B" w14:textId="77777777" w:rsidR="000F3FD1" w:rsidRDefault="000F3F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1114E" w14:textId="77777777" w:rsidR="000F3FD1" w:rsidRDefault="000F3FD1" w:rsidP="001F4572">
      <w:pPr>
        <w:spacing w:after="0" w:line="240" w:lineRule="auto"/>
      </w:pPr>
      <w:r>
        <w:separator/>
      </w:r>
    </w:p>
  </w:footnote>
  <w:footnote w:type="continuationSeparator" w:id="0">
    <w:p w14:paraId="5B5DA881" w14:textId="77777777" w:rsidR="000F3FD1" w:rsidRDefault="000F3FD1" w:rsidP="001F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4D2"/>
    <w:multiLevelType w:val="hybridMultilevel"/>
    <w:tmpl w:val="49386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4ECE"/>
    <w:multiLevelType w:val="hybridMultilevel"/>
    <w:tmpl w:val="AE30D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1B83"/>
    <w:multiLevelType w:val="hybridMultilevel"/>
    <w:tmpl w:val="1CCCF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35DC1"/>
    <w:multiLevelType w:val="hybridMultilevel"/>
    <w:tmpl w:val="C16AA010"/>
    <w:lvl w:ilvl="0" w:tplc="029092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83958"/>
    <w:multiLevelType w:val="hybridMultilevel"/>
    <w:tmpl w:val="8F8C83B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E7D94"/>
    <w:multiLevelType w:val="hybridMultilevel"/>
    <w:tmpl w:val="C6927F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216A5"/>
    <w:multiLevelType w:val="hybridMultilevel"/>
    <w:tmpl w:val="D494B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F5"/>
    <w:rsid w:val="00000F68"/>
    <w:rsid w:val="00046E3D"/>
    <w:rsid w:val="00075CDF"/>
    <w:rsid w:val="000810D6"/>
    <w:rsid w:val="000C0B4A"/>
    <w:rsid w:val="000D1AB5"/>
    <w:rsid w:val="000F143B"/>
    <w:rsid w:val="000F3FD1"/>
    <w:rsid w:val="001015FB"/>
    <w:rsid w:val="00123601"/>
    <w:rsid w:val="00137882"/>
    <w:rsid w:val="001515CB"/>
    <w:rsid w:val="0015287C"/>
    <w:rsid w:val="001C576A"/>
    <w:rsid w:val="001D7DBE"/>
    <w:rsid w:val="001E0AE4"/>
    <w:rsid w:val="001E5A90"/>
    <w:rsid w:val="001E66C2"/>
    <w:rsid w:val="001F1D92"/>
    <w:rsid w:val="001F4572"/>
    <w:rsid w:val="00230F96"/>
    <w:rsid w:val="00242102"/>
    <w:rsid w:val="0025138C"/>
    <w:rsid w:val="002534F3"/>
    <w:rsid w:val="0026715E"/>
    <w:rsid w:val="002B18E5"/>
    <w:rsid w:val="002B1CBA"/>
    <w:rsid w:val="002E24F3"/>
    <w:rsid w:val="002F00A0"/>
    <w:rsid w:val="002F3D40"/>
    <w:rsid w:val="002F5FD2"/>
    <w:rsid w:val="00342FEE"/>
    <w:rsid w:val="00355F2A"/>
    <w:rsid w:val="00391A84"/>
    <w:rsid w:val="003C6E2B"/>
    <w:rsid w:val="003E299A"/>
    <w:rsid w:val="003F26BC"/>
    <w:rsid w:val="00472156"/>
    <w:rsid w:val="00496353"/>
    <w:rsid w:val="004B099F"/>
    <w:rsid w:val="004B6DC3"/>
    <w:rsid w:val="004E4564"/>
    <w:rsid w:val="004F4743"/>
    <w:rsid w:val="00523573"/>
    <w:rsid w:val="00556956"/>
    <w:rsid w:val="00570F85"/>
    <w:rsid w:val="00590644"/>
    <w:rsid w:val="005B0A5E"/>
    <w:rsid w:val="005F3506"/>
    <w:rsid w:val="00605C59"/>
    <w:rsid w:val="00625726"/>
    <w:rsid w:val="0063544E"/>
    <w:rsid w:val="006411D5"/>
    <w:rsid w:val="00646D38"/>
    <w:rsid w:val="00676F1D"/>
    <w:rsid w:val="006B1351"/>
    <w:rsid w:val="006B601C"/>
    <w:rsid w:val="006D3223"/>
    <w:rsid w:val="006F549D"/>
    <w:rsid w:val="0073404C"/>
    <w:rsid w:val="007C597F"/>
    <w:rsid w:val="00813105"/>
    <w:rsid w:val="00827EC0"/>
    <w:rsid w:val="008306A7"/>
    <w:rsid w:val="00834034"/>
    <w:rsid w:val="0087618C"/>
    <w:rsid w:val="008A72EF"/>
    <w:rsid w:val="008C3CD9"/>
    <w:rsid w:val="009074C9"/>
    <w:rsid w:val="0097346F"/>
    <w:rsid w:val="009933C0"/>
    <w:rsid w:val="009A5CCB"/>
    <w:rsid w:val="009C3A98"/>
    <w:rsid w:val="009C73C5"/>
    <w:rsid w:val="009D2E32"/>
    <w:rsid w:val="009D310C"/>
    <w:rsid w:val="00A064EE"/>
    <w:rsid w:val="00A25BEE"/>
    <w:rsid w:val="00A634AC"/>
    <w:rsid w:val="00A71582"/>
    <w:rsid w:val="00AD0C9A"/>
    <w:rsid w:val="00AE048E"/>
    <w:rsid w:val="00AF7D76"/>
    <w:rsid w:val="00B10027"/>
    <w:rsid w:val="00B15FFD"/>
    <w:rsid w:val="00B1728A"/>
    <w:rsid w:val="00B44664"/>
    <w:rsid w:val="00B53615"/>
    <w:rsid w:val="00B56D6C"/>
    <w:rsid w:val="00B6757C"/>
    <w:rsid w:val="00BA25B1"/>
    <w:rsid w:val="00BC53DF"/>
    <w:rsid w:val="00C36617"/>
    <w:rsid w:val="00C448D7"/>
    <w:rsid w:val="00CA72ED"/>
    <w:rsid w:val="00CE6ED3"/>
    <w:rsid w:val="00D9283B"/>
    <w:rsid w:val="00DD097D"/>
    <w:rsid w:val="00DD5C41"/>
    <w:rsid w:val="00DF02AA"/>
    <w:rsid w:val="00DF2491"/>
    <w:rsid w:val="00E00649"/>
    <w:rsid w:val="00E11AE5"/>
    <w:rsid w:val="00E152CC"/>
    <w:rsid w:val="00E80CF5"/>
    <w:rsid w:val="00F07CA2"/>
    <w:rsid w:val="00F85CF3"/>
    <w:rsid w:val="00F86382"/>
    <w:rsid w:val="00FA3DC0"/>
    <w:rsid w:val="00FB7627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95A"/>
  <w15:chartTrackingRefBased/>
  <w15:docId w15:val="{E241B94D-08F8-42CF-9F8C-C90FC1EC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4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48D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C448D7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15287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F26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96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4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572"/>
  </w:style>
  <w:style w:type="paragraph" w:styleId="Piedepgina">
    <w:name w:val="footer"/>
    <w:basedOn w:val="Normal"/>
    <w:link w:val="PiedepginaCar"/>
    <w:uiPriority w:val="99"/>
    <w:unhideWhenUsed/>
    <w:rsid w:val="001F4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572"/>
  </w:style>
  <w:style w:type="paragraph" w:styleId="NormalWeb">
    <w:name w:val="Normal (Web)"/>
    <w:basedOn w:val="Normal"/>
    <w:uiPriority w:val="99"/>
    <w:unhideWhenUsed/>
    <w:rsid w:val="00B172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1902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yenifer cortez</cp:lastModifiedBy>
  <cp:revision>2</cp:revision>
  <dcterms:created xsi:type="dcterms:W3CDTF">2021-03-15T18:23:00Z</dcterms:created>
  <dcterms:modified xsi:type="dcterms:W3CDTF">2021-03-15T18:23:00Z</dcterms:modified>
</cp:coreProperties>
</file>