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721797" w:rsidRDefault="00CD0433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721797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721797">
        <w:rPr>
          <w:rFonts w:ascii="Arial" w:hAnsi="Arial" w:cs="Arial"/>
          <w:b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721797">
        <w:rPr>
          <w:rFonts w:ascii="Arial" w:hAnsi="Arial" w:cs="Arial"/>
          <w:b/>
          <w:sz w:val="36"/>
          <w:szCs w:val="32"/>
        </w:rPr>
        <w:t>Unidad de Aprendi</w:t>
      </w:r>
      <w:r w:rsidR="001568A9" w:rsidRPr="00721797">
        <w:rPr>
          <w:rFonts w:ascii="Arial" w:hAnsi="Arial" w:cs="Arial"/>
          <w:b/>
          <w:sz w:val="36"/>
          <w:szCs w:val="32"/>
        </w:rPr>
        <w:t>zaje I:</w:t>
      </w:r>
      <w:r w:rsidR="001568A9">
        <w:rPr>
          <w:rFonts w:ascii="Arial" w:hAnsi="Arial" w:cs="Arial"/>
          <w:sz w:val="36"/>
          <w:szCs w:val="32"/>
        </w:rPr>
        <w:t xml:space="preserve"> </w:t>
      </w:r>
      <w:r w:rsidR="00721797">
        <w:rPr>
          <w:rFonts w:ascii="Arial" w:hAnsi="Arial" w:cs="Arial"/>
          <w:sz w:val="36"/>
          <w:szCs w:val="32"/>
        </w:rPr>
        <w:t xml:space="preserve">La Educación como Derecho: Principios Filosóficos, Legales, Normativos y Éticos  </w:t>
      </w:r>
    </w:p>
    <w:p w:rsidR="00721797" w:rsidRPr="00296D99" w:rsidRDefault="00721797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721797" w:rsidRDefault="00721797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Actividad 1.1: </w:t>
      </w:r>
      <w:r>
        <w:rPr>
          <w:rFonts w:ascii="Arial" w:hAnsi="Arial" w:cs="Arial"/>
          <w:sz w:val="36"/>
          <w:szCs w:val="32"/>
        </w:rPr>
        <w:t xml:space="preserve">Reformas Educativas. Artículo 3° Constitucional </w:t>
      </w:r>
    </w:p>
    <w:p w:rsidR="00296D99" w:rsidRPr="00296D99" w:rsidRDefault="00296D99" w:rsidP="00721797">
      <w:pPr>
        <w:rPr>
          <w:rFonts w:ascii="Arial" w:hAnsi="Arial" w:cs="Arial"/>
          <w:sz w:val="36"/>
          <w:szCs w:val="32"/>
        </w:rPr>
      </w:pPr>
    </w:p>
    <w:p w:rsidR="00296D99" w:rsidRPr="00296D99" w:rsidRDefault="00721797" w:rsidP="00296D99">
      <w:pPr>
        <w:jc w:val="center"/>
        <w:rPr>
          <w:rFonts w:ascii="Arial" w:hAnsi="Arial" w:cs="Arial"/>
          <w:sz w:val="36"/>
          <w:szCs w:val="32"/>
        </w:rPr>
      </w:pPr>
      <w:r w:rsidRPr="00721797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Bases Legales y Normativas de la Educación Básica </w:t>
      </w:r>
    </w:p>
    <w:p w:rsidR="00296D99" w:rsidRPr="00296D99" w:rsidRDefault="00721797" w:rsidP="00296D99">
      <w:pPr>
        <w:jc w:val="center"/>
        <w:rPr>
          <w:rFonts w:ascii="Arial" w:hAnsi="Arial" w:cs="Arial"/>
          <w:sz w:val="36"/>
          <w:szCs w:val="32"/>
        </w:rPr>
      </w:pPr>
      <w:r w:rsidRPr="00721797">
        <w:rPr>
          <w:rFonts w:ascii="Arial" w:hAnsi="Arial" w:cs="Arial"/>
          <w:b/>
          <w:sz w:val="36"/>
          <w:szCs w:val="32"/>
        </w:rPr>
        <w:t>Maestro</w:t>
      </w:r>
      <w:r w:rsidR="00296D99" w:rsidRPr="00721797">
        <w:rPr>
          <w:rFonts w:ascii="Arial" w:hAnsi="Arial" w:cs="Arial"/>
          <w:b/>
          <w:sz w:val="36"/>
          <w:szCs w:val="32"/>
        </w:rPr>
        <w:t>:</w:t>
      </w:r>
      <w:r w:rsidR="00296D99"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Arturo Flores Rodríguez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1568A9">
      <w:pPr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721797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Pr="00721797" w:rsidRDefault="00C60984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721797">
        <w:rPr>
          <w:rFonts w:ascii="Arial" w:hAnsi="Arial" w:cs="Arial"/>
          <w:b/>
          <w:sz w:val="36"/>
          <w:szCs w:val="32"/>
        </w:rPr>
        <w:t>Sexto</w:t>
      </w:r>
      <w:r w:rsidR="00BB5278" w:rsidRPr="00721797">
        <w:rPr>
          <w:rFonts w:ascii="Arial" w:hAnsi="Arial" w:cs="Arial"/>
          <w:b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721797" w:rsidP="00721797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15</w:t>
      </w:r>
      <w:r w:rsidR="00296D99" w:rsidRPr="00296D99">
        <w:rPr>
          <w:rFonts w:ascii="Arial" w:hAnsi="Arial" w:cs="Arial"/>
          <w:sz w:val="36"/>
          <w:szCs w:val="32"/>
        </w:rPr>
        <w:t xml:space="preserve"> de marzo del 2021 </w:t>
      </w:r>
    </w:p>
    <w:p w:rsidR="00721797" w:rsidRDefault="00721797" w:rsidP="00721797">
      <w:pPr>
        <w:rPr>
          <w:rFonts w:ascii="Arial" w:hAnsi="Arial" w:cs="Arial"/>
          <w:sz w:val="24"/>
          <w:szCs w:val="32"/>
        </w:rPr>
      </w:pPr>
    </w:p>
    <w:p w:rsidR="00721797" w:rsidRDefault="00721797" w:rsidP="00C9415C">
      <w:pPr>
        <w:spacing w:line="360" w:lineRule="auto"/>
        <w:jc w:val="center"/>
        <w:rPr>
          <w:rFonts w:ascii="Arial" w:hAnsi="Arial" w:cs="Arial"/>
          <w:b/>
          <w:sz w:val="24"/>
          <w:szCs w:val="32"/>
        </w:rPr>
      </w:pPr>
      <w:r w:rsidRPr="00721797">
        <w:rPr>
          <w:rFonts w:ascii="Arial" w:hAnsi="Arial" w:cs="Arial"/>
          <w:b/>
          <w:sz w:val="24"/>
          <w:szCs w:val="32"/>
        </w:rPr>
        <w:lastRenderedPageBreak/>
        <w:t>REFORMAS EDUCATIVAS AL ARTÍCULO 3° CONSTITUCIONAL</w:t>
      </w:r>
    </w:p>
    <w:p w:rsidR="00721797" w:rsidRDefault="00721797" w:rsidP="00C9415C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721797" w:rsidRDefault="00E92780" w:rsidP="00C9415C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 w:rsidRPr="00C9415C">
        <w:rPr>
          <w:rFonts w:ascii="Arial" w:hAnsi="Arial" w:cs="Arial"/>
          <w:b/>
          <w:color w:val="2E74B5" w:themeColor="accent1" w:themeShade="BF"/>
          <w:sz w:val="24"/>
          <w:szCs w:val="32"/>
        </w:rPr>
        <w:t>Art. 3°. -</w:t>
      </w:r>
      <w:r w:rsidRPr="00E92780">
        <w:rPr>
          <w:rFonts w:ascii="Arial" w:hAnsi="Arial" w:cs="Arial"/>
          <w:color w:val="2E74B5" w:themeColor="accent1" w:themeShade="BF"/>
          <w:sz w:val="24"/>
          <w:szCs w:val="32"/>
        </w:rPr>
        <w:t xml:space="preserve"> </w:t>
      </w:r>
      <w:r>
        <w:rPr>
          <w:rFonts w:ascii="Arial" w:hAnsi="Arial" w:cs="Arial"/>
          <w:color w:val="2E74B5" w:themeColor="accent1" w:themeShade="BF"/>
          <w:sz w:val="24"/>
          <w:szCs w:val="32"/>
        </w:rPr>
        <w:t xml:space="preserve"> </w:t>
      </w:r>
      <w:r w:rsidR="00386501">
        <w:rPr>
          <w:rFonts w:ascii="Arial" w:hAnsi="Arial" w:cs="Arial"/>
          <w:sz w:val="24"/>
          <w:szCs w:val="32"/>
        </w:rPr>
        <w:t>L</w:t>
      </w:r>
      <w:r w:rsidR="00C9415C">
        <w:rPr>
          <w:rFonts w:ascii="Arial" w:hAnsi="Arial" w:cs="Arial"/>
          <w:sz w:val="24"/>
          <w:szCs w:val="32"/>
        </w:rPr>
        <w:t>a enseñanza es libre; pero será laica la que se de en los establecimientos oficiales de educación, lo mismo que la enseñanza primaria, elemental y superior que se imparta en los establecimientos particulares. Ninguna corporación religiosa, ni ministro de algún culto, podrán establecer o dirigir escuelas de instrucción primaria. Las escuelas primarias particulares solo podrán establecerse sujetándose a la vigilancia oficial. En os establecimientos oficiales se impartirá gratu</w:t>
      </w:r>
      <w:r w:rsidR="00386501">
        <w:rPr>
          <w:rFonts w:ascii="Arial" w:hAnsi="Arial" w:cs="Arial"/>
          <w:sz w:val="24"/>
          <w:szCs w:val="32"/>
        </w:rPr>
        <w:t>itamente la enseñanza primaria. Diario oficial. P 149</w:t>
      </w:r>
    </w:p>
    <w:p w:rsidR="00C9415C" w:rsidRDefault="00C9415C" w:rsidP="00C9415C">
      <w:pPr>
        <w:spacing w:line="360" w:lineRule="auto"/>
        <w:jc w:val="both"/>
        <w:rPr>
          <w:rFonts w:ascii="Arial" w:hAnsi="Arial" w:cs="Arial"/>
          <w:sz w:val="24"/>
          <w:szCs w:val="32"/>
        </w:rPr>
      </w:pPr>
    </w:p>
    <w:p w:rsidR="00C9415C" w:rsidRDefault="00C9415C" w:rsidP="00C9415C">
      <w:pPr>
        <w:spacing w:line="36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32"/>
        </w:rPr>
      </w:pPr>
      <w:r w:rsidRPr="00C9415C">
        <w:rPr>
          <w:rFonts w:ascii="Arial" w:hAnsi="Arial" w:cs="Arial"/>
          <w:b/>
          <w:color w:val="2E74B5" w:themeColor="accent1" w:themeShade="BF"/>
          <w:sz w:val="24"/>
          <w:szCs w:val="32"/>
        </w:rPr>
        <w:t xml:space="preserve">Modificaciones realizadas al artículo en el año 1946. </w:t>
      </w:r>
    </w:p>
    <w:p w:rsidR="00C9415C" w:rsidRDefault="001D294F" w:rsidP="00C9415C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Articulo 3.- la educación que imparte el estado- federación, estados, municipios- tendera a desarrollar armónicamente todas las facultades del ser humano y fomentara en él, a la vez, el amor a la patria y la conciencia de la solidaridad internacional, en la independencia y en la justicia. </w:t>
      </w:r>
    </w:p>
    <w:p w:rsidR="001D294F" w:rsidRDefault="001D294F" w:rsidP="001D294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Garantizada por el articulo 24 la libertad de creencias, el criterio que orientara a dicha educación se mantendrá por completo ajeno a cualquier doctrina religiosa y, basada en los resultados del progreso científico, luchara contra la ignorancia y sus efectos, las servidumbres, los fanatismos y los prejuicios. Además: </w:t>
      </w:r>
    </w:p>
    <w:p w:rsidR="001D294F" w:rsidRDefault="001D294F" w:rsidP="001D294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Sera democrático, considerando a la democracia no solamente como una estructura jurídica y un régimen político, sino como un sistema de vida fundado en el constante mejoramiento económico, social y cultural del pueblo</w:t>
      </w:r>
      <w:r w:rsidR="005368E1">
        <w:rPr>
          <w:rFonts w:ascii="Arial" w:hAnsi="Arial" w:cs="Arial"/>
          <w:sz w:val="24"/>
          <w:szCs w:val="32"/>
        </w:rPr>
        <w:t>;</w:t>
      </w:r>
    </w:p>
    <w:p w:rsidR="001D294F" w:rsidRDefault="001D294F" w:rsidP="001D294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Será </w:t>
      </w:r>
      <w:r w:rsidR="005368E1">
        <w:rPr>
          <w:rFonts w:ascii="Arial" w:hAnsi="Arial" w:cs="Arial"/>
          <w:sz w:val="24"/>
          <w:szCs w:val="32"/>
        </w:rPr>
        <w:t>nacional</w:t>
      </w:r>
      <w:r>
        <w:rPr>
          <w:rFonts w:ascii="Arial" w:hAnsi="Arial" w:cs="Arial"/>
          <w:sz w:val="24"/>
          <w:szCs w:val="32"/>
        </w:rPr>
        <w:t>, en cuanto- sin hostilidades ni exclusivismos- atenderá a la comprensión de nuestros problemas, al aprovechamiento de nuestros recursos, a la defensa de nuestra independencia política, al aseguramiento de nuestra independencia económica y a la continuidad y acercamiento de nuestra cultura y</w:t>
      </w:r>
    </w:p>
    <w:p w:rsidR="001D294F" w:rsidRDefault="001D294F" w:rsidP="001D294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 xml:space="preserve">Contribuirá a la mejor convivencia humana, tanto por los elementos que aporte a fin de robustecer en el educando, junto con el aprecio a la dignidad de la </w:t>
      </w:r>
      <w:r w:rsidR="00D8553B">
        <w:rPr>
          <w:rFonts w:ascii="Arial" w:hAnsi="Arial" w:cs="Arial"/>
          <w:sz w:val="24"/>
          <w:szCs w:val="32"/>
        </w:rPr>
        <w:t>persona y</w:t>
      </w:r>
      <w:r>
        <w:rPr>
          <w:rFonts w:ascii="Arial" w:hAnsi="Arial" w:cs="Arial"/>
          <w:sz w:val="24"/>
          <w:szCs w:val="32"/>
        </w:rPr>
        <w:t xml:space="preserve"> la integridad de la familia, la convicción del interés general de la sociedad, cuanto por el cuidado que ponga en sustentar </w:t>
      </w:r>
      <w:r w:rsidR="00D8553B">
        <w:rPr>
          <w:rFonts w:ascii="Arial" w:hAnsi="Arial" w:cs="Arial"/>
          <w:sz w:val="24"/>
          <w:szCs w:val="32"/>
        </w:rPr>
        <w:t xml:space="preserve">los ideales de fraternidad e igualdad de derechos de todos los hombres, evitando los privilegios de razas, de sectas, de grupos, de sexos o de individuos. </w:t>
      </w:r>
    </w:p>
    <w:p w:rsidR="001D294F" w:rsidRDefault="001D294F" w:rsidP="001D294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Los particulares </w:t>
      </w:r>
      <w:r w:rsidR="00D8553B">
        <w:rPr>
          <w:rFonts w:ascii="Arial" w:hAnsi="Arial" w:cs="Arial"/>
          <w:sz w:val="24"/>
          <w:szCs w:val="32"/>
        </w:rPr>
        <w:t xml:space="preserve">podrán impartir educación en todos sus tipos y grabados. Pero por lo que concierne a la educación primaria, secundaria y normal (y a la de cualquier tipo de grado destinada a obreros y a campesinos) deberán obtener previamente, en cada caso, la autorización expresa del poder público. Dicha autorización podrá ser negada o revocada, sin que contra tales resoluciones proceda juicio o recurso alguno. </w:t>
      </w:r>
      <w:r>
        <w:rPr>
          <w:rFonts w:ascii="Arial" w:hAnsi="Arial" w:cs="Arial"/>
          <w:sz w:val="24"/>
          <w:szCs w:val="32"/>
        </w:rPr>
        <w:t xml:space="preserve"> </w:t>
      </w:r>
    </w:p>
    <w:p w:rsidR="00D8553B" w:rsidRDefault="00D8553B" w:rsidP="001D294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Los planteles particulares dedicados a la educación en los tipos y grados que especifica la fracción anterior deberán ajustarse, sin excepción, a lo dispuesto en los párrafos inicial, I y II del presente artículo y, además, deberán cumplir los planes y los programas oficiales. </w:t>
      </w:r>
    </w:p>
    <w:p w:rsidR="001568A9" w:rsidRPr="00D8553B" w:rsidRDefault="00D8553B" w:rsidP="00251E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36"/>
          <w:szCs w:val="32"/>
        </w:rPr>
      </w:pPr>
      <w:r w:rsidRPr="00D8553B">
        <w:rPr>
          <w:rFonts w:ascii="Arial" w:hAnsi="Arial" w:cs="Arial"/>
          <w:sz w:val="24"/>
          <w:szCs w:val="32"/>
        </w:rPr>
        <w:t>Las corporaciones religiosas, los ministros de los cultos, las sociedades por acciones que, exclusiva o predominantemente, reali</w:t>
      </w:r>
      <w:r>
        <w:rPr>
          <w:rFonts w:ascii="Arial" w:hAnsi="Arial" w:cs="Arial"/>
          <w:sz w:val="24"/>
          <w:szCs w:val="32"/>
        </w:rPr>
        <w:t xml:space="preserve">cen actividades educativas y las asociaciones o sociedades ligadas con la propaganda de cualquier credo religioso no intervendrán en forma alguna en planteles en que se imparta educación primaria, secundaria y normal y la destinada a obreros campesinos; </w:t>
      </w:r>
    </w:p>
    <w:p w:rsidR="00D8553B" w:rsidRPr="00D8553B" w:rsidRDefault="00D8553B" w:rsidP="00251E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24"/>
          <w:szCs w:val="32"/>
        </w:rPr>
        <w:t xml:space="preserve">El estado podrá retirar discrecionalmente, en cualquier tiempo, el reconocimiento de validez oficial a los estudios hechos en planteles particulares. </w:t>
      </w:r>
    </w:p>
    <w:p w:rsidR="00D8553B" w:rsidRPr="00D8553B" w:rsidRDefault="00D8553B" w:rsidP="00251E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24"/>
          <w:szCs w:val="32"/>
        </w:rPr>
        <w:t>La educación primaria es obligatoria</w:t>
      </w:r>
    </w:p>
    <w:p w:rsidR="00D8553B" w:rsidRPr="00D8553B" w:rsidRDefault="00D8553B" w:rsidP="00251E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24"/>
          <w:szCs w:val="32"/>
        </w:rPr>
        <w:t xml:space="preserve">Toda la educación primaria es obligatoria </w:t>
      </w:r>
    </w:p>
    <w:p w:rsidR="00D8553B" w:rsidRPr="00D8553B" w:rsidRDefault="00D8553B" w:rsidP="00251E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24"/>
          <w:szCs w:val="32"/>
        </w:rPr>
        <w:t xml:space="preserve">El congreso de la unión, con el fin </w:t>
      </w:r>
      <w:r w:rsidR="005368E1">
        <w:rPr>
          <w:rFonts w:ascii="Arial" w:hAnsi="Arial" w:cs="Arial"/>
          <w:sz w:val="24"/>
          <w:szCs w:val="32"/>
        </w:rPr>
        <w:t>de</w:t>
      </w:r>
      <w:r>
        <w:rPr>
          <w:rFonts w:ascii="Arial" w:hAnsi="Arial" w:cs="Arial"/>
          <w:sz w:val="24"/>
          <w:szCs w:val="32"/>
        </w:rPr>
        <w:t xml:space="preserve"> unificar y coordinar la educación en toda la </w:t>
      </w:r>
      <w:r w:rsidR="005368E1">
        <w:rPr>
          <w:rFonts w:ascii="Arial" w:hAnsi="Arial" w:cs="Arial"/>
          <w:sz w:val="24"/>
          <w:szCs w:val="32"/>
        </w:rPr>
        <w:t>república</w:t>
      </w:r>
      <w:r>
        <w:rPr>
          <w:rFonts w:ascii="Arial" w:hAnsi="Arial" w:cs="Arial"/>
          <w:sz w:val="24"/>
          <w:szCs w:val="32"/>
        </w:rPr>
        <w:t xml:space="preserve">, expedirá </w:t>
      </w:r>
      <w:r w:rsidR="005368E1">
        <w:rPr>
          <w:rFonts w:ascii="Arial" w:hAnsi="Arial" w:cs="Arial"/>
          <w:sz w:val="24"/>
          <w:szCs w:val="32"/>
        </w:rPr>
        <w:t xml:space="preserve">las leyes necesarias, destinadas a distribuir la función social educativa entre la federación, los estados y los municipios, a </w:t>
      </w:r>
      <w:r w:rsidR="005368E1">
        <w:rPr>
          <w:rFonts w:ascii="Arial" w:hAnsi="Arial" w:cs="Arial"/>
          <w:sz w:val="24"/>
          <w:szCs w:val="32"/>
        </w:rPr>
        <w:lastRenderedPageBreak/>
        <w:t xml:space="preserve">fijar las aportaciones económicas correspondientes a ese servicio público y a señalar las sanciones aplicables a los funcionarios que no cumplan o no hagan cumplir las disposiciones relativas, lo mismo que a todos aquellos que las infrinjan. </w:t>
      </w:r>
      <w:r w:rsidR="00386501">
        <w:rPr>
          <w:rFonts w:ascii="Arial" w:hAnsi="Arial" w:cs="Arial"/>
          <w:sz w:val="24"/>
          <w:szCs w:val="32"/>
        </w:rPr>
        <w:t xml:space="preserve"> Diario oficial. Texto original de la constitución P 98 - 99</w:t>
      </w:r>
    </w:p>
    <w:p w:rsidR="00D8553B" w:rsidRDefault="005368E1" w:rsidP="00D8553B">
      <w:pPr>
        <w:spacing w:line="360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32"/>
        </w:rPr>
      </w:pPr>
      <w:r w:rsidRPr="005368E1">
        <w:rPr>
          <w:rFonts w:ascii="Arial" w:hAnsi="Arial" w:cs="Arial"/>
          <w:b/>
          <w:color w:val="2E74B5" w:themeColor="accent1" w:themeShade="BF"/>
          <w:sz w:val="24"/>
          <w:szCs w:val="32"/>
        </w:rPr>
        <w:t xml:space="preserve">Principios que establece. </w:t>
      </w:r>
    </w:p>
    <w:p w:rsidR="005368E1" w:rsidRDefault="005368E1" w:rsidP="005368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La educación tendera a desarrollar armónicamente todas las facultades del ser humano </w:t>
      </w:r>
    </w:p>
    <w:p w:rsidR="005368E1" w:rsidRDefault="005368E1" w:rsidP="005368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Fomentar la en el ser humano el amor a la patria y la conciencia de la solidaridad internacional </w:t>
      </w:r>
    </w:p>
    <w:p w:rsidR="005368E1" w:rsidRDefault="005368E1" w:rsidP="005368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La educación se mantendrá ajena a cualquier doctrina religiosa </w:t>
      </w:r>
    </w:p>
    <w:p w:rsidR="005368E1" w:rsidRDefault="005368E1" w:rsidP="005368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</w:t>
      </w:r>
      <w:r w:rsidR="00F5244B">
        <w:rPr>
          <w:rFonts w:ascii="Arial" w:hAnsi="Arial" w:cs="Arial"/>
          <w:sz w:val="24"/>
          <w:szCs w:val="32"/>
        </w:rPr>
        <w:t xml:space="preserve">e llevará a cabo bajo un régimen democrático </w:t>
      </w:r>
    </w:p>
    <w:p w:rsidR="00F5244B" w:rsidRDefault="00F5244B" w:rsidP="005368E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La educación será gratuita y obligatoria </w:t>
      </w:r>
    </w:p>
    <w:p w:rsidR="00F5244B" w:rsidRDefault="00F5244B" w:rsidP="00F5244B">
      <w:pPr>
        <w:spacing w:line="36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32"/>
        </w:rPr>
      </w:pPr>
      <w:r w:rsidRPr="00F5244B">
        <w:rPr>
          <w:rFonts w:ascii="Arial" w:hAnsi="Arial" w:cs="Arial"/>
          <w:b/>
          <w:color w:val="2E74B5" w:themeColor="accent1" w:themeShade="BF"/>
          <w:sz w:val="24"/>
          <w:szCs w:val="32"/>
        </w:rPr>
        <w:t xml:space="preserve">Principales aportes </w:t>
      </w:r>
    </w:p>
    <w:p w:rsidR="00F5244B" w:rsidRDefault="00F5244B" w:rsidP="00F5244B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 w:rsidRPr="00F5244B">
        <w:rPr>
          <w:rFonts w:ascii="Arial" w:hAnsi="Arial" w:cs="Arial"/>
          <w:sz w:val="24"/>
          <w:szCs w:val="32"/>
        </w:rPr>
        <w:t xml:space="preserve">Algunas aportaciones que trajo la reforma del artículo tercero constitucional </w:t>
      </w:r>
      <w:r>
        <w:rPr>
          <w:rFonts w:ascii="Arial" w:hAnsi="Arial" w:cs="Arial"/>
          <w:sz w:val="24"/>
          <w:szCs w:val="32"/>
        </w:rPr>
        <w:t xml:space="preserve">en el año de 1945 cuando el presidente Manuel </w:t>
      </w:r>
      <w:r w:rsidR="004B328C">
        <w:rPr>
          <w:rFonts w:ascii="Arial" w:hAnsi="Arial" w:cs="Arial"/>
          <w:sz w:val="24"/>
          <w:szCs w:val="32"/>
        </w:rPr>
        <w:t>Ávila Camacho</w:t>
      </w:r>
      <w:r>
        <w:rPr>
          <w:rFonts w:ascii="Arial" w:hAnsi="Arial" w:cs="Arial"/>
          <w:sz w:val="24"/>
          <w:szCs w:val="32"/>
        </w:rPr>
        <w:t xml:space="preserve"> </w:t>
      </w:r>
      <w:r w:rsidR="004B328C">
        <w:rPr>
          <w:rFonts w:ascii="Arial" w:hAnsi="Arial" w:cs="Arial"/>
          <w:sz w:val="24"/>
          <w:szCs w:val="32"/>
        </w:rPr>
        <w:t xml:space="preserve">estuvo a cargo, fue que se el positivismo comenzó a integrarse y a formar parte del sistema educativo pue este garantiza que la educación sea laica y que esté basada en el progreso científico, </w:t>
      </w:r>
    </w:p>
    <w:p w:rsidR="004B328C" w:rsidRDefault="004B328C" w:rsidP="00F5244B">
      <w:pPr>
        <w:spacing w:line="360" w:lineRule="auto"/>
        <w:jc w:val="both"/>
        <w:rPr>
          <w:rFonts w:ascii="Arial" w:hAnsi="Arial" w:cs="Arial"/>
          <w:sz w:val="24"/>
          <w:szCs w:val="32"/>
        </w:rPr>
      </w:pPr>
    </w:p>
    <w:p w:rsidR="004B328C" w:rsidRDefault="004B328C" w:rsidP="00F5244B">
      <w:pPr>
        <w:spacing w:line="36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32"/>
        </w:rPr>
      </w:pPr>
      <w:r w:rsidRPr="004B328C">
        <w:rPr>
          <w:rFonts w:ascii="Arial" w:hAnsi="Arial" w:cs="Arial"/>
          <w:b/>
          <w:color w:val="2E74B5" w:themeColor="accent1" w:themeShade="BF"/>
          <w:sz w:val="24"/>
          <w:szCs w:val="32"/>
        </w:rPr>
        <w:t xml:space="preserve">Referencia bibliográfica </w:t>
      </w:r>
    </w:p>
    <w:p w:rsidR="004B328C" w:rsidRPr="006D705E" w:rsidRDefault="006D705E" w:rsidP="006D705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32"/>
        </w:rPr>
      </w:pPr>
      <w:r w:rsidRPr="006D705E">
        <w:rPr>
          <w:rFonts w:ascii="Arial" w:hAnsi="Arial" w:cs="Arial"/>
          <w:sz w:val="24"/>
          <w:szCs w:val="32"/>
        </w:rPr>
        <w:t xml:space="preserve">Constitución política de los estados unidos mexicanos. </w:t>
      </w:r>
      <w:hyperlink r:id="rId7" w:history="1">
        <w:r w:rsidRPr="006D705E">
          <w:rPr>
            <w:rStyle w:val="Hipervnculo"/>
            <w:rFonts w:ascii="Arial" w:hAnsi="Arial" w:cs="Arial"/>
            <w:sz w:val="24"/>
            <w:szCs w:val="32"/>
          </w:rPr>
          <w:t>http://www.diputados.gob.mx/LeyesBiblio/pdf_mov/Constitucion_Politica.pdf</w:t>
        </w:r>
      </w:hyperlink>
      <w:r w:rsidRPr="006D705E">
        <w:rPr>
          <w:rFonts w:ascii="Arial" w:hAnsi="Arial" w:cs="Arial"/>
          <w:sz w:val="24"/>
          <w:szCs w:val="32"/>
        </w:rPr>
        <w:t xml:space="preserve"> </w:t>
      </w:r>
    </w:p>
    <w:p w:rsidR="006D705E" w:rsidRPr="006D705E" w:rsidRDefault="006D705E" w:rsidP="006D705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 w:rsidRPr="006D705E">
        <w:rPr>
          <w:rFonts w:ascii="Arial" w:hAnsi="Arial" w:cs="Arial"/>
          <w:sz w:val="24"/>
          <w:szCs w:val="32"/>
        </w:rPr>
        <w:t>Diario oficial. Órgano del gobierno provisional de la república mexicana</w:t>
      </w:r>
      <w:r>
        <w:rPr>
          <w:rFonts w:ascii="Arial" w:hAnsi="Arial" w:cs="Arial"/>
          <w:sz w:val="24"/>
          <w:szCs w:val="32"/>
        </w:rPr>
        <w:t xml:space="preserve"> </w:t>
      </w:r>
      <w:hyperlink r:id="rId8" w:history="1"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http://www.diput</w:t>
        </w:r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a</w:t>
        </w:r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dos.gob.mx/LeyesBiblio/ref/cpeum/CPEUM_orig_05feb1917.pdf</w:t>
        </w:r>
        <w:r w:rsidR="00386501" w:rsidRPr="00C96B21">
          <w:rPr>
            <w:rStyle w:val="Hipervnculo"/>
            <w:rFonts w:ascii="Arial" w:hAnsi="Arial" w:cs="Arial"/>
            <w:b/>
            <w:sz w:val="24"/>
            <w:szCs w:val="32"/>
          </w:rPr>
          <w:t>f</w:t>
        </w:r>
      </w:hyperlink>
      <w:r w:rsidR="00386501">
        <w:rPr>
          <w:rFonts w:ascii="Arial" w:hAnsi="Arial" w:cs="Arial"/>
          <w:b/>
          <w:sz w:val="24"/>
          <w:szCs w:val="32"/>
        </w:rPr>
        <w:t xml:space="preserve"> </w:t>
      </w:r>
    </w:p>
    <w:p w:rsidR="006D705E" w:rsidRPr="006D705E" w:rsidRDefault="006D705E" w:rsidP="006D705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Texto original de la constitución de 1917 y de reformas publicadas en el diario oficial de la federación. </w:t>
      </w:r>
      <w:hyperlink r:id="rId9" w:history="1"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https://archivos.j</w:t>
        </w:r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u</w:t>
        </w:r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ridicas.unam.mx/www/bjv/libros/6/2802/8.pdff</w:t>
        </w:r>
      </w:hyperlink>
      <w:r w:rsidR="00386501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 </w:t>
      </w:r>
    </w:p>
    <w:p w:rsidR="00386501" w:rsidRPr="00386501" w:rsidRDefault="006D705E" w:rsidP="006D705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 xml:space="preserve">El artículo 3° constitucional: un debate por el control de las ciencias </w:t>
      </w:r>
      <w:hyperlink r:id="rId10" w:history="1"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https://www.sciencedirect.com/science/article/pii/S1405919313712800#:~:text=quedar%20como%20sigue%3A-</w:t>
        </w:r>
        <w:r w:rsidR="00386501" w:rsidRPr="00C96B21">
          <w:rPr>
            <w:rStyle w:val="Hipervnculo"/>
            <w:rFonts w:ascii="Arial" w:hAnsi="Arial" w:cs="Arial"/>
            <w:sz w:val="24"/>
            <w:szCs w:val="32"/>
          </w:rPr>
          <w:t>,Art%C3%ADculo%203o.,la%20media%20superior%20ser%C3%A1n%20obligatoriass</w:t>
        </w:r>
      </w:hyperlink>
      <w:r w:rsidR="00386501">
        <w:rPr>
          <w:rFonts w:ascii="Arial" w:hAnsi="Arial" w:cs="Arial"/>
          <w:sz w:val="24"/>
          <w:szCs w:val="32"/>
        </w:rPr>
        <w:t xml:space="preserve"> </w:t>
      </w:r>
    </w:p>
    <w:p w:rsidR="00386501" w:rsidRPr="00386501" w:rsidRDefault="00386501" w:rsidP="006D705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Diario oficial. </w:t>
      </w:r>
      <w:hyperlink r:id="rId11" w:history="1">
        <w:r w:rsidRPr="00C96B21">
          <w:rPr>
            <w:rStyle w:val="Hipervnculo"/>
            <w:rFonts w:ascii="Verdana" w:hAnsi="Verdana"/>
          </w:rPr>
          <w:t>http://www.diputados.gob.mx/LeyesBiblio/ref/cpeum_per.htm</w:t>
        </w:r>
      </w:hyperlink>
      <w:r>
        <w:rPr>
          <w:rFonts w:ascii="Arial" w:hAnsi="Arial" w:cs="Arial"/>
          <w:sz w:val="24"/>
          <w:szCs w:val="32"/>
        </w:rPr>
        <w:t xml:space="preserve"> </w:t>
      </w:r>
    </w:p>
    <w:p w:rsidR="006D705E" w:rsidRPr="00386501" w:rsidRDefault="006D705E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</w:p>
    <w:p w:rsidR="00386501" w:rsidRDefault="00386501" w:rsidP="0038650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  <w:sectPr w:rsidR="00386501" w:rsidSect="00296D99">
          <w:pgSz w:w="12240" w:h="15840" w:code="1"/>
          <w:pgMar w:top="1417" w:right="1701" w:bottom="1417" w:left="1701" w:header="708" w:footer="708" w:gutter="0"/>
          <w:pgBorders w:display="firstPage"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  <w:bookmarkStart w:id="0" w:name="_GoBack"/>
      <w:bookmarkEnd w:id="0"/>
    </w:p>
    <w:p w:rsidR="00386501" w:rsidRPr="00386501" w:rsidRDefault="00386501" w:rsidP="00386501">
      <w:pPr>
        <w:pStyle w:val="Prrafodelista"/>
        <w:numPr>
          <w:ilvl w:val="0"/>
          <w:numId w:val="13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86501">
        <w:rPr>
          <w:rFonts w:ascii="Arial" w:hAnsi="Arial" w:cs="Arial"/>
          <w:b/>
          <w:sz w:val="18"/>
          <w:szCs w:val="18"/>
        </w:rPr>
        <w:lastRenderedPageBreak/>
        <w:t>RÚBRICA ACTIVIDAD 1.</w:t>
      </w:r>
    </w:p>
    <w:p w:rsidR="00386501" w:rsidRPr="00386501" w:rsidRDefault="00386501" w:rsidP="0038650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18"/>
          <w:szCs w:val="18"/>
        </w:rPr>
      </w:pPr>
      <w:r w:rsidRPr="00386501">
        <w:rPr>
          <w:rFonts w:ascii="Arial" w:hAnsi="Arial" w:cs="Arial"/>
          <w:sz w:val="18"/>
          <w:szCs w:val="18"/>
        </w:rPr>
        <w:t>Nota. Señalar bibliografía.</w:t>
      </w: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386501" w:rsidRPr="00386501" w:rsidTr="00F906E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386501" w:rsidRPr="00386501" w:rsidTr="00F906E7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501" w:rsidRPr="00386501" w:rsidTr="00F906E7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sz w:val="18"/>
                <w:szCs w:val="18"/>
              </w:rPr>
              <w:t>EXPOSICIÓN DE LOS ASPECTOS IMPORTANTES</w:t>
            </w:r>
          </w:p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 xml:space="preserve">Contiene menos de un </w:t>
            </w:r>
            <w:r w:rsidRPr="00386501">
              <w:rPr>
                <w:rFonts w:ascii="Arial" w:hAnsi="Arial" w:cs="Arial"/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501" w:rsidRPr="00386501" w:rsidTr="00F906E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sz w:val="18"/>
                <w:szCs w:val="18"/>
              </w:rPr>
              <w:t xml:space="preserve">CANTIDAD </w:t>
            </w:r>
            <w:r w:rsidRPr="00386501">
              <w:rPr>
                <w:rFonts w:ascii="Arial" w:hAnsi="Arial" w:cs="Arial"/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501" w:rsidRPr="00386501" w:rsidTr="00F906E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501" w:rsidRPr="00386501" w:rsidTr="00F906E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501" w:rsidRPr="00386501" w:rsidTr="00F906E7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6501">
              <w:rPr>
                <w:rFonts w:ascii="Arial" w:hAnsi="Arial" w:cs="Arial"/>
                <w:b/>
                <w:sz w:val="18"/>
                <w:szCs w:val="18"/>
              </w:rPr>
              <w:t xml:space="preserve">GRAMÁTICA </w:t>
            </w:r>
            <w:r w:rsidRPr="00386501">
              <w:rPr>
                <w:rFonts w:ascii="Arial" w:hAnsi="Arial" w:cs="Arial"/>
                <w:b/>
                <w:sz w:val="18"/>
                <w:szCs w:val="18"/>
              </w:rPr>
              <w:br/>
              <w:t>Y ORTOGRAFÍA</w:t>
            </w:r>
          </w:p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6501">
              <w:rPr>
                <w:rFonts w:ascii="Arial" w:hAnsi="Arial" w:cs="Arial"/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386501" w:rsidRPr="00386501" w:rsidRDefault="00386501" w:rsidP="00F906E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86501" w:rsidRPr="00386501" w:rsidRDefault="00386501" w:rsidP="00386501"/>
    <w:sectPr w:rsidR="00386501" w:rsidRPr="00386501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324B"/>
    <w:multiLevelType w:val="hybridMultilevel"/>
    <w:tmpl w:val="6CEE4F22"/>
    <w:lvl w:ilvl="0" w:tplc="EFD8D0C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6984"/>
    <w:multiLevelType w:val="hybridMultilevel"/>
    <w:tmpl w:val="7242D7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09BF"/>
    <w:multiLevelType w:val="hybridMultilevel"/>
    <w:tmpl w:val="800CCAB6"/>
    <w:lvl w:ilvl="0" w:tplc="9B2EA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22A9B"/>
    <w:multiLevelType w:val="hybridMultilevel"/>
    <w:tmpl w:val="3B522F8A"/>
    <w:lvl w:ilvl="0" w:tplc="35BE3A9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449BD"/>
    <w:multiLevelType w:val="hybridMultilevel"/>
    <w:tmpl w:val="BAEC6A62"/>
    <w:lvl w:ilvl="0" w:tplc="1690F7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E3272"/>
    <w:multiLevelType w:val="hybridMultilevel"/>
    <w:tmpl w:val="1EC4AF2A"/>
    <w:lvl w:ilvl="0" w:tplc="1690F7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96623"/>
    <w:multiLevelType w:val="hybridMultilevel"/>
    <w:tmpl w:val="FC341D00"/>
    <w:lvl w:ilvl="0" w:tplc="EFD8D0C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101D32"/>
    <w:rsid w:val="00126E88"/>
    <w:rsid w:val="001568A9"/>
    <w:rsid w:val="001D294F"/>
    <w:rsid w:val="002468CC"/>
    <w:rsid w:val="00296D99"/>
    <w:rsid w:val="00386501"/>
    <w:rsid w:val="004B328C"/>
    <w:rsid w:val="004E7212"/>
    <w:rsid w:val="005312E0"/>
    <w:rsid w:val="005368E1"/>
    <w:rsid w:val="00555132"/>
    <w:rsid w:val="00596131"/>
    <w:rsid w:val="006620EC"/>
    <w:rsid w:val="006972AC"/>
    <w:rsid w:val="006D705E"/>
    <w:rsid w:val="00721797"/>
    <w:rsid w:val="00934184"/>
    <w:rsid w:val="00A4551E"/>
    <w:rsid w:val="00AD52A6"/>
    <w:rsid w:val="00BB5278"/>
    <w:rsid w:val="00C14279"/>
    <w:rsid w:val="00C57048"/>
    <w:rsid w:val="00C60984"/>
    <w:rsid w:val="00C9415C"/>
    <w:rsid w:val="00CD0433"/>
    <w:rsid w:val="00D8553B"/>
    <w:rsid w:val="00DE27D3"/>
    <w:rsid w:val="00E92780"/>
    <w:rsid w:val="00F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1E47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D70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6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cpeum/CPEUM_orig_05feb1917.pd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iputados.gob.mx/LeyesBiblio/pdf_mov/Constitucion_Politica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diputados.gob.mx/LeyesBiblio/ref/cpeum_per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science/article/pii/S1405919313712800#:~:text=quedar%20como%20sigue%3A-,Art%C3%ADculo%203o.,la%20media%20superior%20ser%C3%A1n%20obligatori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os.juridicas.unam.mx/www/bjv/libros/6/2802/8.pdf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0799-5B62-4CED-85C1-C8BDFBE0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1387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4</cp:revision>
  <dcterms:created xsi:type="dcterms:W3CDTF">2021-03-16T06:06:00Z</dcterms:created>
  <dcterms:modified xsi:type="dcterms:W3CDTF">2021-03-16T07:28:00Z</dcterms:modified>
</cp:coreProperties>
</file>