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DA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B20BDA" w:rsidRPr="001D6EE3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1D6EE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3E8C35A" wp14:editId="639B14BB">
            <wp:extent cx="1895475" cy="1409700"/>
            <wp:effectExtent l="0" t="0" r="9525" b="0"/>
            <wp:docPr id="2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DA" w:rsidRPr="001D6EE3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B20BDA" w:rsidRPr="001D6EE3" w:rsidRDefault="00B20BDA" w:rsidP="00B20BDA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Materia: </w:t>
      </w:r>
      <w:r w:rsidRPr="00B20BDA">
        <w:rPr>
          <w:rFonts w:ascii="Arial" w:eastAsia="Calibri" w:hAnsi="Arial" w:cs="Arial"/>
          <w:sz w:val="28"/>
          <w:szCs w:val="28"/>
          <w:lang w:val="es-ES_tradnl"/>
        </w:rPr>
        <w:t>Bases Legales y Normativas de la Educación Básica</w:t>
      </w:r>
    </w:p>
    <w:p w:rsidR="00B20BDA" w:rsidRPr="00B20BDA" w:rsidRDefault="00B20BDA" w:rsidP="00B20BD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proofErr w:type="spellStart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>Profr</w:t>
      </w:r>
      <w:proofErr w:type="spellEnd"/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.: </w:t>
      </w:r>
      <w:r w:rsidRPr="00B20BDA">
        <w:rPr>
          <w:rFonts w:ascii="Arial" w:eastAsia="Calibri" w:hAnsi="Arial" w:cs="Arial"/>
          <w:sz w:val="28"/>
          <w:szCs w:val="28"/>
          <w:lang w:val="es-ES_tradnl"/>
        </w:rPr>
        <w:t>Arturo Flores Rodríguez</w:t>
      </w:r>
    </w:p>
    <w:p w:rsidR="00B20BDA" w:rsidRDefault="00B20BDA" w:rsidP="00B20BD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Unidad de aprendizaje 1: </w:t>
      </w:r>
      <w:r w:rsidRPr="00B20BDA">
        <w:rPr>
          <w:rFonts w:ascii="Arial" w:eastAsia="Calibri" w:hAnsi="Arial" w:cs="Arial"/>
          <w:sz w:val="28"/>
          <w:szCs w:val="28"/>
          <w:lang w:val="es-ES_tradnl"/>
        </w:rPr>
        <w:t>La Educación como derecho: Principios filosóficos, legales, normativos y éticos.</w:t>
      </w:r>
    </w:p>
    <w:p w:rsidR="009C1E77" w:rsidRPr="006136C9" w:rsidRDefault="006136C9" w:rsidP="00B20BDA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28"/>
          <w:lang w:val="es-ES_tradnl"/>
        </w:rPr>
      </w:pPr>
      <w:r w:rsidRPr="006136C9">
        <w:rPr>
          <w:rFonts w:ascii="Arial" w:eastAsia="Calibri" w:hAnsi="Arial" w:cs="Arial"/>
          <w:b/>
          <w:sz w:val="36"/>
          <w:szCs w:val="28"/>
          <w:lang w:val="es-ES_tradnl"/>
        </w:rPr>
        <w:t>ACT.1.1.</w:t>
      </w:r>
    </w:p>
    <w:p w:rsidR="00B20BDA" w:rsidRDefault="00B20BDA" w:rsidP="00B20B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</w:p>
    <w:p w:rsidR="00B20BDA" w:rsidRDefault="00B20BDA" w:rsidP="00B20BDA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20BDA">
        <w:rPr>
          <w:rFonts w:ascii="Arial" w:eastAsia="Calibri" w:hAnsi="Arial" w:cs="Arial"/>
          <w:sz w:val="24"/>
          <w:szCs w:val="28"/>
          <w:lang w:val="es-ES_tradnl"/>
        </w:rPr>
        <w:t>Integra recursos de la investigación educativa para enriquecer su práctica profesional, expresando su interés por el conocimiento, la ciencia y la mejora de la educación.</w:t>
      </w:r>
      <w:r>
        <w:rPr>
          <w:rFonts w:ascii="Arial" w:eastAsia="Calibri" w:hAnsi="Arial" w:cs="Arial"/>
          <w:sz w:val="24"/>
          <w:szCs w:val="28"/>
          <w:lang w:val="es-ES_tradnl"/>
        </w:rPr>
        <w:t xml:space="preserve"> </w:t>
      </w:r>
    </w:p>
    <w:p w:rsidR="00B20BDA" w:rsidRPr="00B20BDA" w:rsidRDefault="00B20BDA" w:rsidP="00B20BDA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B20BDA">
        <w:rPr>
          <w:rFonts w:ascii="Arial" w:eastAsia="Calibri" w:hAnsi="Arial" w:cs="Arial"/>
          <w:sz w:val="24"/>
          <w:szCs w:val="28"/>
          <w:lang w:val="es-ES_tradnl"/>
        </w:rPr>
        <w:t>Actúa de manera ética ante la diversidad de situaciones que se presentan en la práctica profesional.</w:t>
      </w:r>
    </w:p>
    <w:p w:rsidR="00B20BDA" w:rsidRPr="001D6EE3" w:rsidRDefault="00B20BDA" w:rsidP="00B20BDA">
      <w:pPr>
        <w:spacing w:before="240" w:after="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Alumna: </w:t>
      </w:r>
      <w:proofErr w:type="spellStart"/>
      <w:r w:rsidRPr="001D6EE3">
        <w:rPr>
          <w:rFonts w:ascii="Arial" w:eastAsia="Calibri" w:hAnsi="Arial" w:cs="Arial"/>
          <w:sz w:val="28"/>
          <w:szCs w:val="28"/>
          <w:lang w:val="es-ES_tradnl"/>
        </w:rPr>
        <w:t>Yazmin</w:t>
      </w:r>
      <w:proofErr w:type="spellEnd"/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</w:t>
      </w:r>
      <w:proofErr w:type="spellStart"/>
      <w:r w:rsidRPr="001D6EE3">
        <w:rPr>
          <w:rFonts w:ascii="Arial" w:eastAsia="Calibri" w:hAnsi="Arial" w:cs="Arial"/>
          <w:sz w:val="28"/>
          <w:szCs w:val="28"/>
          <w:lang w:val="es-ES_tradnl"/>
        </w:rPr>
        <w:t>Tellez</w:t>
      </w:r>
      <w:proofErr w:type="spellEnd"/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Fuentes </w:t>
      </w:r>
      <w:r w:rsidRPr="009A3F31">
        <w:rPr>
          <w:rFonts w:ascii="Arial" w:eastAsia="Calibri" w:hAnsi="Arial" w:cs="Arial"/>
          <w:b/>
          <w:sz w:val="28"/>
          <w:szCs w:val="28"/>
          <w:lang w:val="es-ES_tradnl"/>
        </w:rPr>
        <w:t>N.L.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>2</w:t>
      </w:r>
      <w:r>
        <w:rPr>
          <w:rFonts w:ascii="Arial" w:eastAsia="Calibri" w:hAnsi="Arial" w:cs="Arial"/>
          <w:sz w:val="28"/>
          <w:szCs w:val="28"/>
          <w:lang w:val="es-ES_tradnl"/>
        </w:rPr>
        <w:t>0</w:t>
      </w:r>
    </w:p>
    <w:p w:rsidR="00B20BDA" w:rsidRPr="001D6EE3" w:rsidRDefault="00B20BDA" w:rsidP="00B20BDA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s-ES_tradnl"/>
        </w:rPr>
      </w:pPr>
      <w:r>
        <w:rPr>
          <w:rFonts w:ascii="Arial" w:eastAsia="Calibri" w:hAnsi="Arial" w:cs="Arial"/>
          <w:b/>
          <w:sz w:val="28"/>
          <w:szCs w:val="28"/>
          <w:lang w:val="es-ES_tradnl"/>
        </w:rPr>
        <w:t>Sexto</w:t>
      </w:r>
      <w:r w:rsidRPr="001D6EE3">
        <w:rPr>
          <w:rFonts w:ascii="Arial" w:eastAsia="Calibri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eastAsia="Calibri" w:hAnsi="Arial" w:cs="Arial"/>
          <w:b/>
          <w:sz w:val="28"/>
          <w:szCs w:val="28"/>
          <w:lang w:val="es-ES_tradnl"/>
        </w:rPr>
        <w:t>A</w:t>
      </w:r>
    </w:p>
    <w:p w:rsidR="00B20BDA" w:rsidRPr="001D6EE3" w:rsidRDefault="00B20BDA" w:rsidP="00B20BDA">
      <w:pPr>
        <w:spacing w:after="200" w:line="276" w:lineRule="auto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Pr="001D6EE3" w:rsidRDefault="00B20BDA" w:rsidP="00B20BDA">
      <w:pPr>
        <w:spacing w:after="0" w:line="276" w:lineRule="auto"/>
        <w:rPr>
          <w:rFonts w:ascii="Arial" w:eastAsia="Calibri" w:hAnsi="Arial" w:cs="Arial"/>
          <w:sz w:val="28"/>
          <w:szCs w:val="28"/>
          <w:lang w:val="es-ES_tradnl"/>
        </w:rPr>
      </w:pPr>
      <w:r w:rsidRPr="001D6EE3">
        <w:rPr>
          <w:rFonts w:ascii="Arial" w:eastAsia="Calibri" w:hAnsi="Arial" w:cs="Arial"/>
          <w:sz w:val="28"/>
          <w:szCs w:val="28"/>
          <w:lang w:val="es-ES_tradnl"/>
        </w:rPr>
        <w:t>Saltillo, Coahuila</w:t>
      </w: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  <w:r>
        <w:rPr>
          <w:rFonts w:ascii="Arial" w:eastAsia="Calibri" w:hAnsi="Arial" w:cs="Arial"/>
          <w:sz w:val="28"/>
          <w:szCs w:val="28"/>
          <w:lang w:val="es-ES_tradnl"/>
        </w:rPr>
        <w:t xml:space="preserve">15 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de </w:t>
      </w:r>
      <w:r>
        <w:rPr>
          <w:rFonts w:ascii="Arial" w:eastAsia="Calibri" w:hAnsi="Arial" w:cs="Arial"/>
          <w:sz w:val="28"/>
          <w:szCs w:val="28"/>
          <w:lang w:val="es-ES_tradnl"/>
        </w:rPr>
        <w:t>marzo</w:t>
      </w:r>
      <w:r w:rsidRPr="001D6EE3">
        <w:rPr>
          <w:rFonts w:ascii="Arial" w:eastAsia="Calibri" w:hAnsi="Arial" w:cs="Arial"/>
          <w:sz w:val="28"/>
          <w:szCs w:val="28"/>
          <w:lang w:val="es-ES_tradnl"/>
        </w:rPr>
        <w:t xml:space="preserve"> de 202</w:t>
      </w:r>
      <w:r>
        <w:rPr>
          <w:rFonts w:ascii="Arial" w:eastAsia="Calibri" w:hAnsi="Arial" w:cs="Arial"/>
          <w:sz w:val="28"/>
          <w:szCs w:val="28"/>
          <w:lang w:val="es-ES_tradnl"/>
        </w:rPr>
        <w:t>1</w:t>
      </w: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p w:rsidR="00B20BDA" w:rsidRDefault="00B20BDA" w:rsidP="00B20BDA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val="es-ES_tradnl"/>
        </w:rPr>
      </w:pP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5837"/>
        <w:gridCol w:w="5787"/>
      </w:tblGrid>
      <w:tr w:rsidR="00B20BDA" w:rsidTr="00D579A3">
        <w:tc>
          <w:tcPr>
            <w:tcW w:w="5837" w:type="dxa"/>
            <w:vAlign w:val="center"/>
          </w:tcPr>
          <w:p w:rsidR="00B20BDA" w:rsidRDefault="00B20BDA" w:rsidP="00B20BDA">
            <w:pPr>
              <w:spacing w:after="20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  <w:r w:rsidRPr="00B20BDA">
              <w:rPr>
                <w:rFonts w:ascii="Arial" w:eastAsia="Calibri" w:hAnsi="Arial" w:cs="Arial"/>
                <w:sz w:val="28"/>
                <w:szCs w:val="28"/>
                <w:lang w:val="es-ES_tradnl"/>
              </w:rPr>
              <w:t>Reformas educativas Artículo 3° constitucional</w:t>
            </w:r>
          </w:p>
        </w:tc>
        <w:tc>
          <w:tcPr>
            <w:tcW w:w="5787" w:type="dxa"/>
            <w:vAlign w:val="center"/>
          </w:tcPr>
          <w:p w:rsidR="00B20BDA" w:rsidRPr="00B20BDA" w:rsidRDefault="00B20BDA" w:rsidP="00B20BD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B20BD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CONTENIDO</w:t>
            </w:r>
          </w:p>
          <w:p w:rsidR="00B20BDA" w:rsidRPr="00B20BDA" w:rsidRDefault="00B20BDA" w:rsidP="00B20BDA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  <w:r w:rsidRPr="00B20BDA">
              <w:rPr>
                <w:rFonts w:ascii="Arial" w:eastAsia="Calibri" w:hAnsi="Arial" w:cs="Arial"/>
                <w:sz w:val="28"/>
                <w:szCs w:val="28"/>
                <w:lang w:val="es-ES_tradnl"/>
              </w:rPr>
              <w:t>Modificaciones realizadas al artículo (en la redacción)</w:t>
            </w:r>
          </w:p>
          <w:p w:rsidR="00B20BDA" w:rsidRPr="00B20BDA" w:rsidRDefault="00B20BDA" w:rsidP="00B20BDA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  <w:r w:rsidRPr="00B20BDA">
              <w:rPr>
                <w:rFonts w:ascii="Arial" w:eastAsia="Calibri" w:hAnsi="Arial" w:cs="Arial"/>
                <w:sz w:val="28"/>
                <w:szCs w:val="28"/>
                <w:lang w:val="es-ES_tradnl"/>
              </w:rPr>
              <w:t>Principios que establece</w:t>
            </w:r>
          </w:p>
          <w:p w:rsidR="00B20BDA" w:rsidRPr="00B20BDA" w:rsidRDefault="00B20BDA" w:rsidP="00B20BDA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  <w:r w:rsidRPr="00B20BDA">
              <w:rPr>
                <w:rFonts w:ascii="Arial" w:eastAsia="Calibri" w:hAnsi="Arial" w:cs="Arial"/>
                <w:sz w:val="28"/>
                <w:szCs w:val="28"/>
                <w:lang w:val="es-ES_tradnl"/>
              </w:rPr>
              <w:t>Cuáles son sus principales aportes y en qué argumentos se sustentan</w:t>
            </w:r>
          </w:p>
        </w:tc>
      </w:tr>
      <w:tr w:rsidR="00B20BDA" w:rsidTr="00D579A3">
        <w:tc>
          <w:tcPr>
            <w:tcW w:w="5837" w:type="dxa"/>
            <w:vAlign w:val="center"/>
          </w:tcPr>
          <w:p w:rsidR="00B20BDA" w:rsidRDefault="00B20BDA" w:rsidP="00B20BDA">
            <w:pPr>
              <w:spacing w:after="20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s-ES_tradnl"/>
              </w:rPr>
              <w:t>2012</w:t>
            </w:r>
          </w:p>
        </w:tc>
        <w:tc>
          <w:tcPr>
            <w:tcW w:w="5787" w:type="dxa"/>
            <w:vAlign w:val="center"/>
          </w:tcPr>
          <w:p w:rsidR="00D579A3" w:rsidRDefault="00D579A3" w:rsidP="00D579A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>Dentro de la reforma</w:t>
            </w:r>
            <w:r w:rsidR="00944498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en el artículo tercero del año 2012</w:t>
            </w:r>
            <w:r w:rsidR="00CB749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,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</w:t>
            </w:r>
            <w:r w:rsidR="00CC2FBA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hecha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>por el ex presidente Felipe Calderón Hinojosa</w:t>
            </w:r>
            <w:r w:rsidR="00CB749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,</w:t>
            </w:r>
            <w:r w:rsidR="00944498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>no se encuentran demasiadas modificaciones realizadas al momento de redactar</w:t>
            </w:r>
            <w:r w:rsidR="00124221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.</w:t>
            </w:r>
          </w:p>
          <w:p w:rsidR="00124221" w:rsidRPr="00124221" w:rsidRDefault="00124221" w:rsidP="00124221">
            <w:pPr>
              <w:spacing w:after="200" w:line="276" w:lineRule="auto"/>
              <w:ind w:left="708"/>
              <w:jc w:val="both"/>
              <w:rPr>
                <w:rFonts w:ascii="Arial" w:eastAsia="Calibri" w:hAnsi="Arial" w:cs="Arial"/>
                <w:b/>
                <w:sz w:val="24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8"/>
                <w:lang w:val="es-ES_tradnl"/>
              </w:rPr>
              <w:t>Modificaciones realizadas</w:t>
            </w:r>
          </w:p>
          <w:p w:rsidR="00430EA4" w:rsidRDefault="002939B7" w:rsidP="00D579A3">
            <w:pPr>
              <w:spacing w:after="200" w:line="276" w:lineRule="auto"/>
              <w:jc w:val="both"/>
              <w:rPr>
                <w:rFonts w:ascii="Arial" w:eastAsia="Calibri" w:hAnsi="Arial" w:cs="Arial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>“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Todo individuo tiene derecho a recibir educación. El Estado –Federación, Estados, Distrito Federal y Municipios–, impartirá educación preescolar, primaria, secundaria y media superior. La educación preescolar, primaria y secundaria conforman la educación básica; </w:t>
            </w:r>
            <w:r w:rsidR="00430EA4" w:rsidRPr="002939B7">
              <w:rPr>
                <w:rFonts w:ascii="Arial" w:eastAsia="Calibri" w:hAnsi="Arial" w:cs="Arial"/>
                <w:sz w:val="24"/>
                <w:szCs w:val="28"/>
                <w:highlight w:val="yellow"/>
                <w:lang w:val="es-ES_tradnl"/>
              </w:rPr>
              <w:t>ésta y la media superior serán obligatorias.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... 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I. ... 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II. 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...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Además: 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a) ... 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b) 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...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br/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c) Contribuirá a la mejor convivencia humana, a fin de fortalecer el aprecio y respeto por la diversidad cultural, la dignidad de la persona, la integridad de la familia, la convicción del interés general de la sociedad, los ideales de fraternidad e igualdad de derechos de todos, evitando los privilegios de razas, de religión, de grupos, de sexos o de individuos;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III. ... 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 xml:space="preserve">IV. 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...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br/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V. Además de impartir la educación preescolar, 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lastRenderedPageBreak/>
              <w:t xml:space="preserve">primaria, secundaria y media superior, señaladas en el primer párrafo, </w:t>
            </w:r>
            <w:r w:rsidR="00430EA4" w:rsidRPr="002939B7">
              <w:rPr>
                <w:rFonts w:ascii="Arial" w:eastAsia="Calibri" w:hAnsi="Arial" w:cs="Arial"/>
                <w:sz w:val="24"/>
                <w:szCs w:val="28"/>
                <w:highlight w:val="yellow"/>
                <w:lang w:val="es-ES_tradnl"/>
              </w:rPr>
              <w:t>el Estado promoverá y atenderá todos los tipos y modalidades educativos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–incluyendo la educación inicial y a la educación superior– </w:t>
            </w:r>
            <w:r w:rsidR="00430EA4" w:rsidRPr="002939B7">
              <w:rPr>
                <w:rFonts w:ascii="Arial" w:eastAsia="Calibri" w:hAnsi="Arial" w:cs="Arial"/>
                <w:sz w:val="24"/>
                <w:szCs w:val="28"/>
                <w:highlight w:val="yellow"/>
                <w:lang w:val="es-ES_tradnl"/>
              </w:rPr>
              <w:t>necesarios para el desarrollo de la nación, apoyará la investigación científica y tecnológica, y alentará el fortalecimiento y difusión de nuestra cultura;</w:t>
            </w:r>
            <w:r w:rsidR="00430EA4" w:rsidRPr="00430EA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>VI.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>a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t>)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  <w:t>b)</w:t>
            </w:r>
            <w:r w:rsidRPr="002939B7">
              <w:rPr>
                <w:rFonts w:ascii="Arial" w:eastAsia="Calibri" w:hAnsi="Arial" w:cs="Arial"/>
                <w:szCs w:val="28"/>
                <w:lang w:val="es-ES_tradnl"/>
              </w:rPr>
              <w:br/>
            </w:r>
            <w:r w:rsidR="00430EA4" w:rsidRPr="002939B7">
              <w:rPr>
                <w:rFonts w:ascii="Arial" w:eastAsia="Calibri" w:hAnsi="Arial" w:cs="Arial"/>
                <w:szCs w:val="28"/>
                <w:lang w:val="es-ES_tradnl"/>
              </w:rPr>
              <w:t>VIII. ...</w:t>
            </w:r>
            <w:r>
              <w:rPr>
                <w:rFonts w:ascii="Arial" w:eastAsia="Calibri" w:hAnsi="Arial" w:cs="Arial"/>
                <w:szCs w:val="28"/>
                <w:lang w:val="es-ES_tradnl"/>
              </w:rPr>
              <w:t>”</w:t>
            </w:r>
          </w:p>
          <w:p w:rsidR="00124221" w:rsidRPr="00124221" w:rsidRDefault="00124221" w:rsidP="00124221">
            <w:pPr>
              <w:spacing w:after="200" w:line="276" w:lineRule="auto"/>
              <w:ind w:left="708"/>
              <w:jc w:val="both"/>
              <w:rPr>
                <w:rFonts w:ascii="Arial" w:eastAsia="Calibri" w:hAnsi="Arial" w:cs="Arial"/>
                <w:b/>
                <w:sz w:val="24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8"/>
                <w:lang w:val="es-ES_tradnl"/>
              </w:rPr>
              <w:t>Principios que establece</w:t>
            </w:r>
          </w:p>
          <w:p w:rsidR="00D579A3" w:rsidRDefault="00D579A3" w:rsidP="00D579A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Sigue </w:t>
            </w:r>
            <w:r w:rsidR="00CB749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basándose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e</w:t>
            </w:r>
            <w:r w:rsidR="0096553D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n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los principios que surgieron en el año de 1917, los cuales establecen que la educación es </w:t>
            </w:r>
            <w:r w:rsidR="0096553D" w:rsidRPr="002939B7">
              <w:rPr>
                <w:rFonts w:ascii="Arial" w:eastAsia="Calibri" w:hAnsi="Arial" w:cs="Arial"/>
                <w:sz w:val="24"/>
                <w:szCs w:val="28"/>
                <w:highlight w:val="yellow"/>
                <w:lang w:val="es-ES_tradnl"/>
              </w:rPr>
              <w:t>obligatoria,</w:t>
            </w:r>
            <w:r w:rsidRPr="002939B7">
              <w:rPr>
                <w:rFonts w:ascii="Arial" w:eastAsia="Calibri" w:hAnsi="Arial" w:cs="Arial"/>
                <w:sz w:val="24"/>
                <w:szCs w:val="28"/>
                <w:highlight w:val="yellow"/>
                <w:lang w:val="es-ES_tradnl"/>
              </w:rPr>
              <w:t xml:space="preserve"> laica, gratuita</w:t>
            </w:r>
            <w:r w:rsidR="0096553D" w:rsidRPr="002939B7">
              <w:rPr>
                <w:rFonts w:ascii="Arial" w:eastAsia="Calibri" w:hAnsi="Arial" w:cs="Arial"/>
                <w:sz w:val="24"/>
                <w:szCs w:val="28"/>
                <w:highlight w:val="yellow"/>
                <w:lang w:val="es-ES_tradnl"/>
              </w:rPr>
              <w:t>, pública, universal e inclusiva.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</w:t>
            </w:r>
          </w:p>
          <w:p w:rsidR="00124221" w:rsidRPr="00124221" w:rsidRDefault="00124221" w:rsidP="00124221">
            <w:pPr>
              <w:spacing w:after="200" w:line="276" w:lineRule="auto"/>
              <w:ind w:left="708"/>
              <w:jc w:val="both"/>
              <w:rPr>
                <w:rFonts w:ascii="Arial" w:eastAsia="Calibri" w:hAnsi="Arial" w:cs="Arial"/>
                <w:b/>
                <w:sz w:val="24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8"/>
                <w:lang w:val="es-ES_tradnl"/>
              </w:rPr>
              <w:t>Principales aportes</w:t>
            </w:r>
          </w:p>
          <w:p w:rsidR="00124221" w:rsidRPr="00D579A3" w:rsidRDefault="00CC2FBA" w:rsidP="00D579A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El aporte principal </w:t>
            </w:r>
            <w:r w:rsidR="00944498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que da </w:t>
            </w:r>
            <w:r w:rsidR="00CB7494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la octava reforma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>, en mi opinión,</w:t>
            </w:r>
            <w:r w:rsidR="00885D35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es que la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educación </w:t>
            </w:r>
            <w:r w:rsidR="00885D35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media superior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se convierte </w:t>
            </w:r>
            <w:r w:rsidR="00885D35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en </w:t>
            </w:r>
            <w:r>
              <w:rPr>
                <w:rFonts w:ascii="Arial" w:eastAsia="Calibri" w:hAnsi="Arial" w:cs="Arial"/>
                <w:sz w:val="24"/>
                <w:szCs w:val="28"/>
                <w:lang w:val="es-ES_tradnl"/>
              </w:rPr>
              <w:t>una obligación y pasó a ser responsabilidad del estado.</w:t>
            </w:r>
            <w:r w:rsidR="00340919">
              <w:rPr>
                <w:rFonts w:ascii="Arial" w:eastAsia="Calibri" w:hAnsi="Arial" w:cs="Arial"/>
                <w:sz w:val="24"/>
                <w:szCs w:val="28"/>
                <w:lang w:val="es-ES_tradnl"/>
              </w:rPr>
              <w:t xml:space="preserve"> </w:t>
            </w:r>
            <w:r w:rsidR="00124221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Vera (2012) comenta que e</w:t>
            </w:r>
            <w:r w:rsidR="00340919" w:rsidRPr="00340919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stas reformas se van suscitando debido a que se van adaptando a las exigencias que reclama la sociedad</w:t>
            </w:r>
            <w:r w:rsidR="00124221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. P</w:t>
            </w:r>
            <w:r w:rsidR="00124221" w:rsidRPr="00124221">
              <w:rPr>
                <w:rFonts w:ascii="Arial" w:eastAsia="Calibri" w:hAnsi="Arial" w:cs="Arial"/>
                <w:sz w:val="24"/>
                <w:szCs w:val="28"/>
                <w:lang w:val="es-ES_tradnl"/>
              </w:rPr>
              <w:t>or lo que era conveniente actualizar el orden normativo al proveer una educación hasta el nivel medio superior.</w:t>
            </w:r>
          </w:p>
        </w:tc>
      </w:tr>
    </w:tbl>
    <w:p w:rsidR="00FB6812" w:rsidRDefault="00FB6812"/>
    <w:p w:rsidR="00436109" w:rsidRDefault="00436109"/>
    <w:p w:rsidR="00436109" w:rsidRDefault="00436109"/>
    <w:p w:rsidR="00436109" w:rsidRDefault="00436109"/>
    <w:p w:rsidR="00436109" w:rsidRDefault="00436109"/>
    <w:p w:rsidR="00436109" w:rsidRDefault="00436109"/>
    <w:p w:rsidR="00436109" w:rsidRDefault="00436109"/>
    <w:p w:rsidR="00436109" w:rsidRDefault="00436109"/>
    <w:p w:rsidR="00CD7F95" w:rsidRDefault="00CD7F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REFERENCIAS BIBLIOGRÁFICAS</w:t>
      </w:r>
    </w:p>
    <w:p w:rsidR="00436109" w:rsidRDefault="00436109">
      <w:pPr>
        <w:rPr>
          <w:rFonts w:ascii="Arial" w:hAnsi="Arial" w:cs="Arial"/>
          <w:sz w:val="24"/>
        </w:rPr>
      </w:pPr>
      <w:bookmarkStart w:id="0" w:name="_GoBack"/>
      <w:r w:rsidRPr="00CD7F95">
        <w:rPr>
          <w:rFonts w:ascii="Arial" w:hAnsi="Arial" w:cs="Arial"/>
          <w:sz w:val="24"/>
        </w:rPr>
        <w:t>Constitución Política de los Estados Unidos Mexicanos. [</w:t>
      </w:r>
      <w:proofErr w:type="spellStart"/>
      <w:r w:rsidRPr="00CD7F95">
        <w:rPr>
          <w:rFonts w:ascii="Arial" w:hAnsi="Arial" w:cs="Arial"/>
          <w:sz w:val="24"/>
        </w:rPr>
        <w:t>Const</w:t>
      </w:r>
      <w:proofErr w:type="spellEnd"/>
      <w:r w:rsidRPr="00CD7F95">
        <w:rPr>
          <w:rFonts w:ascii="Arial" w:hAnsi="Arial" w:cs="Arial"/>
          <w:sz w:val="24"/>
        </w:rPr>
        <w:t>]. Art 3. 9 de febrero de 2012 (México).</w:t>
      </w:r>
    </w:p>
    <w:p w:rsidR="00436109" w:rsidRDefault="00436109">
      <w:pPr>
        <w:rPr>
          <w:rFonts w:ascii="Arial" w:hAnsi="Arial" w:cs="Arial"/>
          <w:sz w:val="24"/>
        </w:rPr>
      </w:pPr>
      <w:r w:rsidRPr="00124221">
        <w:rPr>
          <w:rFonts w:ascii="Arial" w:hAnsi="Arial" w:cs="Arial"/>
          <w:sz w:val="24"/>
        </w:rPr>
        <w:t xml:space="preserve">Red de Apoyo Magisterial </w:t>
      </w:r>
      <w:proofErr w:type="spellStart"/>
      <w:r w:rsidRPr="00124221">
        <w:rPr>
          <w:rFonts w:ascii="Arial" w:hAnsi="Arial" w:cs="Arial"/>
          <w:sz w:val="24"/>
        </w:rPr>
        <w:t>Magisterial</w:t>
      </w:r>
      <w:proofErr w:type="spellEnd"/>
      <w:r w:rsidRPr="00124221">
        <w:rPr>
          <w:rFonts w:ascii="Arial" w:hAnsi="Arial" w:cs="Arial"/>
          <w:sz w:val="24"/>
        </w:rPr>
        <w:t xml:space="preserve">. (2 de mayo de 2020). Capítulo IX "Principios filosóficos del artículo 3ro Constitucional" #admisión​ #promoción​ #USICAMM. [Archivo de video]. Recuperado de </w:t>
      </w:r>
      <w:hyperlink r:id="rId9" w:history="1">
        <w:r w:rsidRPr="0081789B">
          <w:rPr>
            <w:rStyle w:val="Hipervnculo"/>
            <w:rFonts w:ascii="Arial" w:hAnsi="Arial" w:cs="Arial"/>
            <w:sz w:val="24"/>
          </w:rPr>
          <w:t>https://www.youtube.com/watch?v=CXETmsS1eq4</w:t>
        </w:r>
      </w:hyperlink>
    </w:p>
    <w:p w:rsidR="00436109" w:rsidRDefault="00436109">
      <w:pPr>
        <w:rPr>
          <w:rFonts w:ascii="Arial" w:hAnsi="Arial" w:cs="Arial"/>
          <w:sz w:val="24"/>
        </w:rPr>
      </w:pPr>
      <w:r w:rsidRPr="00124221">
        <w:rPr>
          <w:rFonts w:ascii="Arial" w:hAnsi="Arial" w:cs="Arial"/>
          <w:sz w:val="24"/>
        </w:rPr>
        <w:t xml:space="preserve">Vital Vera, M. (2012). QUE REFORMA LOS ARTÍCULOS 3 Y 4 DE LA LEY GENERAL DE EDUCACIÓN, A CARGO DE LA DIPUTADA MARTHA EDITH VITAL VERA, DEL GRUPO PARLAMENTARIO DEL PVEM. Recuperado de </w:t>
      </w:r>
      <w:hyperlink r:id="rId10" w:history="1">
        <w:r w:rsidRPr="0081789B">
          <w:rPr>
            <w:rStyle w:val="Hipervnculo"/>
            <w:rFonts w:ascii="Arial" w:hAnsi="Arial" w:cs="Arial"/>
            <w:sz w:val="24"/>
          </w:rPr>
          <w:t>http://sil.gobernacion.gob.mx/Archivos/Documentos/2012/09/asun_2897564_20120911_1347381809.pdf</w:t>
        </w:r>
      </w:hyperlink>
    </w:p>
    <w:bookmarkEnd w:id="0"/>
    <w:p w:rsidR="00124221" w:rsidRDefault="00124221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</w:pPr>
    </w:p>
    <w:p w:rsidR="00436109" w:rsidRDefault="00436109">
      <w:pPr>
        <w:rPr>
          <w:rFonts w:ascii="Arial" w:hAnsi="Arial" w:cs="Arial"/>
          <w:sz w:val="24"/>
        </w:rPr>
        <w:sectPr w:rsidR="0043610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36109" w:rsidRPr="00436109" w:rsidRDefault="00436109" w:rsidP="00436109">
      <w:pPr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ascii="Arial" w:eastAsia="Times New Roman" w:hAnsi="Arial" w:cs="Arial"/>
          <w:b/>
          <w:szCs w:val="20"/>
          <w:lang w:val="es-ES_tradnl" w:eastAsia="es-ES"/>
        </w:rPr>
      </w:pPr>
      <w:r w:rsidRPr="00436109">
        <w:rPr>
          <w:rFonts w:ascii="Arial" w:eastAsia="Times New Roman" w:hAnsi="Arial" w:cs="Arial"/>
          <w:b/>
          <w:szCs w:val="20"/>
          <w:lang w:val="es-ES_tradnl" w:eastAsia="es-ES"/>
        </w:rPr>
        <w:lastRenderedPageBreak/>
        <w:t>RÚBRICA ACTIVIDAD 1.</w:t>
      </w:r>
    </w:p>
    <w:p w:rsidR="00436109" w:rsidRPr="00436109" w:rsidRDefault="00436109" w:rsidP="0043610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Cs w:val="20"/>
          <w:lang w:val="es-ES_tradnl" w:eastAsia="es-ES"/>
        </w:rPr>
      </w:pPr>
      <w:r w:rsidRPr="00436109">
        <w:rPr>
          <w:rFonts w:ascii="Arial" w:eastAsia="Times New Roman" w:hAnsi="Arial" w:cs="Arial"/>
          <w:szCs w:val="20"/>
          <w:lang w:val="es-ES_tradnl" w:eastAsia="es-ES"/>
        </w:rPr>
        <w:t>Nota. Señalar bibliografía.</w:t>
      </w:r>
    </w:p>
    <w:p w:rsidR="00436109" w:rsidRPr="00436109" w:rsidRDefault="00436109" w:rsidP="0043610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436109" w:rsidRPr="00436109" w:rsidTr="00567C4C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436109" w:rsidRPr="00436109" w:rsidTr="00567C4C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36109" w:rsidRPr="00436109" w:rsidTr="00567C4C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436109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6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43610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436109" w:rsidRPr="00436109" w:rsidRDefault="00436109" w:rsidP="0043610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436109" w:rsidRPr="00436109" w:rsidRDefault="00436109" w:rsidP="0043610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p w:rsidR="00436109" w:rsidRPr="00436109" w:rsidRDefault="00436109" w:rsidP="00436109">
      <w:pPr>
        <w:spacing w:after="0" w:line="240" w:lineRule="auto"/>
        <w:rPr>
          <w:rFonts w:ascii="Arial" w:eastAsia="Times New Roman" w:hAnsi="Arial" w:cs="Arial"/>
          <w:szCs w:val="24"/>
          <w:lang w:val="es-ES_tradnl" w:eastAsia="es-ES"/>
        </w:rPr>
      </w:pPr>
    </w:p>
    <w:sectPr w:rsidR="00436109" w:rsidRPr="00436109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47" w:rsidRDefault="00AD3047" w:rsidP="00436109">
      <w:pPr>
        <w:spacing w:after="0" w:line="240" w:lineRule="auto"/>
      </w:pPr>
      <w:r>
        <w:separator/>
      </w:r>
    </w:p>
  </w:endnote>
  <w:endnote w:type="continuationSeparator" w:id="0">
    <w:p w:rsidR="00AD3047" w:rsidRDefault="00AD3047" w:rsidP="0043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47" w:rsidRDefault="00AD3047" w:rsidP="00436109">
      <w:pPr>
        <w:spacing w:after="0" w:line="240" w:lineRule="auto"/>
      </w:pPr>
      <w:r>
        <w:separator/>
      </w:r>
    </w:p>
  </w:footnote>
  <w:footnote w:type="continuationSeparator" w:id="0">
    <w:p w:rsidR="00AD3047" w:rsidRDefault="00AD3047" w:rsidP="0043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7314"/>
    <w:multiLevelType w:val="hybridMultilevel"/>
    <w:tmpl w:val="6F1887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A"/>
    <w:rsid w:val="00124221"/>
    <w:rsid w:val="002939B7"/>
    <w:rsid w:val="00340919"/>
    <w:rsid w:val="00427CA2"/>
    <w:rsid w:val="00430EA4"/>
    <w:rsid w:val="00436109"/>
    <w:rsid w:val="006136C9"/>
    <w:rsid w:val="00885D35"/>
    <w:rsid w:val="00944498"/>
    <w:rsid w:val="0096553D"/>
    <w:rsid w:val="009C1E77"/>
    <w:rsid w:val="00AD3047"/>
    <w:rsid w:val="00B20BDA"/>
    <w:rsid w:val="00CB7494"/>
    <w:rsid w:val="00CC2FBA"/>
    <w:rsid w:val="00CD7F95"/>
    <w:rsid w:val="00D579A3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4ED9"/>
  <w15:chartTrackingRefBased/>
  <w15:docId w15:val="{641A1D8E-013C-48B2-8BD9-051FE6B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0B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4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2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36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109"/>
  </w:style>
  <w:style w:type="paragraph" w:styleId="Piedepgina">
    <w:name w:val="footer"/>
    <w:basedOn w:val="Normal"/>
    <w:link w:val="PiedepginaCar"/>
    <w:uiPriority w:val="99"/>
    <w:unhideWhenUsed/>
    <w:rsid w:val="004361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l.gobernacion.gob.mx/Archivos/Documentos/2012/09/asun_2897564_20120911_13473818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XETmsS1eq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784C-64BC-48D6-B66C-6D02E4F3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TELLEZ FUENTES</cp:lastModifiedBy>
  <cp:revision>6</cp:revision>
  <dcterms:created xsi:type="dcterms:W3CDTF">2021-03-14T22:00:00Z</dcterms:created>
  <dcterms:modified xsi:type="dcterms:W3CDTF">2021-03-15T18:29:00Z</dcterms:modified>
</cp:coreProperties>
</file>