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05C9" w14:textId="686EA89A" w:rsidR="00A6500F" w:rsidRPr="008F0A7B" w:rsidRDefault="008F0A7B" w:rsidP="008F0A7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/>
          <w:bCs/>
          <w:sz w:val="24"/>
        </w:rPr>
      </w:pPr>
      <w:r w:rsidRPr="008F0A7B">
        <w:rPr>
          <w:b/>
          <w:bCs/>
          <w:sz w:val="24"/>
        </w:rPr>
        <w:t>Escuela Normal De Educación Preescolar</w:t>
      </w:r>
    </w:p>
    <w:p w14:paraId="757C52C8" w14:textId="3E41928B" w:rsidR="008F0A7B" w:rsidRDefault="008F0A7B" w:rsidP="008F0A7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</w:rPr>
      </w:pPr>
      <w:r>
        <w:rPr>
          <w:sz w:val="24"/>
        </w:rPr>
        <w:t xml:space="preserve">Licenciatura en educación preescolar </w:t>
      </w:r>
    </w:p>
    <w:p w14:paraId="749FAFCA" w14:textId="0ABE9EE5" w:rsidR="008F0A7B" w:rsidRDefault="008F0A7B" w:rsidP="008F0A7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</w:rPr>
      </w:pPr>
      <w:r>
        <w:rPr>
          <w:sz w:val="24"/>
        </w:rPr>
        <w:t xml:space="preserve">Sexto semestre </w:t>
      </w:r>
    </w:p>
    <w:p w14:paraId="4DE2784E" w14:textId="7AF7A7ED" w:rsidR="008F0A7B" w:rsidRDefault="008F0A7B" w:rsidP="008F0A7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</w:rPr>
      </w:pPr>
      <w:r>
        <w:rPr>
          <w:sz w:val="24"/>
        </w:rPr>
        <w:t xml:space="preserve">Ciclo escolar </w:t>
      </w:r>
    </w:p>
    <w:p w14:paraId="09F21A53" w14:textId="3EE1DBA8" w:rsidR="008F0A7B" w:rsidRDefault="008F0A7B" w:rsidP="008F0A7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</w:rPr>
      </w:pPr>
      <w:r>
        <w:rPr>
          <w:sz w:val="24"/>
        </w:rPr>
        <w:t>2020-2021</w:t>
      </w:r>
    </w:p>
    <w:p w14:paraId="79B48742" w14:textId="01AB7FB4" w:rsidR="008F0A7B" w:rsidRDefault="00280847" w:rsidP="008F0A7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82E8C45" wp14:editId="6CC94D68">
            <wp:extent cx="895350" cy="1188784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t="13332" r="22666" b="16445"/>
                    <a:stretch/>
                  </pic:blipFill>
                  <pic:spPr bwMode="auto">
                    <a:xfrm>
                      <a:off x="0" y="0"/>
                      <a:ext cx="895742" cy="1189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EC5AD" w14:textId="08025AEA" w:rsidR="00280847" w:rsidRDefault="00280847" w:rsidP="008F0A7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</w:rPr>
      </w:pPr>
    </w:p>
    <w:p w14:paraId="5D667E0D" w14:textId="13267812" w:rsidR="00280847" w:rsidRDefault="00280847" w:rsidP="0028084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</w:rPr>
      </w:pPr>
      <w:r w:rsidRPr="00280847">
        <w:rPr>
          <w:b/>
          <w:bCs/>
          <w:sz w:val="24"/>
        </w:rPr>
        <w:t>Curso.</w:t>
      </w:r>
      <w:r>
        <w:rPr>
          <w:sz w:val="24"/>
        </w:rPr>
        <w:t xml:space="preserve"> Bases legales y normativas de la educación básica.</w:t>
      </w:r>
    </w:p>
    <w:p w14:paraId="45D91159" w14:textId="72703310" w:rsidR="00280847" w:rsidRDefault="00280847" w:rsidP="0028084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</w:rPr>
      </w:pPr>
      <w:r w:rsidRPr="00280847">
        <w:rPr>
          <w:b/>
          <w:bCs/>
          <w:sz w:val="24"/>
        </w:rPr>
        <w:t>Titular.</w:t>
      </w:r>
      <w:r>
        <w:rPr>
          <w:sz w:val="24"/>
        </w:rPr>
        <w:t xml:space="preserve"> Arturo Flores Rodríguez </w:t>
      </w:r>
    </w:p>
    <w:p w14:paraId="632A2A0D" w14:textId="77777777" w:rsidR="00280847" w:rsidRDefault="00280847" w:rsidP="0028084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</w:rPr>
      </w:pPr>
    </w:p>
    <w:p w14:paraId="5563DD5B" w14:textId="75EFF015" w:rsidR="00280847" w:rsidRDefault="00280847" w:rsidP="0028084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  <w:lang w:val="es-ES"/>
        </w:rPr>
      </w:pPr>
      <w:r w:rsidRPr="00280847">
        <w:rPr>
          <w:b/>
          <w:bCs/>
          <w:sz w:val="24"/>
        </w:rPr>
        <w:t>Actividad 1.</w:t>
      </w:r>
      <w:r>
        <w:rPr>
          <w:sz w:val="24"/>
        </w:rPr>
        <w:t xml:space="preserve"> </w:t>
      </w:r>
      <w:r w:rsidRPr="008F0A7B">
        <w:rPr>
          <w:sz w:val="24"/>
          <w:lang w:val="es-ES"/>
        </w:rPr>
        <w:t>Reformas</w:t>
      </w:r>
      <w:r>
        <w:rPr>
          <w:sz w:val="24"/>
          <w:lang w:val="es-ES"/>
        </w:rPr>
        <w:t xml:space="preserve"> </w:t>
      </w:r>
      <w:r w:rsidRPr="00280847">
        <w:rPr>
          <w:sz w:val="24"/>
          <w:lang w:val="es-ES"/>
        </w:rPr>
        <w:t>educativas</w:t>
      </w:r>
      <w:r>
        <w:rPr>
          <w:sz w:val="24"/>
          <w:lang w:val="es-ES"/>
        </w:rPr>
        <w:t xml:space="preserve"> </w:t>
      </w:r>
      <w:r w:rsidRPr="00280847">
        <w:rPr>
          <w:sz w:val="24"/>
          <w:lang w:val="es-ES"/>
        </w:rPr>
        <w:t>Artículo 3°</w:t>
      </w:r>
      <w:r w:rsidRPr="008F0A7B">
        <w:rPr>
          <w:sz w:val="24"/>
          <w:lang w:val="es-ES"/>
        </w:rPr>
        <w:t>constitucional</w:t>
      </w:r>
      <w:r>
        <w:rPr>
          <w:sz w:val="24"/>
          <w:lang w:val="es-ES"/>
        </w:rPr>
        <w:t>.</w:t>
      </w:r>
    </w:p>
    <w:p w14:paraId="4D08F983" w14:textId="77777777" w:rsidR="00763E7D" w:rsidRDefault="00763E7D" w:rsidP="00763E7D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/>
          <w:bCs/>
          <w:sz w:val="24"/>
          <w:lang w:val="es-ES"/>
        </w:rPr>
      </w:pPr>
    </w:p>
    <w:p w14:paraId="10DA59E1" w14:textId="393F50BB" w:rsidR="00280847" w:rsidRDefault="00280847" w:rsidP="00763E7D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  <w:lang w:val="es-MX"/>
        </w:rPr>
      </w:pPr>
      <w:r w:rsidRPr="00763E7D">
        <w:rPr>
          <w:b/>
          <w:bCs/>
          <w:sz w:val="24"/>
          <w:lang w:val="es-ES"/>
        </w:rPr>
        <w:t>Unidad de aprendizaje I.</w:t>
      </w:r>
      <w:r>
        <w:rPr>
          <w:sz w:val="24"/>
          <w:lang w:val="es-ES"/>
        </w:rPr>
        <w:t xml:space="preserve"> </w:t>
      </w:r>
      <w:r w:rsidR="00763E7D" w:rsidRPr="00763E7D">
        <w:rPr>
          <w:sz w:val="24"/>
          <w:lang w:val="es-MX"/>
        </w:rPr>
        <w:t>La Educación como derecho: Principios filosóficos, legales, normativos y éticos</w:t>
      </w:r>
      <w:r w:rsidR="00763E7D">
        <w:rPr>
          <w:sz w:val="24"/>
          <w:lang w:val="es-MX"/>
        </w:rPr>
        <w:t>.</w:t>
      </w:r>
    </w:p>
    <w:p w14:paraId="190B2FB8" w14:textId="3216F324" w:rsidR="00763E7D" w:rsidRPr="00F65635" w:rsidRDefault="00763E7D" w:rsidP="00763E7D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/>
          <w:bCs/>
          <w:sz w:val="24"/>
          <w:lang w:val="es-MX"/>
        </w:rPr>
      </w:pPr>
      <w:r w:rsidRPr="00F65635">
        <w:rPr>
          <w:b/>
          <w:bCs/>
          <w:sz w:val="24"/>
          <w:lang w:val="es-MX"/>
        </w:rPr>
        <w:t>Competencias profesionales</w:t>
      </w:r>
    </w:p>
    <w:p w14:paraId="7B534A06" w14:textId="1D741EBE" w:rsidR="00F65635" w:rsidRPr="00F65635" w:rsidRDefault="00F65635" w:rsidP="00F65635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  <w:lang w:val="es-ES"/>
        </w:rPr>
      </w:pPr>
      <w:r w:rsidRPr="00F65635">
        <w:rPr>
          <w:sz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0ACC32F2" w14:textId="5361D9A0" w:rsid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  <w:lang w:val="es-ES"/>
        </w:rPr>
      </w:pPr>
    </w:p>
    <w:p w14:paraId="6BE6AD9B" w14:textId="0B9F1563" w:rsid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  <w:lang w:val="es-ES"/>
        </w:rPr>
      </w:pPr>
    </w:p>
    <w:p w14:paraId="71043707" w14:textId="4EE2631C" w:rsidR="00F65635" w:rsidRP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/>
          <w:bCs/>
          <w:sz w:val="24"/>
          <w:lang w:val="es-ES"/>
        </w:rPr>
      </w:pPr>
      <w:r w:rsidRPr="00F65635">
        <w:rPr>
          <w:b/>
          <w:bCs/>
          <w:sz w:val="24"/>
          <w:lang w:val="es-ES"/>
        </w:rPr>
        <w:t>Presentado por la alumna</w:t>
      </w:r>
    </w:p>
    <w:p w14:paraId="5E01154B" w14:textId="4687F7CB" w:rsid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t>Vannessa Jannette Solis Aldape #19</w:t>
      </w:r>
    </w:p>
    <w:p w14:paraId="7760C2A3" w14:textId="77777777" w:rsid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  <w:lang w:val="es-ES"/>
        </w:rPr>
      </w:pPr>
    </w:p>
    <w:p w14:paraId="0515A4BF" w14:textId="60FD7AE6" w:rsidR="00F65635" w:rsidRP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/>
          <w:bCs/>
          <w:sz w:val="24"/>
          <w:lang w:val="es-ES"/>
        </w:rPr>
      </w:pPr>
      <w:r w:rsidRPr="00F65635">
        <w:rPr>
          <w:b/>
          <w:bCs/>
          <w:sz w:val="24"/>
          <w:lang w:val="es-ES"/>
        </w:rPr>
        <w:t xml:space="preserve">Grado y sección </w:t>
      </w:r>
    </w:p>
    <w:p w14:paraId="431C5A91" w14:textId="5617D56F" w:rsid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t>3º B</w:t>
      </w:r>
    </w:p>
    <w:p w14:paraId="6B63E4A7" w14:textId="7247D8FF" w:rsid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  <w:lang w:val="es-ES"/>
        </w:rPr>
      </w:pPr>
    </w:p>
    <w:p w14:paraId="495C9211" w14:textId="7F5C7183" w:rsid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sz w:val="24"/>
          <w:lang w:val="es-ES"/>
        </w:rPr>
      </w:pPr>
    </w:p>
    <w:p w14:paraId="7127FBF9" w14:textId="77777777" w:rsidR="00F65635" w:rsidRDefault="00F65635" w:rsidP="00F65635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sz w:val="24"/>
          <w:lang w:val="es-ES"/>
        </w:rPr>
      </w:pPr>
    </w:p>
    <w:p w14:paraId="55D0C092" w14:textId="5762D864" w:rsidR="002F6C23" w:rsidRPr="002F6C23" w:rsidRDefault="00F65635" w:rsidP="002F6C2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sz w:val="24"/>
          <w:lang w:val="es-ES"/>
        </w:rPr>
      </w:pPr>
      <w:r>
        <w:rPr>
          <w:sz w:val="24"/>
          <w:lang w:val="es-ES"/>
        </w:rPr>
        <w:t>Saltillo, Coah.                                                                                  15 de marzo del 202</w:t>
      </w:r>
      <w:r w:rsidR="002F6C23">
        <w:rPr>
          <w:sz w:val="24"/>
          <w:lang w:val="es-ES"/>
        </w:rPr>
        <w:t>1</w:t>
      </w:r>
    </w:p>
    <w:p w14:paraId="5F4521EE" w14:textId="7A33A0FE" w:rsidR="002F6C23" w:rsidRDefault="002F6C23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bCs/>
          <w:szCs w:val="20"/>
        </w:rPr>
      </w:pPr>
    </w:p>
    <w:p w14:paraId="659A12EA" w14:textId="62D49178" w:rsidR="002F6C23" w:rsidRDefault="002F6C23" w:rsidP="002F6C2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3179"/>
        <w:gridCol w:w="3179"/>
      </w:tblGrid>
      <w:tr w:rsidR="002F6C23" w14:paraId="12773ABB" w14:textId="77777777" w:rsidTr="002F6C23">
        <w:tc>
          <w:tcPr>
            <w:tcW w:w="9536" w:type="dxa"/>
            <w:gridSpan w:val="3"/>
            <w:shd w:val="clear" w:color="auto" w:fill="E2EFD9" w:themeFill="accent6" w:themeFillTint="33"/>
          </w:tcPr>
          <w:p w14:paraId="71E9BA4F" w14:textId="77777777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bCs/>
                <w:szCs w:val="20"/>
                <w:lang w:val="es-ES"/>
              </w:rPr>
            </w:pPr>
            <w:r w:rsidRPr="002F6C23">
              <w:rPr>
                <w:b/>
                <w:bCs/>
                <w:szCs w:val="20"/>
                <w:lang w:val="es-ES"/>
              </w:rPr>
              <w:lastRenderedPageBreak/>
              <w:t>Reformas</w:t>
            </w:r>
            <w:r>
              <w:rPr>
                <w:b/>
                <w:bCs/>
                <w:szCs w:val="20"/>
                <w:lang w:val="es-ES"/>
              </w:rPr>
              <w:t xml:space="preserve"> </w:t>
            </w:r>
            <w:r w:rsidRPr="002F6C23">
              <w:rPr>
                <w:b/>
                <w:bCs/>
                <w:szCs w:val="20"/>
                <w:lang w:val="es-ES"/>
              </w:rPr>
              <w:t>educativas</w:t>
            </w:r>
            <w:r>
              <w:rPr>
                <w:b/>
                <w:bCs/>
                <w:szCs w:val="20"/>
                <w:lang w:val="es-ES"/>
              </w:rPr>
              <w:t xml:space="preserve"> </w:t>
            </w:r>
            <w:r w:rsidRPr="002F6C23">
              <w:rPr>
                <w:b/>
                <w:bCs/>
                <w:szCs w:val="20"/>
                <w:lang w:val="es-ES"/>
              </w:rPr>
              <w:t>Artículo 3°</w:t>
            </w:r>
            <w:r>
              <w:rPr>
                <w:b/>
                <w:bCs/>
                <w:szCs w:val="20"/>
                <w:lang w:val="es-ES"/>
              </w:rPr>
              <w:t xml:space="preserve"> </w:t>
            </w:r>
            <w:r w:rsidRPr="000F3754">
              <w:rPr>
                <w:b/>
                <w:bCs/>
                <w:szCs w:val="20"/>
                <w:lang w:val="es-ES"/>
              </w:rPr>
              <w:t>constitucional</w:t>
            </w:r>
          </w:p>
          <w:p w14:paraId="59949FEF" w14:textId="77777777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bCs/>
                <w:szCs w:val="20"/>
                <w:lang w:val="es-ES"/>
              </w:rPr>
            </w:pPr>
            <w:r w:rsidRPr="002F6C23">
              <w:rPr>
                <w:b/>
                <w:bCs/>
                <w:szCs w:val="20"/>
                <w:highlight w:val="yellow"/>
                <w:lang w:val="es-ES"/>
              </w:rPr>
              <w:t>2011</w:t>
            </w:r>
          </w:p>
          <w:p w14:paraId="34B9D6B7" w14:textId="77777777" w:rsidR="000F3754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both"/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 xml:space="preserve">La educación se basará en el respeto irrestricto de la dignidad de las personas, con un enfoque de derechos humanos y de igualdad sustantiva. Tenderá a desarrollar armónicamente todas las facultades del ser humano y fomentará en él, a la vez, el amor a la Patria, el respeto a todos los derechos, las libertades, la cultura de paz y la conciencia de la solidaridad internacional, en la independencia y en la justicia; promoverá la honestidad, los valores y la mejora continua del proceso de enseñanza aprendizaje. 10-06-2011. </w:t>
            </w:r>
          </w:p>
          <w:p w14:paraId="38A0F8D8" w14:textId="43D83C78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bCs/>
                <w:szCs w:val="20"/>
                <w:lang w:val="es-ES"/>
              </w:rPr>
            </w:pPr>
          </w:p>
        </w:tc>
      </w:tr>
      <w:tr w:rsidR="002F6C23" w14:paraId="597A74ED" w14:textId="77777777" w:rsidTr="002F6C23">
        <w:tc>
          <w:tcPr>
            <w:tcW w:w="3178" w:type="dxa"/>
            <w:shd w:val="clear" w:color="auto" w:fill="C5E0B3" w:themeFill="accent6" w:themeFillTint="66"/>
          </w:tcPr>
          <w:p w14:paraId="0314DD9F" w14:textId="66C3F383" w:rsidR="002F6C23" w:rsidRDefault="00133F87" w:rsidP="00677DE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bCs/>
                <w:szCs w:val="20"/>
              </w:rPr>
            </w:pPr>
            <w:r w:rsidRPr="000F3754">
              <w:rPr>
                <w:b/>
                <w:bCs/>
                <w:szCs w:val="20"/>
                <w:lang w:val="es-ES"/>
              </w:rPr>
              <w:t>Modificaciones realizadas al artículo</w:t>
            </w:r>
            <w:r w:rsidRPr="000F3754">
              <w:rPr>
                <w:b/>
                <w:bCs/>
                <w:szCs w:val="20"/>
                <w:lang w:val="es-ES"/>
              </w:rPr>
              <w:t>.</w:t>
            </w:r>
          </w:p>
        </w:tc>
        <w:tc>
          <w:tcPr>
            <w:tcW w:w="3179" w:type="dxa"/>
            <w:shd w:val="clear" w:color="auto" w:fill="C5E0B3" w:themeFill="accent6" w:themeFillTint="66"/>
          </w:tcPr>
          <w:p w14:paraId="5286CD64" w14:textId="2F963B24" w:rsidR="002F6C23" w:rsidRDefault="002F6C23" w:rsidP="00677DE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bCs/>
                <w:szCs w:val="20"/>
              </w:rPr>
            </w:pPr>
            <w:r w:rsidRPr="000F3754">
              <w:rPr>
                <w:b/>
                <w:bCs/>
                <w:szCs w:val="20"/>
              </w:rPr>
              <w:t>Principios que establece.</w:t>
            </w:r>
          </w:p>
        </w:tc>
        <w:tc>
          <w:tcPr>
            <w:tcW w:w="3179" w:type="dxa"/>
            <w:shd w:val="clear" w:color="auto" w:fill="C5E0B3" w:themeFill="accent6" w:themeFillTint="66"/>
          </w:tcPr>
          <w:p w14:paraId="0633F7D4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bCs/>
                <w:szCs w:val="20"/>
              </w:rPr>
            </w:pPr>
            <w:r w:rsidRPr="002F6C23">
              <w:rPr>
                <w:b/>
                <w:bCs/>
                <w:szCs w:val="20"/>
              </w:rPr>
              <w:t>Cuáles son sus principales aportes y en qué argumentos se sustentan.</w:t>
            </w:r>
          </w:p>
          <w:p w14:paraId="18824AC0" w14:textId="77777777" w:rsidR="002F6C23" w:rsidRDefault="002F6C23" w:rsidP="00677DE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bCs/>
                <w:szCs w:val="20"/>
              </w:rPr>
            </w:pPr>
          </w:p>
        </w:tc>
      </w:tr>
      <w:tr w:rsidR="002F6C23" w14:paraId="3DADAE9E" w14:textId="77777777" w:rsidTr="002F6C23">
        <w:tc>
          <w:tcPr>
            <w:tcW w:w="3178" w:type="dxa"/>
          </w:tcPr>
          <w:p w14:paraId="370CCF1A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Los principales cambios de la reforma son:</w:t>
            </w:r>
          </w:p>
          <w:p w14:paraId="0171DA9C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-La incorporación de todos los derechos humanos de los tratados internacionales como derechos constitucionales.</w:t>
            </w:r>
          </w:p>
          <w:p w14:paraId="07DC5510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-La obligación de las autoridades de guiarse por el principio pro- persona cuando apliquen normas de derechos humanos, lo que significa que deben preferir la norma o la interpretación más favorable a la persona.</w:t>
            </w:r>
          </w:p>
          <w:p w14:paraId="2AB7F7BE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-La obligación para todas las autoridades, sin distinción alguna, de cumplir con cuatro obligaciones específicas:</w:t>
            </w:r>
          </w:p>
          <w:p w14:paraId="6EA80A73" w14:textId="77777777" w:rsidR="002F6C23" w:rsidRPr="002F6C23" w:rsidRDefault="002F6C23" w:rsidP="002F6C23">
            <w:pPr>
              <w:numPr>
                <w:ilvl w:val="0"/>
                <w:numId w:val="7"/>
              </w:num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Promover;</w:t>
            </w:r>
          </w:p>
          <w:p w14:paraId="3FA5DED7" w14:textId="77777777" w:rsidR="002F6C23" w:rsidRPr="002F6C23" w:rsidRDefault="002F6C23" w:rsidP="002F6C23">
            <w:pPr>
              <w:numPr>
                <w:ilvl w:val="0"/>
                <w:numId w:val="7"/>
              </w:num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Respetar;</w:t>
            </w:r>
          </w:p>
          <w:p w14:paraId="5962C67B" w14:textId="77777777" w:rsidR="002F6C23" w:rsidRPr="002F6C23" w:rsidRDefault="002F6C23" w:rsidP="002F6C23">
            <w:pPr>
              <w:numPr>
                <w:ilvl w:val="0"/>
                <w:numId w:val="7"/>
              </w:num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Proteger, y</w:t>
            </w:r>
          </w:p>
          <w:p w14:paraId="3D65377F" w14:textId="77777777" w:rsidR="002F6C23" w:rsidRPr="002F6C23" w:rsidRDefault="002F6C23" w:rsidP="002F6C23">
            <w:pPr>
              <w:numPr>
                <w:ilvl w:val="0"/>
                <w:numId w:val="7"/>
              </w:num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Garantizar los derechos humanos.</w:t>
            </w:r>
          </w:p>
          <w:p w14:paraId="6F0EE2AB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</w:p>
          <w:p w14:paraId="291AAAAA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La reforma incluyó también mandatos muy específicos sobre los que deben trabajar todas las autoridades:</w:t>
            </w:r>
          </w:p>
          <w:p w14:paraId="7F120F00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-Incorporar en la educación a todos los niveles, los derechos humanos.</w:t>
            </w:r>
          </w:p>
          <w:p w14:paraId="72D66BA2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-Hacer prevalecer los derechos humanos en el sistema penitenciario mexicano.</w:t>
            </w:r>
          </w:p>
          <w:p w14:paraId="26EC10C7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-Colocar los derechos humanos como principio rector de la política exterior del país.</w:t>
            </w:r>
          </w:p>
          <w:p w14:paraId="49E48562" w14:textId="77777777" w:rsidR="002F6C23" w:rsidRPr="002F6C23" w:rsidRDefault="002F6C23" w:rsidP="00677DE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bCs/>
                <w:szCs w:val="20"/>
                <w:lang w:val="es-ES"/>
              </w:rPr>
            </w:pPr>
          </w:p>
        </w:tc>
        <w:tc>
          <w:tcPr>
            <w:tcW w:w="3179" w:type="dxa"/>
          </w:tcPr>
          <w:p w14:paraId="1DD36846" w14:textId="72A4CFD3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  <w:r w:rsidRPr="002F6C23">
              <w:rPr>
                <w:szCs w:val="20"/>
              </w:rPr>
              <w:t>2011, integra a los fines de la educación el de fomentar “el respeto a los derechos humanos”</w:t>
            </w:r>
          </w:p>
          <w:p w14:paraId="37C5CA5D" w14:textId="39F11D3D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</w:p>
          <w:p w14:paraId="71FB83A0" w14:textId="6287E68F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  <w:r>
              <w:rPr>
                <w:szCs w:val="20"/>
              </w:rPr>
              <w:t>Igualdad de derechos humanos.</w:t>
            </w:r>
          </w:p>
          <w:p w14:paraId="12A4E753" w14:textId="5B4B19CB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</w:p>
          <w:p w14:paraId="6B2954E3" w14:textId="08E458D2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  <w:r>
              <w:rPr>
                <w:szCs w:val="20"/>
              </w:rPr>
              <w:t>Proceso de enseñanza y aprendizaje igualitaria.</w:t>
            </w:r>
          </w:p>
          <w:p w14:paraId="3B302676" w14:textId="41406338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</w:p>
          <w:p w14:paraId="5E2B39D4" w14:textId="28099A63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  <w:r>
              <w:rPr>
                <w:szCs w:val="20"/>
              </w:rPr>
              <w:t>El amor a la patria.</w:t>
            </w:r>
          </w:p>
          <w:p w14:paraId="13748542" w14:textId="7828FEC7" w:rsid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</w:p>
          <w:p w14:paraId="57C31546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</w:p>
          <w:p w14:paraId="5EDDDFE9" w14:textId="1AB64A82" w:rsidR="002F6C23" w:rsidRPr="002F6C23" w:rsidRDefault="002F6C23" w:rsidP="00677DE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  <w:r w:rsidRPr="002F6C23">
              <w:rPr>
                <w:szCs w:val="20"/>
              </w:rPr>
              <w:t xml:space="preserve">Educación de calidad para cualquier ámbito educativo que se curse. </w:t>
            </w:r>
          </w:p>
        </w:tc>
        <w:tc>
          <w:tcPr>
            <w:tcW w:w="3179" w:type="dxa"/>
          </w:tcPr>
          <w:p w14:paraId="56F0FE1A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</w:rPr>
            </w:pPr>
            <w:r w:rsidRPr="002F6C23">
              <w:rPr>
                <w:szCs w:val="20"/>
                <w:lang w:val="es-ES"/>
              </w:rPr>
              <w:t>La reforma de 2011: los derechos humanos y la educación</w:t>
            </w:r>
          </w:p>
          <w:p w14:paraId="7651098D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Artículo 3o. reformado:</w:t>
            </w:r>
          </w:p>
          <w:p w14:paraId="1DE86BD2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>La educación que imparta el Estado tenderá a desarrollar armónicamente, todas las facultades del ser humano y fomentará en él a la vez, el amor a la Patria, el respeto a los derechos humanos y la conciencia de la solidaridad internacional, en la independencia y en la justicia.</w:t>
            </w:r>
          </w:p>
          <w:p w14:paraId="42752357" w14:textId="77777777" w:rsidR="00133F87" w:rsidRDefault="00133F87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</w:p>
          <w:p w14:paraId="787D2C08" w14:textId="4F2B1298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 xml:space="preserve">La modificación que realmente se introduce en esta párrafo segundo, consiste en la </w:t>
            </w:r>
            <w:r w:rsidRPr="002F6C23">
              <w:rPr>
                <w:b/>
                <w:bCs/>
                <w:szCs w:val="20"/>
                <w:lang w:val="es-ES"/>
              </w:rPr>
              <w:t>expresión "el respeto a los derechos humanos"</w:t>
            </w:r>
            <w:r w:rsidRPr="002F6C23">
              <w:rPr>
                <w:szCs w:val="20"/>
                <w:lang w:val="es-ES"/>
              </w:rPr>
              <w:t>, si el sentido de este párrafo es un mandato que estriba en establecer que la educación que imparta el Estado "instituciones públicas y privadas" tenderá a respetar los derechos humanos, el amor a la patria, la conciencia de la solidaridad y otros, lo que busca o pretende esta modificación es que se enseñe en los planes y programas educativos en preescolar, primaria y secundaria.</w:t>
            </w:r>
          </w:p>
          <w:p w14:paraId="750F1974" w14:textId="77777777" w:rsidR="002F6C23" w:rsidRPr="002F6C23" w:rsidRDefault="002F6C23" w:rsidP="002F6C2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Cs w:val="20"/>
                <w:lang w:val="es-ES"/>
              </w:rPr>
            </w:pPr>
            <w:r w:rsidRPr="002F6C23">
              <w:rPr>
                <w:szCs w:val="20"/>
                <w:lang w:val="es-ES"/>
              </w:rPr>
              <w:t xml:space="preserve">Es así como el sistema educativo mexicano tendrá la obligación y la responsabilidad de establecer en los planes, en los programas y en los textos </w:t>
            </w:r>
            <w:r w:rsidRPr="002F6C23">
              <w:rPr>
                <w:szCs w:val="20"/>
                <w:lang w:val="es-ES"/>
              </w:rPr>
              <w:lastRenderedPageBreak/>
              <w:t>educativos de preescolar, primaria, secundaria y bachiller sobre los derechos humanos y sus garantías.</w:t>
            </w:r>
          </w:p>
          <w:p w14:paraId="00E3C949" w14:textId="77777777" w:rsidR="002F6C23" w:rsidRPr="002F6C23" w:rsidRDefault="002F6C23" w:rsidP="00677DE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bCs/>
                <w:szCs w:val="20"/>
                <w:lang w:val="es-ES"/>
              </w:rPr>
            </w:pPr>
          </w:p>
        </w:tc>
      </w:tr>
    </w:tbl>
    <w:p w14:paraId="0FDD891B" w14:textId="77777777" w:rsidR="002F6C23" w:rsidRDefault="002F6C23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bCs/>
          <w:szCs w:val="20"/>
        </w:rPr>
      </w:pPr>
    </w:p>
    <w:p w14:paraId="212F62F6" w14:textId="77777777" w:rsidR="002F6C23" w:rsidRDefault="002F6C23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bCs/>
          <w:szCs w:val="20"/>
        </w:rPr>
      </w:pPr>
    </w:p>
    <w:p w14:paraId="5525CCC3" w14:textId="792BD24A" w:rsidR="008F0A7B" w:rsidRPr="00EC3164" w:rsidRDefault="00C049B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bCs/>
          <w:szCs w:val="20"/>
        </w:rPr>
      </w:pPr>
      <w:r w:rsidRPr="00EC3164">
        <w:rPr>
          <w:b/>
          <w:bCs/>
          <w:szCs w:val="20"/>
        </w:rPr>
        <w:t>Bibliografía</w:t>
      </w:r>
    </w:p>
    <w:p w14:paraId="2D089C3C" w14:textId="77777777" w:rsidR="00C049BF" w:rsidRPr="00C049BF" w:rsidRDefault="00C049BF" w:rsidP="00C049BF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  <w:lang w:val="es-ES"/>
        </w:rPr>
      </w:pPr>
      <w:hyperlink r:id="rId6" w:history="1">
        <w:r w:rsidRPr="00C049BF">
          <w:rPr>
            <w:rStyle w:val="Hipervnculo"/>
            <w:szCs w:val="20"/>
            <w:lang w:val="es-ES"/>
          </w:rPr>
          <w:t>http://www.diputados.gob.mx/LeyesBiblio/ref/cpeum_per.htm</w:t>
        </w:r>
      </w:hyperlink>
    </w:p>
    <w:p w14:paraId="19DF09C2" w14:textId="77777777" w:rsidR="00C049BF" w:rsidRDefault="00C049BF" w:rsidP="00C049BF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  <w:lang w:val="es-ES"/>
        </w:rPr>
      </w:pPr>
    </w:p>
    <w:p w14:paraId="3E5E849C" w14:textId="4D875A0A" w:rsidR="00C049BF" w:rsidRPr="00C049BF" w:rsidRDefault="00C049BF" w:rsidP="00C049BF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  <w:lang w:val="es-ES"/>
        </w:rPr>
      </w:pPr>
      <w:hyperlink r:id="rId7" w:history="1">
        <w:r w:rsidRPr="00C049BF">
          <w:rPr>
            <w:rStyle w:val="Hipervnculo"/>
            <w:szCs w:val="20"/>
            <w:lang w:val="es-ES"/>
          </w:rPr>
          <w:t>http://www.ordenjuridico.gob.mx/Constitucion/1857.pdf</w:t>
        </w:r>
      </w:hyperlink>
    </w:p>
    <w:p w14:paraId="01D394CF" w14:textId="77777777" w:rsidR="00C049BF" w:rsidRDefault="00C049B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  <w:lang w:val="es-ES"/>
        </w:rPr>
      </w:pPr>
    </w:p>
    <w:p w14:paraId="3AFEADCF" w14:textId="23BAC8AC" w:rsidR="00C049BF" w:rsidRDefault="00C049B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  <w:lang w:val="es-ES"/>
        </w:rPr>
      </w:pPr>
      <w:hyperlink r:id="rId8" w:history="1">
        <w:r w:rsidRPr="008F295F">
          <w:rPr>
            <w:rStyle w:val="Hipervnculo"/>
            <w:szCs w:val="20"/>
            <w:lang w:val="es-ES"/>
          </w:rPr>
          <w:t>https://www.gob.mx/segob/articulos/por-que-la-reforma-constitucional-de-derechos-humanos-de-2011-cambio-la-forma-de-ver-la-relacion-entre-el-gobierno-y-la-sociedad?idiom=es</w:t>
        </w:r>
      </w:hyperlink>
    </w:p>
    <w:p w14:paraId="51432ACE" w14:textId="77777777" w:rsidR="00C049BF" w:rsidRPr="00C049BF" w:rsidRDefault="00C049B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  <w:lang w:val="es-ES"/>
        </w:rPr>
      </w:pPr>
    </w:p>
    <w:p w14:paraId="2EDCF971" w14:textId="5B906F76" w:rsidR="008F0A7B" w:rsidRDefault="00C049B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hyperlink r:id="rId9" w:history="1">
        <w:r w:rsidRPr="008F295F">
          <w:rPr>
            <w:rStyle w:val="Hipervnculo"/>
            <w:szCs w:val="20"/>
          </w:rPr>
          <w:t>http://www.scielo.org.mx/scielo.php?script=sci_arttext&amp;pid=S1405-66662019000100287#:~:text=El%20art%C3%ADculo%203%C2%B0%20estableci%C3%B3,estatal%20sobre%20la%20educaci%C3%B3n%20privada</w:t>
        </w:r>
      </w:hyperlink>
      <w:r w:rsidRPr="00C049BF">
        <w:rPr>
          <w:szCs w:val="20"/>
        </w:rPr>
        <w:t>.</w:t>
      </w:r>
    </w:p>
    <w:p w14:paraId="6B8B976D" w14:textId="77777777" w:rsidR="00C049BF" w:rsidRDefault="00C049B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3B24BC9" w14:textId="3D4B7D0C" w:rsidR="008F0A7B" w:rsidRDefault="00517663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hyperlink r:id="rId10" w:history="1">
        <w:r w:rsidRPr="008F295F">
          <w:rPr>
            <w:rStyle w:val="Hipervnculo"/>
            <w:szCs w:val="20"/>
          </w:rPr>
          <w:t>http://www.scielo.org.mx/scielo.php?script=sci_arttext&amp;pid=S1405-91932013000100007#:~:text=La%20educaci%C3%B3n%20que%20imparta%20el,independencia%20y%20en%20la%20justicia</w:t>
        </w:r>
      </w:hyperlink>
      <w:r w:rsidRPr="00517663">
        <w:rPr>
          <w:szCs w:val="20"/>
        </w:rPr>
        <w:t>.</w:t>
      </w:r>
    </w:p>
    <w:p w14:paraId="599049E7" w14:textId="77777777" w:rsidR="00517663" w:rsidRDefault="00517663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0FF94C6" w14:textId="47FB6066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1ADF52F" w14:textId="59A3D487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D1D31AE" w14:textId="6407DCF7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CB4DA35" w14:textId="6123DB00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7956E3C" w14:textId="7AB2C876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7C160D0" w14:textId="10ABCE7A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A1CD9AA" w14:textId="2FD72334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B6E5090" w14:textId="021599E1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1BD0011" w14:textId="1AB84FEA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BDE9648" w14:textId="15380C92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246EA4C" w14:textId="1597345D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4C08396" w14:textId="48850D59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35DF2D7" w14:textId="3639DDF9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5057850" w14:textId="1DE5939E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B5CE639" w14:textId="05F8D9AC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6C36178" w14:textId="007F051A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F35505" w14:textId="4911587D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97C972E" w14:textId="7BC080BF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1812B4" w14:textId="6D924BD8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15D3673" w14:textId="31F4376F" w:rsidR="008F0A7B" w:rsidRDefault="008F0A7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038C726" w14:textId="77777777" w:rsidR="00C049BF" w:rsidRDefault="00C049BF" w:rsidP="00C049BF">
      <w:pPr>
        <w:tabs>
          <w:tab w:val="left" w:pos="1650"/>
        </w:tabs>
        <w:sectPr w:rsidR="00C049BF" w:rsidSect="00F65635">
          <w:pgSz w:w="12240" w:h="15840"/>
          <w:pgMar w:top="1417" w:right="1701" w:bottom="567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99C69C2" w14:textId="36817B69" w:rsidR="00C049BF" w:rsidRDefault="00EC3164" w:rsidP="00C049BF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A937F8" wp14:editId="58E0A13B">
            <wp:simplePos x="0" y="0"/>
            <wp:positionH relativeFrom="column">
              <wp:posOffset>-443230</wp:posOffset>
            </wp:positionH>
            <wp:positionV relativeFrom="paragraph">
              <wp:posOffset>-441960</wp:posOffset>
            </wp:positionV>
            <wp:extent cx="9124950" cy="55911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B4C46" w14:textId="1C8D68A5" w:rsidR="00C049BF" w:rsidRDefault="00C049BF" w:rsidP="00C049BF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26AC704" w14:textId="2D7D4C70" w:rsidR="00C049BF" w:rsidRPr="00C049BF" w:rsidRDefault="00EC3164" w:rsidP="00C049BF">
      <w:pPr>
        <w:tabs>
          <w:tab w:val="left" w:pos="1650"/>
        </w:tabs>
      </w:pPr>
      <w:r>
        <w:t xml:space="preserve"> </w:t>
      </w:r>
    </w:p>
    <w:sectPr w:rsidR="00C049BF" w:rsidRPr="00C049BF" w:rsidSect="00C049BF">
      <w:pgSz w:w="15840" w:h="12240" w:orient="landscape"/>
      <w:pgMar w:top="1701" w:right="567" w:bottom="992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7022"/>
    <w:multiLevelType w:val="hybridMultilevel"/>
    <w:tmpl w:val="52D8A122"/>
    <w:lvl w:ilvl="0" w:tplc="2D44E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AA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E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E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C7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67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8B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A3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1009B4"/>
    <w:multiLevelType w:val="multilevel"/>
    <w:tmpl w:val="FA30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3064"/>
    <w:multiLevelType w:val="multilevel"/>
    <w:tmpl w:val="77F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82D59"/>
    <w:multiLevelType w:val="hybridMultilevel"/>
    <w:tmpl w:val="CF3CC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614D4"/>
    <w:multiLevelType w:val="hybridMultilevel"/>
    <w:tmpl w:val="A710A2EE"/>
    <w:lvl w:ilvl="0" w:tplc="726E612E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133F87"/>
    <w:rsid w:val="00262000"/>
    <w:rsid w:val="00280847"/>
    <w:rsid w:val="00282C21"/>
    <w:rsid w:val="002F6C23"/>
    <w:rsid w:val="003F0AFF"/>
    <w:rsid w:val="0042363B"/>
    <w:rsid w:val="00517663"/>
    <w:rsid w:val="00677DE9"/>
    <w:rsid w:val="00763E7D"/>
    <w:rsid w:val="007A1F24"/>
    <w:rsid w:val="00817B9F"/>
    <w:rsid w:val="008A44E3"/>
    <w:rsid w:val="008B3A0A"/>
    <w:rsid w:val="008F0A7B"/>
    <w:rsid w:val="00972888"/>
    <w:rsid w:val="00A6500F"/>
    <w:rsid w:val="00C049BF"/>
    <w:rsid w:val="00E91B19"/>
    <w:rsid w:val="00EC3164"/>
    <w:rsid w:val="00F65635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49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49B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F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7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gob/articulos/por-que-la-reforma-constitucional-de-derechos-humanos-de-2011-cambio-la-forma-de-ver-la-relacion-entre-el-gobierno-y-la-sociedad?idiom=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Constitucion/185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ref/cpeum_per.ht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scielo.org.mx/scielo.php?script=sci_arttext&amp;pid=S1405-91932013000100007#:~:text=La%20educaci%C3%B3n%20que%20imparta%20el,independencia%20y%20en%20la%20justic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org.mx/scielo.php?script=sci_arttext&amp;pid=S1405-66662019000100287#:~:text=El%20art%C3%ADculo%203%C2%B0%20estableci%C3%B3,estatal%20sobre%20la%20educaci%C3%B3n%20priv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vannessa solis</cp:lastModifiedBy>
  <cp:revision>2</cp:revision>
  <dcterms:created xsi:type="dcterms:W3CDTF">2021-03-16T01:35:00Z</dcterms:created>
  <dcterms:modified xsi:type="dcterms:W3CDTF">2021-03-16T01:35:00Z</dcterms:modified>
</cp:coreProperties>
</file>