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833E5C" w:rsidRDefault="00833E5C" w:rsidP="00833E5C">
      <w:pPr>
        <w:jc w:val="center"/>
        <w:rPr>
          <w:rFonts w:ascii="Arial" w:hAnsi="Arial" w:cs="Arial"/>
          <w:sz w:val="24"/>
        </w:rPr>
      </w:pPr>
      <w:r w:rsidRPr="00833E5C">
        <w:rPr>
          <w:rFonts w:ascii="Arial" w:hAnsi="Arial" w:cs="Arial"/>
          <w:sz w:val="24"/>
        </w:rPr>
        <w:t>Escuela normal de educación preescolar</w:t>
      </w: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 w:rsidRPr="00833E5C">
        <w:rPr>
          <w:rFonts w:ascii="Arial" w:hAnsi="Arial" w:cs="Arial"/>
          <w:sz w:val="24"/>
        </w:rPr>
        <w:t>Licenciatura en educación preescolar</w:t>
      </w:r>
    </w:p>
    <w:p w:rsidR="00833E5C" w:rsidRPr="00833E5C" w:rsidRDefault="00833E5C" w:rsidP="00833E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549949" cy="1152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70" cy="115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5C" w:rsidRPr="00833E5C" w:rsidRDefault="00833E5C" w:rsidP="00833E5C">
      <w:pPr>
        <w:jc w:val="center"/>
        <w:rPr>
          <w:rFonts w:ascii="Arial" w:hAnsi="Arial" w:cs="Arial"/>
          <w:sz w:val="24"/>
        </w:rPr>
      </w:pPr>
      <w:r w:rsidRPr="00833E5C">
        <w:rPr>
          <w:rFonts w:ascii="Arial" w:hAnsi="Arial" w:cs="Arial"/>
          <w:sz w:val="24"/>
        </w:rPr>
        <w:t>Ciclo escolar 2020-2021</w:t>
      </w: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 w:rsidRPr="00833E5C">
        <w:rPr>
          <w:rFonts w:ascii="Arial" w:hAnsi="Arial" w:cs="Arial"/>
          <w:sz w:val="24"/>
        </w:rPr>
        <w:t>Bases legales y normativas de la educación básica</w:t>
      </w: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Arturo Flores Rodríguez </w:t>
      </w: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Actividad 1. 1</w:t>
      </w:r>
    </w:p>
    <w:p w:rsidR="00833E5C" w:rsidRDefault="00833E5C" w:rsidP="00315D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 1</w:t>
      </w:r>
      <w:r w:rsidR="00315D3F">
        <w:rPr>
          <w:rFonts w:ascii="Arial" w:hAnsi="Arial" w:cs="Arial"/>
          <w:sz w:val="24"/>
        </w:rPr>
        <w:t xml:space="preserve">. </w:t>
      </w:r>
      <w:r w:rsidR="00315D3F" w:rsidRPr="00315D3F">
        <w:rPr>
          <w:rFonts w:ascii="Arial" w:hAnsi="Arial" w:cs="Arial"/>
          <w:sz w:val="24"/>
        </w:rPr>
        <w:t>La Educación como der</w:t>
      </w:r>
      <w:r w:rsidR="00315D3F">
        <w:rPr>
          <w:rFonts w:ascii="Arial" w:hAnsi="Arial" w:cs="Arial"/>
          <w:sz w:val="24"/>
        </w:rPr>
        <w:t xml:space="preserve">echo: </w:t>
      </w:r>
      <w:r w:rsidR="00315D3F" w:rsidRPr="00315D3F">
        <w:rPr>
          <w:rFonts w:ascii="Arial" w:hAnsi="Arial" w:cs="Arial"/>
          <w:sz w:val="24"/>
        </w:rPr>
        <w:t>Principios filosóficos, legales, normativos y éticos</w:t>
      </w: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Competencias </w:t>
      </w:r>
    </w:p>
    <w:p w:rsidR="00315D3F" w:rsidRDefault="00315D3F" w:rsidP="00315D3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15D3F">
        <w:rPr>
          <w:rFonts w:ascii="Arial" w:hAnsi="Arial" w:cs="Arial"/>
          <w:sz w:val="24"/>
        </w:rPr>
        <w:t>Integra recursos de la investigación educativa para enriquecer su práctica</w:t>
      </w:r>
      <w:r>
        <w:rPr>
          <w:rFonts w:ascii="Arial" w:hAnsi="Arial" w:cs="Arial"/>
          <w:sz w:val="24"/>
        </w:rPr>
        <w:t xml:space="preserve"> </w:t>
      </w:r>
      <w:r w:rsidRPr="00315D3F">
        <w:rPr>
          <w:rFonts w:ascii="Arial" w:hAnsi="Arial" w:cs="Arial"/>
          <w:sz w:val="24"/>
        </w:rPr>
        <w:t>profesional, expresando su interés por el conocimiento, la ciencia y la mejora de</w:t>
      </w:r>
      <w:r w:rsidRPr="00315D3F">
        <w:rPr>
          <w:rFonts w:ascii="Arial" w:hAnsi="Arial" w:cs="Arial"/>
          <w:sz w:val="24"/>
        </w:rPr>
        <w:t xml:space="preserve"> </w:t>
      </w:r>
      <w:r w:rsidRPr="00315D3F">
        <w:rPr>
          <w:rFonts w:ascii="Arial" w:hAnsi="Arial" w:cs="Arial"/>
          <w:sz w:val="24"/>
        </w:rPr>
        <w:t>la educación.</w:t>
      </w:r>
    </w:p>
    <w:p w:rsidR="00315D3F" w:rsidRDefault="00315D3F" w:rsidP="00315D3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15D3F">
        <w:rPr>
          <w:rFonts w:ascii="Arial" w:hAnsi="Arial" w:cs="Arial"/>
          <w:sz w:val="24"/>
        </w:rPr>
        <w:t>Actúa de manera ética ante la diversidad de situaciones que se presentan en la</w:t>
      </w:r>
      <w:r>
        <w:rPr>
          <w:rFonts w:ascii="Arial" w:hAnsi="Arial" w:cs="Arial"/>
          <w:sz w:val="24"/>
        </w:rPr>
        <w:t xml:space="preserve"> </w:t>
      </w:r>
      <w:r w:rsidRPr="00315D3F">
        <w:rPr>
          <w:rFonts w:ascii="Arial" w:hAnsi="Arial" w:cs="Arial"/>
          <w:sz w:val="24"/>
        </w:rPr>
        <w:t>práctica profesional.</w:t>
      </w:r>
    </w:p>
    <w:p w:rsidR="00315D3F" w:rsidRPr="00315D3F" w:rsidRDefault="00315D3F" w:rsidP="00315D3F">
      <w:pPr>
        <w:rPr>
          <w:rFonts w:ascii="Arial" w:hAnsi="Arial" w:cs="Arial"/>
          <w:sz w:val="24"/>
        </w:rPr>
      </w:pP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 w:rsidRPr="00833E5C">
        <w:rPr>
          <w:rFonts w:ascii="Arial" w:hAnsi="Arial" w:cs="Arial"/>
          <w:sz w:val="24"/>
        </w:rPr>
        <w:t>Maria Jose</w:t>
      </w:r>
      <w:r>
        <w:rPr>
          <w:rFonts w:ascii="Arial" w:hAnsi="Arial" w:cs="Arial"/>
          <w:sz w:val="24"/>
        </w:rPr>
        <w:t xml:space="preserve"> Palacios López #13</w:t>
      </w:r>
    </w:p>
    <w:p w:rsidR="00833E5C" w:rsidRDefault="00833E5C" w:rsidP="00833E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Sexto semestre 3° “A” </w:t>
      </w:r>
    </w:p>
    <w:p w:rsidR="00315D3F" w:rsidRDefault="00315D3F" w:rsidP="00833E5C">
      <w:pPr>
        <w:jc w:val="center"/>
        <w:rPr>
          <w:rFonts w:ascii="Arial" w:hAnsi="Arial" w:cs="Arial"/>
          <w:sz w:val="24"/>
        </w:rPr>
      </w:pPr>
    </w:p>
    <w:p w:rsidR="00315D3F" w:rsidRDefault="00315D3F" w:rsidP="00833E5C">
      <w:pPr>
        <w:jc w:val="center"/>
        <w:rPr>
          <w:rFonts w:ascii="Arial" w:hAnsi="Arial" w:cs="Arial"/>
          <w:sz w:val="24"/>
        </w:rPr>
      </w:pPr>
    </w:p>
    <w:p w:rsidR="00315D3F" w:rsidRDefault="00315D3F" w:rsidP="00833E5C">
      <w:pPr>
        <w:jc w:val="center"/>
        <w:rPr>
          <w:rFonts w:ascii="Arial" w:hAnsi="Arial" w:cs="Arial"/>
          <w:sz w:val="24"/>
        </w:rPr>
      </w:pPr>
    </w:p>
    <w:p w:rsidR="00315D3F" w:rsidRDefault="00315D3F" w:rsidP="00833E5C">
      <w:pPr>
        <w:jc w:val="center"/>
        <w:rPr>
          <w:rFonts w:ascii="Arial" w:hAnsi="Arial" w:cs="Arial"/>
          <w:sz w:val="24"/>
        </w:rPr>
      </w:pPr>
    </w:p>
    <w:p w:rsidR="00315D3F" w:rsidRDefault="00315D3F" w:rsidP="00833E5C">
      <w:pPr>
        <w:jc w:val="center"/>
        <w:rPr>
          <w:rFonts w:ascii="Arial" w:hAnsi="Arial" w:cs="Arial"/>
          <w:sz w:val="24"/>
        </w:rPr>
      </w:pPr>
    </w:p>
    <w:p w:rsidR="00315D3F" w:rsidRDefault="00315D3F" w:rsidP="00EC3D2B">
      <w:pPr>
        <w:rPr>
          <w:rFonts w:ascii="Arial" w:hAnsi="Arial" w:cs="Arial"/>
          <w:sz w:val="24"/>
        </w:rPr>
      </w:pPr>
    </w:p>
    <w:p w:rsidR="00315D3F" w:rsidRDefault="00315D3F" w:rsidP="00315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</w:t>
      </w:r>
      <w:r w:rsidR="00EC3D2B">
        <w:rPr>
          <w:rFonts w:ascii="Arial" w:hAnsi="Arial" w:cs="Arial"/>
          <w:sz w:val="24"/>
        </w:rPr>
        <w:t>Coahuila</w:t>
      </w:r>
    </w:p>
    <w:p w:rsidR="00D10F26" w:rsidRDefault="00D10F26" w:rsidP="00315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 2021</w:t>
      </w:r>
    </w:p>
    <w:p w:rsidR="00D10F26" w:rsidRDefault="00D10F26" w:rsidP="00315D3F">
      <w:pPr>
        <w:rPr>
          <w:rFonts w:ascii="Arial" w:hAnsi="Arial" w:cs="Arial"/>
          <w:sz w:val="24"/>
        </w:rPr>
      </w:pPr>
    </w:p>
    <w:tbl>
      <w:tblPr>
        <w:tblpPr w:leftFromText="141" w:rightFromText="141" w:vertAnchor="page" w:horzAnchor="margin" w:tblpXSpec="center" w:tblpY="1171"/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1685"/>
        <w:gridCol w:w="187"/>
        <w:gridCol w:w="1697"/>
        <w:gridCol w:w="186"/>
        <w:gridCol w:w="1743"/>
        <w:gridCol w:w="191"/>
        <w:gridCol w:w="1724"/>
        <w:gridCol w:w="187"/>
        <w:gridCol w:w="1679"/>
        <w:gridCol w:w="209"/>
      </w:tblGrid>
      <w:tr w:rsidR="00D10F26" w:rsidRPr="00D10F26" w:rsidTr="00D10F26">
        <w:trPr>
          <w:trHeight w:hRule="exact" w:val="365"/>
        </w:trPr>
        <w:tc>
          <w:tcPr>
            <w:tcW w:w="152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D10F26" w:rsidRPr="00D10F26" w:rsidTr="00D10F26">
        <w:trPr>
          <w:trHeight w:val="1066"/>
        </w:trPr>
        <w:tc>
          <w:tcPr>
            <w:tcW w:w="1524" w:type="dxa"/>
            <w:shd w:val="clear" w:color="auto" w:fill="auto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1685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9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186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43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191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24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20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10F26" w:rsidRPr="00D10F26" w:rsidTr="00D10F26">
        <w:trPr>
          <w:trHeight w:val="44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0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10F26" w:rsidRPr="00D10F26" w:rsidTr="00D10F26">
        <w:trPr>
          <w:trHeight w:val="1400"/>
        </w:trPr>
        <w:tc>
          <w:tcPr>
            <w:tcW w:w="1524" w:type="dxa"/>
            <w:shd w:val="clear" w:color="auto" w:fill="auto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1685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9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186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43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191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24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20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10F26" w:rsidRPr="00D10F26" w:rsidTr="00D10F26">
        <w:trPr>
          <w:trHeight w:val="1400"/>
        </w:trPr>
        <w:tc>
          <w:tcPr>
            <w:tcW w:w="1524" w:type="dxa"/>
            <w:shd w:val="clear" w:color="auto" w:fill="auto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1685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9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186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43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191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24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20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10F26" w:rsidRPr="00D10F26" w:rsidTr="00D10F26">
        <w:trPr>
          <w:trHeight w:val="1400"/>
        </w:trPr>
        <w:tc>
          <w:tcPr>
            <w:tcW w:w="1524" w:type="dxa"/>
            <w:shd w:val="clear" w:color="auto" w:fill="auto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1685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9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186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43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191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24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20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10F26" w:rsidRPr="00D10F26" w:rsidTr="00D10F26">
        <w:trPr>
          <w:trHeight w:val="1400"/>
        </w:trPr>
        <w:tc>
          <w:tcPr>
            <w:tcW w:w="1524" w:type="dxa"/>
            <w:shd w:val="clear" w:color="auto" w:fill="auto"/>
            <w:vAlign w:val="center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D10F2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85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9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186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43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191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724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187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D10F2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209" w:type="dxa"/>
            <w:shd w:val="clear" w:color="auto" w:fill="auto"/>
          </w:tcPr>
          <w:p w:rsidR="00D10F26" w:rsidRPr="00D10F26" w:rsidRDefault="00D10F26" w:rsidP="00D10F2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D10F26" w:rsidRPr="00D10F26" w:rsidRDefault="00D10F26" w:rsidP="00315D3F">
      <w:pPr>
        <w:rPr>
          <w:rFonts w:ascii="Arial" w:hAnsi="Arial" w:cs="Arial"/>
          <w:sz w:val="24"/>
          <w:lang w:val="es-ES_tradnl"/>
        </w:rPr>
      </w:pPr>
    </w:p>
    <w:p w:rsidR="00EC3D2B" w:rsidRDefault="00EC3D2B" w:rsidP="00315D3F">
      <w:pPr>
        <w:rPr>
          <w:rFonts w:ascii="Arial" w:hAnsi="Arial" w:cs="Arial"/>
          <w:sz w:val="24"/>
        </w:rPr>
      </w:pPr>
    </w:p>
    <w:p w:rsidR="00D10F26" w:rsidRDefault="00D10F26" w:rsidP="00315D3F">
      <w:pPr>
        <w:rPr>
          <w:rFonts w:ascii="Arial" w:hAnsi="Arial" w:cs="Arial"/>
          <w:sz w:val="24"/>
        </w:rPr>
      </w:pPr>
    </w:p>
    <w:p w:rsidR="00D10F26" w:rsidRDefault="00D10F26" w:rsidP="00315D3F">
      <w:pPr>
        <w:rPr>
          <w:rFonts w:ascii="Arial" w:hAnsi="Arial" w:cs="Arial"/>
          <w:sz w:val="24"/>
        </w:rPr>
      </w:pPr>
    </w:p>
    <w:p w:rsidR="00D10F26" w:rsidRDefault="00D10F26" w:rsidP="00315D3F">
      <w:pPr>
        <w:rPr>
          <w:rFonts w:ascii="Arial" w:hAnsi="Arial" w:cs="Arial"/>
          <w:sz w:val="24"/>
        </w:rPr>
      </w:pPr>
    </w:p>
    <w:p w:rsidR="002E2601" w:rsidRDefault="002E2601" w:rsidP="00315D3F">
      <w:pPr>
        <w:rPr>
          <w:rFonts w:ascii="Arial" w:hAnsi="Arial" w:cs="Arial"/>
          <w:sz w:val="24"/>
        </w:rPr>
      </w:pPr>
    </w:p>
    <w:tbl>
      <w:tblPr>
        <w:tblStyle w:val="Tabladecuadrcula3-nfasis5"/>
        <w:tblW w:w="8828" w:type="dxa"/>
        <w:tblLayout w:type="fixed"/>
        <w:tblLook w:val="0000" w:firstRow="0" w:lastRow="0" w:firstColumn="0" w:lastColumn="0" w:noHBand="0" w:noVBand="0"/>
      </w:tblPr>
      <w:tblGrid>
        <w:gridCol w:w="2405"/>
        <w:gridCol w:w="6423"/>
      </w:tblGrid>
      <w:tr w:rsidR="002E2601" w:rsidRPr="002E2601" w:rsidTr="002E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Reformas educativas Artículo 3° constitucional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CONTENIDO</w:t>
            </w:r>
          </w:p>
          <w:p w:rsidR="002E2601" w:rsidRPr="002E2601" w:rsidRDefault="002E2601" w:rsidP="002E2601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Modificaciones realizadas al artículo (en la redacción)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Principios que establece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Cuáles son sus principales aportes y en qué argumentos se sustentan</w:t>
            </w:r>
          </w:p>
        </w:tc>
      </w:tr>
      <w:tr w:rsidR="002E2601" w:rsidRPr="002E2601" w:rsidTr="002E2601">
        <w:trPr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t>1917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Art. 3. La enseñanza es libre; pero será laica la que se dé en los establecimientos oficiales de educación, lo mismo que la enseñanza primaria, elemental y superior que se imparta en los establecimientos particulares. Ninguna corporación religiosa, ni ministro de algún culto, podrán establecer o dirigir escuelas de instrucción primaria. Las escuelas primarias particulares sólo podrán establecerse sujetándose a la vigilancia oficial.</w:t>
            </w:r>
          </w:p>
        </w:tc>
      </w:tr>
      <w:tr w:rsidR="002E2601" w:rsidRPr="002E2601" w:rsidTr="002E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t>1934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Artículo 3o. "La educación será socialista Y además de excluir toda doctrina religiosa combatirá el fanatismo y los prejuicios, para lo cual la escuela organizará sus enseñanzas y actividades en forma que permita crear en la juventud un concepto racional y exacto del universo y de la vida social.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Soló el Estado – Federación, Estados, Municipios- impartirá educación primaria, secundaria y normal. Podrán concederse autorizaciones a los particulares que deseen impartir educación en cualquiera de los tres grados anteriores, de acuerdo en todo caso con las siguientes normas: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 xml:space="preserve">I.- Las actividades y enseñanzas de los planteles particulares deberán ajustarse, sin excepción alguna, a lo preceptuado en el párrafo inicial de este artículo, y estarán a cargo de personas que en concepto de Estado tengan suficiente preparación profesional, conveniente moralidad e ideología acorde con este precepto. En tal virtud, las corporaciones religiosas, los ministros de los cultos, las sociedades por acciones que exclusiva o </w:t>
            </w: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>preferentemente realicen actividades educativas, y las asociaciones ligadas directa o indirectamente con la propaganda de un credo religioso, no intervendrán en forma alguna en escuelas primarias, secundarias o normales, ni podrán apoyarlas económicamente.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II.- La formación de planes, programas y métodos de enseñanza corresponderá en todo caso al Estado.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III.- No podrán funcionar los planes particulares sin haber obtenido plenamente, en cada caso, la autorización expresa del poder público.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IV.- El Estado podrá revocar, en cualquier tiempo, las autorizaciones concedidas. Contra la revocación no procederá recurso o juicio alguno.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Estas mismas normas regirán la educación de cualquier tipo o grado que imparta a obreros o campesinos.</w:t>
            </w:r>
          </w:p>
        </w:tc>
      </w:tr>
      <w:tr w:rsidR="002E2601" w:rsidRPr="002E2601" w:rsidTr="002E2601">
        <w:trPr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lastRenderedPageBreak/>
              <w:t>1946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I.- Garantizada por el artículo 24 la libertad de creencias, el criterio que orientará a dicha educación se mantendrá por completo ajeno a cualquier doctrina religiosa y, basado en los resultados del progreso científico, luchará contra la ignorancia y sus efectos, las servidumbres, los fanatismos y los prejuicios. Además: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"a) Será democrático, considerando a la democracia no solamente como una estructura jurídica y un régimen político, sino como un sistema de vida fundado en el constante mejoramiento económico, social y cultural del pueblo;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 xml:space="preserve">"b) Será nacional, en cuanto - sin hostilidades ni exclusivismos - atenderá a la comprensión de nuestros problemas, al aprovechamiento de nuestros recursos, a la defensa de nuestra independencia política, al </w:t>
            </w: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>aseguramiento de nuestra independencia económica y a la continuidad y acrecentamiento de nuestra cultura, y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"c) Contribuirá a la mejor convivencia humana, tanto por los elementos que aporte, a fin de robustecer en el educando,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razas, de sectas, de grupo, de sexo o de individuos.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"II. Los particulares podrán impartir educación en todos sus tipos y grados. Pero por lo que concierne a la educación primaria, secundaria y normal (y a la de cualquier tipo o grado, destinada a obreros y a campesinos) deberán obtener previamente, en cada caso, la autorización expresa del poder público. Dicha autorización podrá ser negada o revocada, sin que contra tales resoluciones proceda juicio o recurso alguno;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"III. Los planteles particulares dedicados a la educación en los tipos y grados que especifica la fracción anterior deberán ajustarse, sin excepción, a lo dispuesto en los párrafos I y II del presente artículo y, además, deberán cumplir los planes y los programas oficiales.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"IV. Las corporaciones religiosas, los ministros de los cultos, las sociedades por acciones que, exclusiva o predominantemente, realicen actividades educativas y las asociaciones o sociedades ligadas con la propaganda de cualquier credo religioso no intervendrán en forma alguna en planteles en que se imparta educación primaria, secundaria y normal y la destinada a obreros o a campesinos;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>"V. El Estado podrá retirar discrecionalmente, en cualquier tiempo, el reconocimiento de validez oficial a los estudios hechos en planteles particulares;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"VI. La educación primaria será obligatoria;</w:t>
            </w:r>
          </w:p>
        </w:tc>
      </w:tr>
      <w:tr w:rsidR="002E2601" w:rsidRPr="002E2601" w:rsidTr="002E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lastRenderedPageBreak/>
              <w:t>1980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VIII.-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investigación y los fines de las instituciones a que esta fracción se refiere.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IX.-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infrinjan.</w:t>
            </w:r>
          </w:p>
        </w:tc>
      </w:tr>
      <w:tr w:rsidR="002E2601" w:rsidRPr="002E2601" w:rsidTr="002E2601">
        <w:trPr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t>1992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I. Garantizada por el artículo 24 la libertad de creencias, dicha educación será laica y, por tanto, se mantendrá por completo ajena a cualquier doctrina religiosa;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 xml:space="preserve">II. El criterio que orientará a esa educación se basará en los resultados del progreso científico, luchará contra la </w:t>
            </w: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 xml:space="preserve">ignorancia y sus efectos, las servidumbres, los </w:t>
            </w:r>
            <w:proofErr w:type="spellStart"/>
            <w:r w:rsidRPr="002E2601">
              <w:rPr>
                <w:rFonts w:ascii="Arial" w:hAnsi="Arial" w:cs="Arial"/>
                <w:sz w:val="24"/>
                <w:lang w:val="es-ES"/>
              </w:rPr>
              <w:t>anatismos</w:t>
            </w:r>
            <w:proofErr w:type="spellEnd"/>
            <w:r w:rsidRPr="002E2601">
              <w:rPr>
                <w:rFonts w:ascii="Arial" w:hAnsi="Arial" w:cs="Arial"/>
                <w:sz w:val="24"/>
                <w:lang w:val="es-ES"/>
              </w:rPr>
              <w:t xml:space="preserve"> y los prejuicios. Además: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Contribuirá a la mejor convivencia humana, tanto por los elementos que aporte a fin de robustecer en el educando,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razas, de religión, de grupos, de sexos o de individuos;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III. Los particulares podrán impartir educación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IV. Los planteles particulares dedicados a la educación en los tipos y grados que especifica la fracción anterior, deberán impartir la educación con apego a los mismos fines y criterios que establecen el primer párrafo y la fracción II del presente artículo; además cumplirán los planes y programas oficiales y se ajustarán a lo dispuesto en la fracción anterior.</w:t>
            </w:r>
          </w:p>
        </w:tc>
      </w:tr>
      <w:tr w:rsidR="002E2601" w:rsidRPr="002E2601" w:rsidTr="002E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lastRenderedPageBreak/>
              <w:t>1993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La educación que imparta el Estado tenderá a desarrollar armónicamente todas las facultades del ser humano y fomentará en él, a la vez, el amor a la Patria y la conciencia de la solidaridad internacional, en la independencia y en la justicia.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II. El criterio que orientará a esa educación se basará en los resultados del progreso científico, luchará contra la ignorancia y sus efectos, las servidumbres, los fanatismos y los prejuicios.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Además: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a) Será democrático, considerando a la democracia no solamente como una estructura jurídica y un régimen político, sino como un sistema de vida fundado en el constante mejoramiento económico, social y cultural del pueblo;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 xml:space="preserve">b) Será nacional, en cuanto -sin hostilidades ni exclusivismos- atenderá a la comprensión de nuestros problemas, al aprovechamiento de nuestros recursos, a la defensa de nuestra independencia política, al </w:t>
            </w: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>aseguramiento de nuestra independencia económica y a la continuidad y acrecentamiento de nuestra cultura, y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c) Contribuirá a la mejor convivencia humana, tanto por los elementos que aporte a fin de robustecer en el educando,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razas, de religión, de grupos, de sexos o de individuos;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III. Para dar pleno cumplimiento a lo dispuesto en el segundo párrafo y en la fracción II, el Ejecutivo Federal determinará los planes y programas de estudio de la educación primaria, secundaria y normal para toda la República. Para tales efectos, el Ejecutivo Federal considerará la opinión de los gobiernos de las entidades federativas y de los diversos sectores sociales involucrados en la educación, en los términos que la ley señale;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IV. Toda la educación que el Estado imparta será gratuita;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V. Además de impartir la educación preescolar, primaria y secundaria, señaladas en el primer párrafo, el Estado promoverá y atenderá todos los tipos y modalidades educativos -incluyendo la educación superior- necesarios para el desarrollo de la Nación, apoyará la investigación científica y tecnológica, y alentará el fortalecimiento y difusión de nuestra cultura;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VI. Los particulares podrán impartir educación en todos sus tipos y modalidades. En los términos que establezca la ley, el Estado otorgará y retirará el reconocimiento de validez oficial a los estudios que se realicen en planteles particulares. En el caso de la educación primaria, secundaria y normal, los particulares deberán: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a) Impartir la educación con apego a los mismos fines y criterios que establecen el segundo párrafo y la fracción II, así como cumplir los planes y programas a que se refiere la fracción III.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>b) Obtener previamente, en cada caso, la autorización expresa del poder público, en los términos que establezca la ley.</w:t>
            </w:r>
          </w:p>
        </w:tc>
      </w:tr>
      <w:tr w:rsidR="002E2601" w:rsidRPr="002E2601" w:rsidTr="002E2601">
        <w:trPr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lastRenderedPageBreak/>
              <w:t>2002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ab/>
              <w:t>Todo individuo tiene derecho a recibir educación. El Estado -federación, estados, Distrito Federal y municipios-, impartirá educación preescolar, primaria y secundaria. La educación preescolar, primaria y la secundaria conforman la educación básica obligatoria.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I. a II. ...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III. Para dar pleno cumplimiento a lo dispuesto en el segundo párrafo y en la fracción II, el Ejecutivo Federal determinará los planes y programas de estudio de la educación preescolar, primaria, secundaria y normal para toda la República. Para tales efectos, el Ejecutivo Federal considerará la opinión de los gobiernos de las entidades federativas y del Distrito Federal, así como de los diversos sectores sociales involucrados en la educación, en los términos que la ley señale.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IV. ...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V. Además de impartir la educación preescolar, primaria y secundaria señaladas en el primer párrafo, el Estado promoverá y atenderá todos los tipos y modalidades educativos -incluyendo la educación inicial y a la educación superior- necesarios para el desarrollo de la nación, apoyará la investigación científica y tecnológica, y alentará el fortalecimiento y difusión de nuestra cultura.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VI. Los particulares podrán impartir educación en todos sus tipos y modalidades. En los términos que establezca la ley, el Estado otorgará y retirará el reconocimiento de validez oficial a los estudios que se realicen en planteles particulares. En el caso de la educación preescolar, primaria, secundaria y normal</w:t>
            </w:r>
          </w:p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 xml:space="preserve">La autoridad educativa federal deberá, a la entrada en vigor del presente Decreto, instalar comisiones técnicas y de consulta con las demás autoridades educativas del país que resulten pertinentes, para iniciar un proceso tendiente a la revisión de los planes, programas y materiales de estudio, para establecer, en el ejercicio de sus funciones constitucionales, los nuevos programas de </w:t>
            </w:r>
            <w:r w:rsidRPr="002E2601">
              <w:rPr>
                <w:rFonts w:ascii="Arial" w:hAnsi="Arial" w:cs="Arial"/>
                <w:sz w:val="24"/>
                <w:lang w:val="es-ES"/>
              </w:rPr>
              <w:lastRenderedPageBreak/>
              <w:t>estudio de la educación preescolar obligatoria para todo el país, así como preparar al personal docente y directivo de este nivel, de acuerdo a la nueva realidad educativa que surge de este Decreto.</w:t>
            </w:r>
          </w:p>
        </w:tc>
      </w:tr>
      <w:tr w:rsidR="002E2601" w:rsidRPr="002E2601" w:rsidTr="002E2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lastRenderedPageBreak/>
              <w:t>2011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La educación que imparta el Estado tenderá a desarrollar armónicamente, todas las facultades del ser humano y fomentará en él, a la vez, el amor a la Patria, el respeto a los derechos humanos y la conciencia de la solidaridad internacional, en la independencia y en la justicia. I a VIII.</w:t>
            </w:r>
          </w:p>
          <w:p w:rsidR="002E2601" w:rsidRPr="002E2601" w:rsidRDefault="002E2601" w:rsidP="002E260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Para dar cumplimiento al principio de obligatoriedad, en los presupuestos federal, de las entidades federativas y de los municipios, se incluirán los recursos necesarios; asimismo, se establecerán los mecanismos para impulsar la implementación de presupuestos plurianuales que aseguren a largo plazo los recursos económicos crecientes para infraestructura de la educación media superior.</w:t>
            </w:r>
          </w:p>
        </w:tc>
      </w:tr>
      <w:tr w:rsidR="002E2601" w:rsidRPr="002E2601" w:rsidTr="002E2601">
        <w:trPr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2E2601" w:rsidRPr="002E2601" w:rsidRDefault="002E2601" w:rsidP="002E2601">
            <w:pPr>
              <w:spacing w:after="160" w:line="259" w:lineRule="auto"/>
              <w:rPr>
                <w:rFonts w:ascii="Arial" w:hAnsi="Arial" w:cs="Arial"/>
                <w:b/>
                <w:sz w:val="24"/>
                <w:lang w:val="es-ES"/>
              </w:rPr>
            </w:pPr>
            <w:r w:rsidRPr="002E2601">
              <w:rPr>
                <w:rFonts w:ascii="Arial" w:hAnsi="Arial" w:cs="Arial"/>
                <w:b/>
                <w:sz w:val="24"/>
                <w:lang w:val="es-ES"/>
              </w:rPr>
              <w:t>2012</w:t>
            </w:r>
          </w:p>
        </w:tc>
        <w:tc>
          <w:tcPr>
            <w:tcW w:w="6423" w:type="dxa"/>
          </w:tcPr>
          <w:p w:rsidR="002E2601" w:rsidRPr="002E2601" w:rsidRDefault="002E2601" w:rsidP="002E260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val="es-ES"/>
              </w:rPr>
            </w:pPr>
            <w:r w:rsidRPr="002E2601">
              <w:rPr>
                <w:rFonts w:ascii="Arial" w:hAnsi="Arial" w:cs="Arial"/>
                <w:sz w:val="24"/>
                <w:lang w:val="es-ES"/>
              </w:rPr>
              <w:t>Todo individuo tiene derecho a recibir educación. El Estado –Federación, Estados, Distrito Federal y Municipios–, impartirá educación preescolar, primaria, secundaria y media superior. La educación preescolar, primaria y secundaria conforman la educación básica; ésta y la media superior serán obligatorias. ... I. ... II. ... Además: a) ... b) ... c) Contribuirá a la mejor convivencia humana, a fin de fortalecer el aprecio y respeto por la diversidad cultural, la dignidad de la persona, la integridad de la familia, la convicción del interés general de la sociedad, los ideales de fraternidad e igualdad de derechos de todos, evitando los privilegios de razas, de religión, de grupos, de sexos o de individuos; III. ... IV. ... V. Además de impartir la educación preescolar, primaria, secundaria y media superior, señaladas en el primer párrafo, el Estado promoverá y atenderá todos los tipos y modalidades educativos –incluyendo la educación inicial y a la educación superior– necesarios para el desarrollo de la nación, apoyará la investigación científica y tecnológica, y alentará el fortalecimiento y difusión de nuestra cultura; VI. a VIII. ...</w:t>
            </w:r>
          </w:p>
        </w:tc>
      </w:tr>
    </w:tbl>
    <w:p w:rsidR="002E2601" w:rsidRDefault="002E2601" w:rsidP="00315D3F">
      <w:pPr>
        <w:rPr>
          <w:rFonts w:ascii="Arial" w:hAnsi="Arial" w:cs="Arial"/>
          <w:sz w:val="24"/>
          <w:lang w:val="es-ES"/>
        </w:rPr>
      </w:pPr>
    </w:p>
    <w:p w:rsidR="002E2601" w:rsidRDefault="002E2601" w:rsidP="00315D3F">
      <w:pPr>
        <w:rPr>
          <w:rFonts w:ascii="Arial" w:hAnsi="Arial" w:cs="Arial"/>
          <w:sz w:val="24"/>
          <w:lang w:val="es-ES"/>
        </w:rPr>
      </w:pPr>
    </w:p>
    <w:sdt>
      <w:sdtPr>
        <w:rPr>
          <w:lang w:val="es-ES"/>
        </w:rPr>
        <w:id w:val="83565361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E2601" w:rsidRDefault="002E2601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2E2601" w:rsidRDefault="002E2601" w:rsidP="002E2601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Camara de diputados . (2006). </w:t>
              </w:r>
              <w:r>
                <w:rPr>
                  <w:i/>
                  <w:iCs/>
                  <w:noProof/>
                  <w:lang w:val="es-ES"/>
                </w:rPr>
                <w:t>Reformas Constitucionales por Periodo Presidencial.</w:t>
              </w:r>
              <w:r>
                <w:rPr>
                  <w:noProof/>
                  <w:lang w:val="es-ES"/>
                </w:rPr>
                <w:t xml:space="preserve"> Obtenido de http://www.diputados.gob.mx/LeyesBiblio/ref/cpeum_per.htm</w:t>
              </w:r>
            </w:p>
            <w:p w:rsidR="002E2601" w:rsidRDefault="002E2601" w:rsidP="002E2601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constitucion federal de los estados unidos mexicanos .</w:t>
              </w:r>
              <w:r>
                <w:rPr>
                  <w:noProof/>
                  <w:lang w:val="es-ES"/>
                </w:rPr>
                <w:t xml:space="preserve"> (5 de febrero de 1857). Obtenido de http://www.ordenjuridico.gob.mx/Constitucion/1857.pdf</w:t>
              </w:r>
            </w:p>
            <w:bookmarkStart w:id="0" w:name="_GoBack"/>
            <w:bookmarkEnd w:id="0"/>
            <w:p w:rsidR="002E2601" w:rsidRDefault="002E2601" w:rsidP="002E2601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2E2601" w:rsidRPr="002E2601" w:rsidRDefault="002E2601" w:rsidP="00315D3F">
      <w:pPr>
        <w:rPr>
          <w:rFonts w:ascii="Arial" w:hAnsi="Arial" w:cs="Arial"/>
          <w:sz w:val="24"/>
          <w:lang w:val="es-ES"/>
        </w:rPr>
      </w:pPr>
    </w:p>
    <w:sectPr w:rsidR="002E2601" w:rsidRPr="002E2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77E"/>
    <w:multiLevelType w:val="hybridMultilevel"/>
    <w:tmpl w:val="4D60AA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44B46"/>
    <w:multiLevelType w:val="multilevel"/>
    <w:tmpl w:val="23DC2AB8"/>
    <w:lvl w:ilvl="0">
      <w:start w:val="1"/>
      <w:numFmt w:val="bullet"/>
      <w:lvlText w:val="•"/>
      <w:lvlJc w:val="left"/>
      <w:pPr>
        <w:ind w:left="112" w:hanging="13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139"/>
      </w:pPr>
    </w:lvl>
    <w:lvl w:ilvl="2">
      <w:start w:val="1"/>
      <w:numFmt w:val="bullet"/>
      <w:lvlText w:val="•"/>
      <w:lvlJc w:val="left"/>
      <w:pPr>
        <w:ind w:left="1377" w:hanging="139"/>
      </w:pPr>
    </w:lvl>
    <w:lvl w:ilvl="3">
      <w:start w:val="1"/>
      <w:numFmt w:val="bullet"/>
      <w:lvlText w:val="•"/>
      <w:lvlJc w:val="left"/>
      <w:pPr>
        <w:ind w:left="2006" w:hanging="139"/>
      </w:pPr>
    </w:lvl>
    <w:lvl w:ilvl="4">
      <w:start w:val="1"/>
      <w:numFmt w:val="bullet"/>
      <w:lvlText w:val="•"/>
      <w:lvlJc w:val="left"/>
      <w:pPr>
        <w:ind w:left="2635" w:hanging="139"/>
      </w:pPr>
    </w:lvl>
    <w:lvl w:ilvl="5">
      <w:start w:val="1"/>
      <w:numFmt w:val="bullet"/>
      <w:lvlText w:val="•"/>
      <w:lvlJc w:val="left"/>
      <w:pPr>
        <w:ind w:left="3264" w:hanging="139"/>
      </w:pPr>
    </w:lvl>
    <w:lvl w:ilvl="6">
      <w:start w:val="1"/>
      <w:numFmt w:val="bullet"/>
      <w:lvlText w:val="•"/>
      <w:lvlJc w:val="left"/>
      <w:pPr>
        <w:ind w:left="3892" w:hanging="139"/>
      </w:pPr>
    </w:lvl>
    <w:lvl w:ilvl="7">
      <w:start w:val="1"/>
      <w:numFmt w:val="bullet"/>
      <w:lvlText w:val="•"/>
      <w:lvlJc w:val="left"/>
      <w:pPr>
        <w:ind w:left="4521" w:hanging="139"/>
      </w:pPr>
    </w:lvl>
    <w:lvl w:ilvl="8">
      <w:start w:val="1"/>
      <w:numFmt w:val="bullet"/>
      <w:lvlText w:val="•"/>
      <w:lvlJc w:val="left"/>
      <w:pPr>
        <w:ind w:left="5150" w:hanging="13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C"/>
    <w:rsid w:val="002E2601"/>
    <w:rsid w:val="00315D3F"/>
    <w:rsid w:val="003831D9"/>
    <w:rsid w:val="003D29A6"/>
    <w:rsid w:val="00591A8C"/>
    <w:rsid w:val="00833E5C"/>
    <w:rsid w:val="00D10F26"/>
    <w:rsid w:val="00DD700D"/>
    <w:rsid w:val="00E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52AB"/>
  <w15:chartTrackingRefBased/>
  <w15:docId w15:val="{84E49ABE-5630-4570-A754-2CD08BFF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D3F"/>
    <w:pPr>
      <w:ind w:left="720"/>
      <w:contextualSpacing/>
    </w:pPr>
  </w:style>
  <w:style w:type="table" w:styleId="Tabladecuadrcula2-nfasis6">
    <w:name w:val="Grid Table 2 Accent 6"/>
    <w:basedOn w:val="Tablanormal"/>
    <w:uiPriority w:val="47"/>
    <w:rsid w:val="002E260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-nfasis6">
    <w:name w:val="Grid Table 3 Accent 6"/>
    <w:basedOn w:val="Tablanormal"/>
    <w:uiPriority w:val="48"/>
    <w:rsid w:val="002E260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2E2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E26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E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Cam06</b:Tag>
    <b:SourceType>DocumentFromInternetSite</b:SourceType>
    <b:Guid>{28421A4D-6127-4571-9AE2-580631CDEE03}</b:Guid>
    <b:Author>
      <b:Author>
        <b:Corporate>Camara de diputados </b:Corporate>
      </b:Author>
    </b:Author>
    <b:Title>Reformas Constitucionales por Periodo Presidencial</b:Title>
    <b:Year>2006</b:Year>
    <b:URL>http://www.diputados.gob.mx/LeyesBiblio/ref/cpeum_per.htm</b:URL>
    <b:RefOrder>1</b:RefOrder>
  </b:Source>
  <b:Source>
    <b:Tag>con57</b:Tag>
    <b:SourceType>DocumentFromInternetSite</b:SourceType>
    <b:Guid>{19855EE8-F6DC-4025-A115-F9B25BD9963E}</b:Guid>
    <b:Title>constitucion federal de los estados unidos mexicanos </b:Title>
    <b:Year>1857</b:Year>
    <b:Month>febrero </b:Month>
    <b:Day>5</b:Day>
    <b:URL>http://www.ordenjuridico.gob.mx/Constitucion/1857.pdf</b:URL>
    <b:RefOrder>2</b:RefOrder>
  </b:Source>
</b:Sources>
</file>

<file path=customXml/itemProps1.xml><?xml version="1.0" encoding="utf-8"?>
<ds:datastoreItem xmlns:ds="http://schemas.openxmlformats.org/officeDocument/2006/customXml" ds:itemID="{B96FE633-D3CD-414F-A9E8-8753E40E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2</cp:revision>
  <dcterms:created xsi:type="dcterms:W3CDTF">2021-03-14T05:26:00Z</dcterms:created>
  <dcterms:modified xsi:type="dcterms:W3CDTF">2021-03-14T05:26:00Z</dcterms:modified>
</cp:coreProperties>
</file>