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B010E" w14:textId="77777777" w:rsidR="00CD65D1" w:rsidRDefault="00CD65D1" w:rsidP="00CD65D1">
      <w:r w:rsidRPr="00F011C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3B5CD69" wp14:editId="7095E8FE">
            <wp:simplePos x="0" y="0"/>
            <wp:positionH relativeFrom="column">
              <wp:posOffset>-723221</wp:posOffset>
            </wp:positionH>
            <wp:positionV relativeFrom="paragraph">
              <wp:posOffset>56536</wp:posOffset>
            </wp:positionV>
            <wp:extent cx="1175657" cy="874043"/>
            <wp:effectExtent l="0" t="0" r="0" b="2540"/>
            <wp:wrapNone/>
            <wp:docPr id="1026" name="Picture 2" descr="Escuela Normal de Educación Preescolar – Desarrollo de competencias  linguisticas">
              <a:extLst xmlns:a="http://schemas.openxmlformats.org/drawingml/2006/main">
                <a:ext uri="{FF2B5EF4-FFF2-40B4-BE49-F238E27FC236}">
                  <a16:creationId xmlns:a16="http://schemas.microsoft.com/office/drawing/2014/main" id="{4EFA660C-9E9F-46B2-A916-B6180B4FFD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scuela Normal de Educación Preescolar – Desarrollo de competencias  linguisticas">
                      <a:extLst>
                        <a:ext uri="{FF2B5EF4-FFF2-40B4-BE49-F238E27FC236}">
                          <a16:creationId xmlns:a16="http://schemas.microsoft.com/office/drawing/2014/main" id="{4EFA660C-9E9F-46B2-A916-B6180B4FFD3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657" cy="874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843134" w14:textId="77777777" w:rsidR="00CD65D1" w:rsidRPr="00F011C0" w:rsidRDefault="00CD65D1" w:rsidP="00CD65D1">
      <w:pPr>
        <w:jc w:val="center"/>
        <w:rPr>
          <w:rFonts w:ascii="Arial" w:hAnsi="Arial" w:cs="Arial"/>
          <w:sz w:val="32"/>
          <w:szCs w:val="32"/>
        </w:rPr>
      </w:pPr>
      <w:r w:rsidRPr="00F011C0">
        <w:rPr>
          <w:rFonts w:ascii="Arial" w:hAnsi="Arial" w:cs="Arial"/>
          <w:b/>
          <w:bCs/>
          <w:sz w:val="32"/>
          <w:szCs w:val="32"/>
          <w:lang w:val="es-ES"/>
        </w:rPr>
        <w:t>ESCUELA NORMAL DE EDUCACION PREESCOLAR</w:t>
      </w:r>
    </w:p>
    <w:p w14:paraId="6F607DCA" w14:textId="77777777" w:rsidR="00CD65D1" w:rsidRPr="00F011C0" w:rsidRDefault="00CD65D1" w:rsidP="00CD65D1">
      <w:pPr>
        <w:jc w:val="center"/>
        <w:rPr>
          <w:rFonts w:ascii="Arial" w:hAnsi="Arial" w:cs="Arial"/>
          <w:sz w:val="28"/>
          <w:szCs w:val="28"/>
        </w:rPr>
      </w:pPr>
      <w:r w:rsidRPr="00F011C0">
        <w:rPr>
          <w:rFonts w:ascii="Arial" w:hAnsi="Arial" w:cs="Arial"/>
          <w:sz w:val="28"/>
          <w:szCs w:val="28"/>
          <w:lang w:val="es-ES"/>
        </w:rPr>
        <w:t>Licenciatura en educación preescolar</w:t>
      </w:r>
    </w:p>
    <w:p w14:paraId="5852802B" w14:textId="25470E0E" w:rsidR="00CD65D1" w:rsidRPr="00F011C0" w:rsidRDefault="00CD65D1" w:rsidP="00162AE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F011C0">
        <w:rPr>
          <w:rFonts w:ascii="Arial" w:hAnsi="Arial" w:cs="Arial"/>
          <w:sz w:val="28"/>
          <w:szCs w:val="28"/>
          <w:lang w:val="es-ES"/>
        </w:rPr>
        <w:t xml:space="preserve">Ciclo escolar 2020-2021 </w:t>
      </w:r>
    </w:p>
    <w:p w14:paraId="700BDCC4" w14:textId="77777777" w:rsidR="00CD65D1" w:rsidRPr="00F011C0" w:rsidRDefault="00CD65D1" w:rsidP="00CD65D1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F011C0">
        <w:rPr>
          <w:rFonts w:ascii="Arial" w:hAnsi="Arial" w:cs="Arial"/>
          <w:sz w:val="28"/>
          <w:szCs w:val="28"/>
          <w:lang w:val="es-ES"/>
        </w:rPr>
        <w:t>1 D</w:t>
      </w:r>
    </w:p>
    <w:p w14:paraId="122141AB" w14:textId="77777777" w:rsidR="00CD65D1" w:rsidRPr="00F011C0" w:rsidRDefault="00CD65D1" w:rsidP="00CD65D1">
      <w:pPr>
        <w:jc w:val="center"/>
        <w:rPr>
          <w:rFonts w:ascii="Arial" w:hAnsi="Arial" w:cs="Arial"/>
          <w:sz w:val="28"/>
          <w:szCs w:val="28"/>
        </w:rPr>
      </w:pPr>
      <w:r w:rsidRPr="00F011C0">
        <w:rPr>
          <w:rFonts w:ascii="Arial" w:hAnsi="Arial" w:cs="Arial"/>
          <w:sz w:val="28"/>
          <w:szCs w:val="28"/>
          <w:u w:val="single"/>
          <w:lang w:val="es-ES"/>
        </w:rPr>
        <w:t>Practicas Sociales del Lenguaje</w:t>
      </w:r>
    </w:p>
    <w:p w14:paraId="20E0F758" w14:textId="77777777" w:rsidR="00CD65D1" w:rsidRPr="00F011C0" w:rsidRDefault="00CD65D1" w:rsidP="00CD65D1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F011C0">
        <w:rPr>
          <w:rFonts w:ascii="Arial" w:hAnsi="Arial" w:cs="Arial"/>
          <w:sz w:val="28"/>
          <w:szCs w:val="28"/>
          <w:lang w:val="es-ES"/>
        </w:rPr>
        <w:t>Curso</w:t>
      </w:r>
    </w:p>
    <w:p w14:paraId="4B9CF7A3" w14:textId="79EB9A86" w:rsidR="00CD65D1" w:rsidRPr="00F011C0" w:rsidRDefault="00CD65D1" w:rsidP="00CD65D1">
      <w:pPr>
        <w:jc w:val="center"/>
        <w:rPr>
          <w:rFonts w:ascii="Arial" w:hAnsi="Arial" w:cs="Arial"/>
          <w:sz w:val="28"/>
          <w:szCs w:val="28"/>
          <w:u w:val="single"/>
          <w:lang w:val="es-ES"/>
        </w:rPr>
      </w:pPr>
      <w:r>
        <w:rPr>
          <w:rFonts w:ascii="Arial" w:hAnsi="Arial" w:cs="Arial"/>
          <w:sz w:val="28"/>
          <w:szCs w:val="28"/>
          <w:u w:val="single"/>
          <w:lang w:val="es-ES"/>
        </w:rPr>
        <w:t>Cuadro De Doble Entrada</w:t>
      </w:r>
    </w:p>
    <w:p w14:paraId="7BFAA429" w14:textId="77777777" w:rsidR="00CD65D1" w:rsidRPr="00F011C0" w:rsidRDefault="00CD65D1" w:rsidP="00CD65D1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F011C0">
        <w:rPr>
          <w:rFonts w:ascii="Arial" w:hAnsi="Arial" w:cs="Arial"/>
          <w:sz w:val="28"/>
          <w:szCs w:val="28"/>
          <w:lang w:val="es-ES"/>
        </w:rPr>
        <w:t>Trabajo</w:t>
      </w:r>
    </w:p>
    <w:p w14:paraId="5978A8E9" w14:textId="77777777" w:rsidR="00CD65D1" w:rsidRPr="00F011C0" w:rsidRDefault="00CD65D1" w:rsidP="00CD65D1">
      <w:pPr>
        <w:jc w:val="center"/>
        <w:rPr>
          <w:rFonts w:ascii="Arial" w:hAnsi="Arial" w:cs="Arial"/>
          <w:sz w:val="28"/>
          <w:szCs w:val="28"/>
          <w:u w:val="single"/>
          <w:lang w:val="es-ES"/>
        </w:rPr>
      </w:pPr>
      <w:r w:rsidRPr="00F011C0">
        <w:rPr>
          <w:rFonts w:ascii="Arial" w:hAnsi="Arial" w:cs="Arial"/>
          <w:sz w:val="28"/>
          <w:szCs w:val="28"/>
          <w:u w:val="single"/>
          <w:lang w:val="es-ES"/>
        </w:rPr>
        <w:t>Valeria Torres Gutiérrez</w:t>
      </w:r>
    </w:p>
    <w:p w14:paraId="04F4E1C4" w14:textId="77777777" w:rsidR="00CD65D1" w:rsidRPr="00F011C0" w:rsidRDefault="00CD65D1" w:rsidP="00CD65D1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F011C0">
        <w:rPr>
          <w:rFonts w:ascii="Arial" w:hAnsi="Arial" w:cs="Arial"/>
          <w:sz w:val="28"/>
          <w:szCs w:val="28"/>
          <w:lang w:val="es-ES"/>
        </w:rPr>
        <w:t>Alumna</w:t>
      </w:r>
    </w:p>
    <w:p w14:paraId="4185DDFE" w14:textId="77777777" w:rsidR="00CD65D1" w:rsidRPr="00F011C0" w:rsidRDefault="00CD65D1" w:rsidP="00CD65D1">
      <w:pPr>
        <w:jc w:val="center"/>
        <w:rPr>
          <w:rFonts w:ascii="Arial" w:hAnsi="Arial" w:cs="Arial"/>
          <w:sz w:val="28"/>
          <w:szCs w:val="28"/>
        </w:rPr>
      </w:pPr>
      <w:r w:rsidRPr="00F011C0">
        <w:rPr>
          <w:rFonts w:ascii="Arial" w:hAnsi="Arial" w:cs="Arial"/>
          <w:sz w:val="28"/>
          <w:szCs w:val="28"/>
        </w:rPr>
        <w:t>n. de lista: 20</w:t>
      </w:r>
    </w:p>
    <w:p w14:paraId="47A21F2E" w14:textId="77777777" w:rsidR="00CD65D1" w:rsidRPr="00FB0929" w:rsidRDefault="00CD65D1" w:rsidP="00CD65D1">
      <w:pPr>
        <w:jc w:val="center"/>
        <w:rPr>
          <w:rFonts w:ascii="Arial" w:hAnsi="Arial" w:cs="Arial"/>
          <w:sz w:val="28"/>
          <w:szCs w:val="28"/>
        </w:rPr>
      </w:pPr>
      <w:r w:rsidRPr="00F011C0">
        <w:rPr>
          <w:rFonts w:ascii="Arial" w:eastAsia="Times New Roman" w:hAnsi="Arial" w:cs="Arial"/>
          <w:color w:val="000000"/>
          <w:sz w:val="28"/>
          <w:szCs w:val="28"/>
          <w:u w:val="single"/>
          <w:lang w:eastAsia="es-MX"/>
        </w:rPr>
        <w:t>María Elena Villarreal Márquez</w:t>
      </w:r>
    </w:p>
    <w:p w14:paraId="726410B9" w14:textId="31F2EC4E" w:rsidR="00CD65D1" w:rsidRPr="00F011C0" w:rsidRDefault="00CD65D1" w:rsidP="00162AE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F011C0">
        <w:rPr>
          <w:rFonts w:ascii="Arial" w:hAnsi="Arial" w:cs="Arial"/>
          <w:sz w:val="28"/>
          <w:szCs w:val="28"/>
          <w:lang w:val="es-ES"/>
        </w:rPr>
        <w:t>Profesor</w:t>
      </w:r>
    </w:p>
    <w:p w14:paraId="2550EC5F" w14:textId="77777777" w:rsidR="00CD65D1" w:rsidRPr="00F011C0" w:rsidRDefault="00CD65D1" w:rsidP="00162AE4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F011C0">
        <w:rPr>
          <w:rFonts w:ascii="Arial" w:hAnsi="Arial" w:cs="Arial"/>
          <w:b/>
          <w:bCs/>
          <w:sz w:val="28"/>
          <w:szCs w:val="28"/>
          <w:lang w:val="es-ES"/>
        </w:rPr>
        <w:t>Competencia:</w:t>
      </w:r>
    </w:p>
    <w:p w14:paraId="173FC0C7" w14:textId="59F9BC63" w:rsidR="00CD65D1" w:rsidRPr="00162AE4" w:rsidRDefault="00CD65D1" w:rsidP="00162AE4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8"/>
          <w:szCs w:val="28"/>
        </w:rPr>
      </w:pPr>
      <w:r w:rsidRPr="00F011C0">
        <w:rPr>
          <w:rFonts w:ascii="Verdana" w:hAnsi="Verdana"/>
          <w:color w:val="000000"/>
          <w:sz w:val="24"/>
          <w:szCs w:val="24"/>
        </w:rPr>
        <w:t>Detecta los procesos de aprendizaje de sus alumnos para favorecer su desarrollo cognitivo y socioemocional.</w:t>
      </w:r>
    </w:p>
    <w:p w14:paraId="1DB2F4B6" w14:textId="7B8F6EA0" w:rsidR="00CD65D1" w:rsidRDefault="00CD65D1" w:rsidP="00162AE4">
      <w:pPr>
        <w:jc w:val="right"/>
        <w:rPr>
          <w:rFonts w:ascii="Arial" w:hAnsi="Arial" w:cs="Arial"/>
          <w:sz w:val="28"/>
          <w:szCs w:val="28"/>
        </w:rPr>
      </w:pPr>
      <w:r w:rsidRPr="00F011C0">
        <w:rPr>
          <w:rFonts w:ascii="Arial" w:hAnsi="Arial" w:cs="Arial"/>
          <w:sz w:val="28"/>
          <w:szCs w:val="28"/>
        </w:rPr>
        <w:t>Saltillo Coahuila</w:t>
      </w:r>
      <w:r w:rsidR="00162AE4">
        <w:rPr>
          <w:rFonts w:ascii="Arial" w:hAnsi="Arial" w:cs="Arial"/>
          <w:sz w:val="28"/>
          <w:szCs w:val="28"/>
        </w:rPr>
        <w:t xml:space="preserve"> </w:t>
      </w:r>
      <w:r w:rsidR="009E5291" w:rsidRPr="00F011C0">
        <w:rPr>
          <w:rFonts w:ascii="Arial" w:hAnsi="Arial" w:cs="Arial"/>
          <w:sz w:val="28"/>
          <w:szCs w:val="28"/>
        </w:rPr>
        <w:t>marzo</w:t>
      </w:r>
      <w:r w:rsidRPr="00F011C0">
        <w:rPr>
          <w:rFonts w:ascii="Arial" w:hAnsi="Arial" w:cs="Arial"/>
          <w:sz w:val="28"/>
          <w:szCs w:val="28"/>
        </w:rPr>
        <w:t xml:space="preserve"> 2021</w:t>
      </w:r>
    </w:p>
    <w:tbl>
      <w:tblPr>
        <w:tblStyle w:val="Tablaconcuadrcula"/>
        <w:tblpPr w:leftFromText="141" w:rightFromText="141" w:vertAnchor="page" w:horzAnchor="margin" w:tblpXSpec="center" w:tblpY="517"/>
        <w:tblW w:w="15451" w:type="dxa"/>
        <w:tblLayout w:type="fixed"/>
        <w:tblLook w:val="04A0" w:firstRow="1" w:lastRow="0" w:firstColumn="1" w:lastColumn="0" w:noHBand="0" w:noVBand="1"/>
      </w:tblPr>
      <w:tblGrid>
        <w:gridCol w:w="1158"/>
        <w:gridCol w:w="1252"/>
        <w:gridCol w:w="1134"/>
        <w:gridCol w:w="1017"/>
        <w:gridCol w:w="857"/>
        <w:gridCol w:w="821"/>
        <w:gridCol w:w="812"/>
        <w:gridCol w:w="821"/>
        <w:gridCol w:w="1118"/>
        <w:gridCol w:w="1276"/>
        <w:gridCol w:w="1783"/>
        <w:gridCol w:w="1783"/>
        <w:gridCol w:w="1619"/>
      </w:tblGrid>
      <w:tr w:rsidR="00162AE4" w:rsidRPr="00852214" w14:paraId="16318B3F" w14:textId="1E3B9702" w:rsidTr="00852214">
        <w:trPr>
          <w:trHeight w:val="2400"/>
        </w:trPr>
        <w:tc>
          <w:tcPr>
            <w:tcW w:w="1158" w:type="dxa"/>
            <w:tcBorders>
              <w:tl2br w:val="single" w:sz="4" w:space="0" w:color="auto"/>
            </w:tcBorders>
            <w:vAlign w:val="center"/>
          </w:tcPr>
          <w:p w14:paraId="56849D81" w14:textId="77777777" w:rsidR="00CD65D1" w:rsidRPr="00852214" w:rsidRDefault="00CD65D1" w:rsidP="008522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221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Indicador</w:t>
            </w:r>
          </w:p>
          <w:p w14:paraId="51E3B94A" w14:textId="667418E4" w:rsidR="00CD65D1" w:rsidRPr="00852214" w:rsidRDefault="00CD65D1" w:rsidP="008522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E81835" w14:textId="059454FF" w:rsidR="00CD65D1" w:rsidRPr="00852214" w:rsidRDefault="00CD65D1" w:rsidP="008522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8D6D4A" w14:textId="1AA681A2" w:rsidR="002C414E" w:rsidRPr="00852214" w:rsidRDefault="002C414E" w:rsidP="008522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C7DDDA" w14:textId="0E9697F1" w:rsidR="002C414E" w:rsidRPr="00852214" w:rsidRDefault="002C414E" w:rsidP="008522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4F9E51" w14:textId="03795D63" w:rsidR="002C414E" w:rsidRPr="00852214" w:rsidRDefault="002C414E" w:rsidP="008522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005390" w14:textId="4192A8C8" w:rsidR="002C414E" w:rsidRPr="00852214" w:rsidRDefault="002C414E" w:rsidP="008522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61E8F5" w14:textId="7132D2D9" w:rsidR="002C414E" w:rsidRPr="00852214" w:rsidRDefault="002C414E" w:rsidP="008522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CFB27D" w14:textId="4BFF2F5D" w:rsidR="002C414E" w:rsidRPr="00852214" w:rsidRDefault="002C414E" w:rsidP="008522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C8E757" w14:textId="77777777" w:rsidR="002C414E" w:rsidRPr="00852214" w:rsidRDefault="002C414E" w:rsidP="008522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43E544" w14:textId="1EEF001A" w:rsidR="00CD65D1" w:rsidRPr="00852214" w:rsidRDefault="00CD65D1" w:rsidP="008522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2214">
              <w:rPr>
                <w:rFonts w:ascii="Arial" w:hAnsi="Arial" w:cs="Arial"/>
                <w:b/>
                <w:bCs/>
                <w:sz w:val="20"/>
                <w:szCs w:val="20"/>
              </w:rPr>
              <w:t>Practicas del lenguaje</w:t>
            </w:r>
          </w:p>
        </w:tc>
        <w:tc>
          <w:tcPr>
            <w:tcW w:w="1252" w:type="dxa"/>
            <w:vAlign w:val="center"/>
          </w:tcPr>
          <w:p w14:paraId="73BF2031" w14:textId="4254541B" w:rsidR="00CD65D1" w:rsidRPr="00852214" w:rsidRDefault="00CD65D1" w:rsidP="008522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2214">
              <w:rPr>
                <w:rFonts w:ascii="Arial" w:hAnsi="Arial" w:cs="Arial"/>
                <w:b/>
                <w:bCs/>
                <w:sz w:val="20"/>
                <w:szCs w:val="20"/>
              </w:rPr>
              <w:t>Tipo de necesidad que la sus</w:t>
            </w:r>
            <w:r w:rsidR="002C414E" w:rsidRPr="00852214">
              <w:rPr>
                <w:rFonts w:ascii="Arial" w:hAnsi="Arial" w:cs="Arial"/>
                <w:b/>
                <w:bCs/>
                <w:sz w:val="20"/>
                <w:szCs w:val="20"/>
              </w:rPr>
              <w:t>cita</w:t>
            </w:r>
          </w:p>
        </w:tc>
        <w:tc>
          <w:tcPr>
            <w:tcW w:w="1134" w:type="dxa"/>
            <w:vAlign w:val="center"/>
          </w:tcPr>
          <w:p w14:paraId="0642E460" w14:textId="1169EA09" w:rsidR="00CD65D1" w:rsidRPr="00852214" w:rsidRDefault="00CD65D1" w:rsidP="008522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22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Tipo de </w:t>
            </w:r>
            <w:r w:rsidR="002C414E" w:rsidRPr="00852214">
              <w:rPr>
                <w:rFonts w:ascii="Arial" w:hAnsi="Arial" w:cs="Arial"/>
                <w:b/>
                <w:bCs/>
                <w:sz w:val="20"/>
                <w:szCs w:val="20"/>
              </w:rPr>
              <w:t>interacción</w:t>
            </w:r>
            <w:r w:rsidRPr="008522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que genera</w:t>
            </w:r>
          </w:p>
        </w:tc>
        <w:tc>
          <w:tcPr>
            <w:tcW w:w="1017" w:type="dxa"/>
            <w:vAlign w:val="center"/>
          </w:tcPr>
          <w:p w14:paraId="4F3FF1FE" w14:textId="00A72B0B" w:rsidR="00CD65D1" w:rsidRPr="00852214" w:rsidRDefault="00CD65D1" w:rsidP="008522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2214">
              <w:rPr>
                <w:rFonts w:ascii="Arial" w:hAnsi="Arial" w:cs="Arial"/>
                <w:b/>
                <w:bCs/>
                <w:sz w:val="20"/>
                <w:szCs w:val="20"/>
              </w:rPr>
              <w:t>Tipo de participantes</w:t>
            </w:r>
          </w:p>
        </w:tc>
        <w:tc>
          <w:tcPr>
            <w:tcW w:w="857" w:type="dxa"/>
            <w:vAlign w:val="center"/>
          </w:tcPr>
          <w:p w14:paraId="6333832D" w14:textId="279CB0B8" w:rsidR="00CD65D1" w:rsidRPr="00852214" w:rsidRDefault="00CD65D1" w:rsidP="008522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2214">
              <w:rPr>
                <w:rFonts w:ascii="Arial" w:hAnsi="Arial" w:cs="Arial"/>
                <w:b/>
                <w:bCs/>
                <w:sz w:val="20"/>
                <w:szCs w:val="20"/>
              </w:rPr>
              <w:t>Tipo de acciones que se realizan para vehicular el lenguaje</w:t>
            </w:r>
          </w:p>
        </w:tc>
        <w:tc>
          <w:tcPr>
            <w:tcW w:w="821" w:type="dxa"/>
            <w:vAlign w:val="center"/>
          </w:tcPr>
          <w:p w14:paraId="4A3C3063" w14:textId="2D514149" w:rsidR="00CD65D1" w:rsidRPr="00852214" w:rsidRDefault="00CD65D1" w:rsidP="008522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2214">
              <w:rPr>
                <w:rFonts w:ascii="Arial" w:hAnsi="Arial" w:cs="Arial"/>
                <w:b/>
                <w:bCs/>
                <w:sz w:val="20"/>
                <w:szCs w:val="20"/>
              </w:rPr>
              <w:t>Tipo de actos que se realizan con el lenguaje</w:t>
            </w:r>
          </w:p>
        </w:tc>
        <w:tc>
          <w:tcPr>
            <w:tcW w:w="812" w:type="dxa"/>
            <w:vAlign w:val="center"/>
          </w:tcPr>
          <w:p w14:paraId="0219140B" w14:textId="018332B2" w:rsidR="00CD65D1" w:rsidRPr="00852214" w:rsidRDefault="00CD65D1" w:rsidP="008522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2214">
              <w:rPr>
                <w:rFonts w:ascii="Arial" w:hAnsi="Arial" w:cs="Arial"/>
                <w:b/>
                <w:bCs/>
                <w:sz w:val="20"/>
                <w:szCs w:val="20"/>
              </w:rPr>
              <w:t>Tipo de discurso</w:t>
            </w:r>
          </w:p>
        </w:tc>
        <w:tc>
          <w:tcPr>
            <w:tcW w:w="821" w:type="dxa"/>
            <w:vAlign w:val="center"/>
          </w:tcPr>
          <w:p w14:paraId="1722A7D1" w14:textId="34EA16B7" w:rsidR="00CD65D1" w:rsidRPr="00852214" w:rsidRDefault="00CD65D1" w:rsidP="008522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2214">
              <w:rPr>
                <w:rFonts w:ascii="Arial" w:hAnsi="Arial" w:cs="Arial"/>
                <w:b/>
                <w:bCs/>
                <w:sz w:val="20"/>
                <w:szCs w:val="20"/>
              </w:rPr>
              <w:t>Tipo de lenguaje</w:t>
            </w:r>
          </w:p>
        </w:tc>
        <w:tc>
          <w:tcPr>
            <w:tcW w:w="1118" w:type="dxa"/>
            <w:vAlign w:val="center"/>
          </w:tcPr>
          <w:p w14:paraId="278CAAC9" w14:textId="476C700A" w:rsidR="00CD65D1" w:rsidRPr="00852214" w:rsidRDefault="00CD65D1" w:rsidP="008522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2214">
              <w:rPr>
                <w:rFonts w:ascii="Arial" w:hAnsi="Arial" w:cs="Arial"/>
                <w:b/>
                <w:bCs/>
                <w:sz w:val="20"/>
                <w:szCs w:val="20"/>
              </w:rPr>
              <w:t>Tipo de acciones</w:t>
            </w:r>
            <w:r w:rsidR="00162AE4" w:rsidRPr="008522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que garantizan que se logre cubrir la necesidad educativa</w:t>
            </w:r>
          </w:p>
        </w:tc>
        <w:tc>
          <w:tcPr>
            <w:tcW w:w="1276" w:type="dxa"/>
            <w:vAlign w:val="center"/>
          </w:tcPr>
          <w:p w14:paraId="5A80B1CA" w14:textId="71B0BD7D" w:rsidR="00CD65D1" w:rsidRPr="00852214" w:rsidRDefault="00CD65D1" w:rsidP="008522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2214">
              <w:rPr>
                <w:rFonts w:ascii="Arial" w:hAnsi="Arial" w:cs="Arial"/>
                <w:b/>
                <w:bCs/>
                <w:sz w:val="20"/>
                <w:szCs w:val="20"/>
              </w:rPr>
              <w:t>Tipo de ritual o protocolo requerido</w:t>
            </w:r>
          </w:p>
        </w:tc>
        <w:tc>
          <w:tcPr>
            <w:tcW w:w="1783" w:type="dxa"/>
            <w:vAlign w:val="center"/>
          </w:tcPr>
          <w:p w14:paraId="6A1A5CEB" w14:textId="6433FF9F" w:rsidR="00CD65D1" w:rsidRPr="00852214" w:rsidRDefault="00CD65D1" w:rsidP="008522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2214">
              <w:rPr>
                <w:rFonts w:ascii="Arial" w:hAnsi="Arial" w:cs="Arial"/>
                <w:b/>
                <w:bCs/>
                <w:sz w:val="20"/>
                <w:szCs w:val="20"/>
              </w:rPr>
              <w:t>Tipo de contexto en el que se desarrollo</w:t>
            </w:r>
          </w:p>
        </w:tc>
        <w:tc>
          <w:tcPr>
            <w:tcW w:w="1783" w:type="dxa"/>
            <w:vAlign w:val="center"/>
          </w:tcPr>
          <w:p w14:paraId="4E9AE5A4" w14:textId="5B9EEAA0" w:rsidR="00CD65D1" w:rsidRPr="00852214" w:rsidRDefault="00CD65D1" w:rsidP="008522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2214">
              <w:rPr>
                <w:rFonts w:ascii="Arial" w:hAnsi="Arial" w:cs="Arial"/>
                <w:b/>
                <w:bCs/>
                <w:sz w:val="20"/>
                <w:szCs w:val="20"/>
              </w:rPr>
              <w:t>La vigencia</w:t>
            </w:r>
          </w:p>
        </w:tc>
        <w:tc>
          <w:tcPr>
            <w:tcW w:w="1619" w:type="dxa"/>
            <w:vAlign w:val="center"/>
          </w:tcPr>
          <w:p w14:paraId="18F644FF" w14:textId="0CC36EA3" w:rsidR="00CD65D1" w:rsidRPr="00852214" w:rsidRDefault="00CD65D1" w:rsidP="008522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2214">
              <w:rPr>
                <w:rFonts w:ascii="Arial" w:hAnsi="Arial" w:cs="Arial"/>
                <w:b/>
                <w:bCs/>
                <w:sz w:val="20"/>
                <w:szCs w:val="20"/>
              </w:rPr>
              <w:t>El tipo de adaptaciones que debe hacer el participante de la practica</w:t>
            </w:r>
          </w:p>
        </w:tc>
      </w:tr>
      <w:tr w:rsidR="00162AE4" w:rsidRPr="00852214" w14:paraId="02F67DDD" w14:textId="42FDB573" w:rsidTr="00852214">
        <w:tc>
          <w:tcPr>
            <w:tcW w:w="1158" w:type="dxa"/>
            <w:vAlign w:val="center"/>
          </w:tcPr>
          <w:p w14:paraId="05B7A2D8" w14:textId="1613CAD3" w:rsidR="00CD65D1" w:rsidRPr="00852214" w:rsidRDefault="002C414E" w:rsidP="00852214">
            <w:pPr>
              <w:rPr>
                <w:rFonts w:ascii="Arial" w:hAnsi="Arial" w:cs="Arial"/>
                <w:sz w:val="20"/>
                <w:szCs w:val="20"/>
              </w:rPr>
            </w:pPr>
            <w:r w:rsidRPr="00852214">
              <w:rPr>
                <w:rFonts w:ascii="Arial" w:hAnsi="Arial" w:cs="Arial"/>
                <w:sz w:val="20"/>
                <w:szCs w:val="20"/>
              </w:rPr>
              <w:t>Responder una carta</w:t>
            </w:r>
          </w:p>
        </w:tc>
        <w:tc>
          <w:tcPr>
            <w:tcW w:w="1252" w:type="dxa"/>
            <w:vAlign w:val="center"/>
          </w:tcPr>
          <w:p w14:paraId="70EED95C" w14:textId="1DC99211" w:rsidR="00CD65D1" w:rsidRPr="00852214" w:rsidRDefault="002C414E" w:rsidP="00852214">
            <w:pPr>
              <w:rPr>
                <w:rFonts w:ascii="Arial" w:hAnsi="Arial" w:cs="Arial"/>
                <w:sz w:val="20"/>
                <w:szCs w:val="20"/>
              </w:rPr>
            </w:pPr>
            <w:r w:rsidRPr="00852214">
              <w:rPr>
                <w:rFonts w:ascii="Arial" w:hAnsi="Arial" w:cs="Arial"/>
                <w:sz w:val="20"/>
                <w:szCs w:val="20"/>
              </w:rPr>
              <w:t>Dar una respuesta</w:t>
            </w:r>
          </w:p>
        </w:tc>
        <w:tc>
          <w:tcPr>
            <w:tcW w:w="1134" w:type="dxa"/>
            <w:vAlign w:val="center"/>
          </w:tcPr>
          <w:p w14:paraId="161594A9" w14:textId="333546B1" w:rsidR="00CD65D1" w:rsidRPr="00852214" w:rsidRDefault="00162AE4" w:rsidP="00852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14">
              <w:rPr>
                <w:rFonts w:ascii="Arial" w:hAnsi="Arial" w:cs="Arial"/>
                <w:sz w:val="20"/>
                <w:szCs w:val="20"/>
              </w:rPr>
              <w:t>Interacción</w:t>
            </w:r>
            <w:r w:rsidR="002C414E" w:rsidRPr="00852214">
              <w:rPr>
                <w:rFonts w:ascii="Arial" w:hAnsi="Arial" w:cs="Arial"/>
                <w:sz w:val="20"/>
                <w:szCs w:val="20"/>
              </w:rPr>
              <w:t xml:space="preserve"> entre personas con un texto escrito</w:t>
            </w:r>
          </w:p>
        </w:tc>
        <w:tc>
          <w:tcPr>
            <w:tcW w:w="1017" w:type="dxa"/>
            <w:vAlign w:val="center"/>
          </w:tcPr>
          <w:p w14:paraId="54F4E325" w14:textId="44538CC6" w:rsidR="00CD65D1" w:rsidRPr="00852214" w:rsidRDefault="002C414E" w:rsidP="00852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14">
              <w:rPr>
                <w:rFonts w:ascii="Arial" w:hAnsi="Arial" w:cs="Arial"/>
                <w:sz w:val="20"/>
                <w:szCs w:val="20"/>
              </w:rPr>
              <w:t>Amigos, niños, profesionales, conocidos</w:t>
            </w:r>
          </w:p>
        </w:tc>
        <w:tc>
          <w:tcPr>
            <w:tcW w:w="857" w:type="dxa"/>
            <w:vAlign w:val="center"/>
          </w:tcPr>
          <w:p w14:paraId="51BAF4C8" w14:textId="00EC17CA" w:rsidR="00CD65D1" w:rsidRPr="00852214" w:rsidRDefault="00162AE4" w:rsidP="00852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14">
              <w:rPr>
                <w:rFonts w:ascii="Arial" w:hAnsi="Arial" w:cs="Arial"/>
                <w:sz w:val="20"/>
                <w:szCs w:val="20"/>
              </w:rPr>
              <w:t>escribir</w:t>
            </w:r>
          </w:p>
        </w:tc>
        <w:tc>
          <w:tcPr>
            <w:tcW w:w="821" w:type="dxa"/>
            <w:vAlign w:val="center"/>
          </w:tcPr>
          <w:p w14:paraId="0C4D7D8B" w14:textId="1BFFE786" w:rsidR="00CD65D1" w:rsidRPr="00852214" w:rsidRDefault="00162AE4" w:rsidP="00852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14">
              <w:rPr>
                <w:rFonts w:ascii="Arial" w:hAnsi="Arial" w:cs="Arial"/>
                <w:sz w:val="20"/>
                <w:szCs w:val="20"/>
              </w:rPr>
              <w:t>Responder</w:t>
            </w:r>
          </w:p>
        </w:tc>
        <w:tc>
          <w:tcPr>
            <w:tcW w:w="812" w:type="dxa"/>
            <w:vAlign w:val="center"/>
          </w:tcPr>
          <w:p w14:paraId="13D5EBA8" w14:textId="24153DD3" w:rsidR="00CD65D1" w:rsidRPr="00852214" w:rsidRDefault="00162AE4" w:rsidP="00852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14">
              <w:rPr>
                <w:rFonts w:ascii="Arial" w:hAnsi="Arial" w:cs="Arial"/>
                <w:sz w:val="20"/>
                <w:szCs w:val="20"/>
              </w:rPr>
              <w:t>Discurso directo</w:t>
            </w:r>
          </w:p>
        </w:tc>
        <w:tc>
          <w:tcPr>
            <w:tcW w:w="821" w:type="dxa"/>
            <w:vAlign w:val="center"/>
          </w:tcPr>
          <w:p w14:paraId="10BE3B50" w14:textId="2C0B388A" w:rsidR="00CD65D1" w:rsidRPr="00852214" w:rsidRDefault="00162AE4" w:rsidP="00852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14">
              <w:rPr>
                <w:rFonts w:ascii="Arial" w:hAnsi="Arial" w:cs="Arial"/>
                <w:sz w:val="20"/>
                <w:szCs w:val="20"/>
              </w:rPr>
              <w:t>Informal/ formal</w:t>
            </w:r>
          </w:p>
        </w:tc>
        <w:tc>
          <w:tcPr>
            <w:tcW w:w="1118" w:type="dxa"/>
            <w:vAlign w:val="center"/>
          </w:tcPr>
          <w:p w14:paraId="6CF63723" w14:textId="209B0E8A" w:rsidR="00CD65D1" w:rsidRPr="00852214" w:rsidRDefault="009E5291" w:rsidP="00852214">
            <w:pPr>
              <w:rPr>
                <w:rFonts w:ascii="Arial" w:hAnsi="Arial" w:cs="Arial"/>
                <w:sz w:val="20"/>
                <w:szCs w:val="20"/>
              </w:rPr>
            </w:pPr>
            <w:r w:rsidRPr="00852214">
              <w:rPr>
                <w:rFonts w:ascii="Arial" w:hAnsi="Arial" w:cs="Arial"/>
                <w:sz w:val="20"/>
                <w:szCs w:val="20"/>
              </w:rPr>
              <w:t>Planificación</w:t>
            </w:r>
            <w:r w:rsidR="00162AE4" w:rsidRPr="00852214">
              <w:rPr>
                <w:rFonts w:ascii="Arial" w:hAnsi="Arial" w:cs="Arial"/>
                <w:sz w:val="20"/>
                <w:szCs w:val="20"/>
              </w:rPr>
              <w:t xml:space="preserve"> previa en caso de saber que </w:t>
            </w:r>
            <w:r w:rsidRPr="00852214">
              <w:rPr>
                <w:rFonts w:ascii="Arial" w:hAnsi="Arial" w:cs="Arial"/>
                <w:sz w:val="20"/>
                <w:szCs w:val="20"/>
              </w:rPr>
              <w:t>recibiría</w:t>
            </w:r>
            <w:r w:rsidR="00162AE4" w:rsidRPr="00852214">
              <w:rPr>
                <w:rFonts w:ascii="Arial" w:hAnsi="Arial" w:cs="Arial"/>
                <w:sz w:val="20"/>
                <w:szCs w:val="20"/>
              </w:rPr>
              <w:t xml:space="preserve"> una carta </w:t>
            </w:r>
          </w:p>
        </w:tc>
        <w:tc>
          <w:tcPr>
            <w:tcW w:w="1276" w:type="dxa"/>
            <w:vAlign w:val="center"/>
          </w:tcPr>
          <w:p w14:paraId="3CAE3A11" w14:textId="70DC7079" w:rsidR="00CD65D1" w:rsidRPr="00852214" w:rsidRDefault="00162AE4" w:rsidP="00852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14">
              <w:rPr>
                <w:rFonts w:ascii="Arial" w:hAnsi="Arial" w:cs="Arial"/>
                <w:sz w:val="20"/>
                <w:szCs w:val="20"/>
              </w:rPr>
              <w:t xml:space="preserve">Saludos, desarrollo de la </w:t>
            </w:r>
            <w:r w:rsidR="009E5291" w:rsidRPr="00852214">
              <w:rPr>
                <w:rFonts w:ascii="Arial" w:hAnsi="Arial" w:cs="Arial"/>
                <w:sz w:val="20"/>
                <w:szCs w:val="20"/>
              </w:rPr>
              <w:t>carta,</w:t>
            </w:r>
            <w:r w:rsidRPr="00852214">
              <w:rPr>
                <w:rFonts w:ascii="Arial" w:hAnsi="Arial" w:cs="Arial"/>
                <w:sz w:val="20"/>
                <w:szCs w:val="20"/>
              </w:rPr>
              <w:t xml:space="preserve"> despedida</w:t>
            </w:r>
          </w:p>
        </w:tc>
        <w:tc>
          <w:tcPr>
            <w:tcW w:w="1783" w:type="dxa"/>
            <w:vAlign w:val="center"/>
          </w:tcPr>
          <w:p w14:paraId="0C946E65" w14:textId="3729D39C" w:rsidR="00CD65D1" w:rsidRPr="00852214" w:rsidRDefault="009E5291" w:rsidP="00852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14">
              <w:rPr>
                <w:rFonts w:ascii="Arial" w:hAnsi="Arial" w:cs="Arial"/>
                <w:sz w:val="20"/>
                <w:szCs w:val="20"/>
              </w:rPr>
              <w:t>Familiar</w:t>
            </w:r>
            <w:r w:rsidR="00162AE4" w:rsidRPr="00852214">
              <w:rPr>
                <w:rFonts w:ascii="Arial" w:hAnsi="Arial" w:cs="Arial"/>
                <w:sz w:val="20"/>
                <w:szCs w:val="20"/>
              </w:rPr>
              <w:t>, profesional</w:t>
            </w:r>
          </w:p>
        </w:tc>
        <w:tc>
          <w:tcPr>
            <w:tcW w:w="1783" w:type="dxa"/>
            <w:vAlign w:val="center"/>
          </w:tcPr>
          <w:p w14:paraId="75866A0A" w14:textId="3EE1F36C" w:rsidR="00CD65D1" w:rsidRPr="00852214" w:rsidRDefault="009E5291" w:rsidP="00852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14">
              <w:rPr>
                <w:rFonts w:ascii="Arial" w:hAnsi="Arial" w:cs="Arial"/>
                <w:sz w:val="20"/>
                <w:szCs w:val="20"/>
              </w:rPr>
              <w:t>No hay</w:t>
            </w:r>
            <w:r w:rsidR="00162AE4" w:rsidRPr="00852214">
              <w:rPr>
                <w:rFonts w:ascii="Arial" w:hAnsi="Arial" w:cs="Arial"/>
                <w:sz w:val="20"/>
                <w:szCs w:val="20"/>
              </w:rPr>
              <w:t xml:space="preserve"> vi</w:t>
            </w:r>
            <w:r w:rsidR="00032A03" w:rsidRPr="00852214">
              <w:rPr>
                <w:rFonts w:ascii="Arial" w:hAnsi="Arial" w:cs="Arial"/>
                <w:sz w:val="20"/>
                <w:szCs w:val="20"/>
              </w:rPr>
              <w:t>g</w:t>
            </w:r>
            <w:r w:rsidR="00162AE4" w:rsidRPr="00852214">
              <w:rPr>
                <w:rFonts w:ascii="Arial" w:hAnsi="Arial" w:cs="Arial"/>
                <w:sz w:val="20"/>
                <w:szCs w:val="20"/>
              </w:rPr>
              <w:t>encia</w:t>
            </w:r>
          </w:p>
        </w:tc>
        <w:tc>
          <w:tcPr>
            <w:tcW w:w="1619" w:type="dxa"/>
            <w:vAlign w:val="center"/>
          </w:tcPr>
          <w:p w14:paraId="320C4280" w14:textId="35FF00DE" w:rsidR="00CD65D1" w:rsidRPr="00852214" w:rsidRDefault="00162AE4" w:rsidP="00852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14">
              <w:rPr>
                <w:rFonts w:ascii="Arial" w:hAnsi="Arial" w:cs="Arial"/>
                <w:sz w:val="20"/>
                <w:szCs w:val="20"/>
              </w:rPr>
              <w:t xml:space="preserve">Depende de que tipo sea la carta puede adecuar su lenguaje ya se </w:t>
            </w:r>
            <w:r w:rsidR="009E5291" w:rsidRPr="00852214">
              <w:rPr>
                <w:rFonts w:ascii="Arial" w:hAnsi="Arial" w:cs="Arial"/>
                <w:sz w:val="20"/>
                <w:szCs w:val="20"/>
              </w:rPr>
              <w:t>ha</w:t>
            </w:r>
            <w:r w:rsidRPr="00852214">
              <w:rPr>
                <w:rFonts w:ascii="Arial" w:hAnsi="Arial" w:cs="Arial"/>
                <w:sz w:val="20"/>
                <w:szCs w:val="20"/>
              </w:rPr>
              <w:t xml:space="preserve"> formal o informal</w:t>
            </w:r>
          </w:p>
        </w:tc>
      </w:tr>
      <w:tr w:rsidR="00162AE4" w:rsidRPr="00852214" w14:paraId="6B75C158" w14:textId="5CD69628" w:rsidTr="00852214">
        <w:tc>
          <w:tcPr>
            <w:tcW w:w="1158" w:type="dxa"/>
            <w:vAlign w:val="center"/>
          </w:tcPr>
          <w:p w14:paraId="4547390A" w14:textId="71C47D2F" w:rsidR="00CD65D1" w:rsidRPr="00852214" w:rsidRDefault="002C414E" w:rsidP="00852214">
            <w:pPr>
              <w:rPr>
                <w:rFonts w:ascii="Arial" w:hAnsi="Arial" w:cs="Arial"/>
                <w:sz w:val="20"/>
                <w:szCs w:val="20"/>
              </w:rPr>
            </w:pPr>
            <w:r w:rsidRPr="00852214">
              <w:rPr>
                <w:rFonts w:ascii="Arial" w:hAnsi="Arial" w:cs="Arial"/>
                <w:sz w:val="20"/>
                <w:szCs w:val="20"/>
              </w:rPr>
              <w:t>E</w:t>
            </w:r>
            <w:r w:rsidR="00162AE4" w:rsidRPr="00852214">
              <w:rPr>
                <w:rFonts w:ascii="Arial" w:hAnsi="Arial" w:cs="Arial"/>
                <w:sz w:val="20"/>
                <w:szCs w:val="20"/>
              </w:rPr>
              <w:t>scribir</w:t>
            </w:r>
            <w:r w:rsidRPr="00852214">
              <w:rPr>
                <w:rFonts w:ascii="Arial" w:hAnsi="Arial" w:cs="Arial"/>
                <w:sz w:val="20"/>
                <w:szCs w:val="20"/>
              </w:rPr>
              <w:t xml:space="preserve"> una solicitud de trabajo</w:t>
            </w:r>
          </w:p>
        </w:tc>
        <w:tc>
          <w:tcPr>
            <w:tcW w:w="1252" w:type="dxa"/>
            <w:vAlign w:val="center"/>
          </w:tcPr>
          <w:p w14:paraId="5863FF7D" w14:textId="2DC924B2" w:rsidR="00CD65D1" w:rsidRPr="00852214" w:rsidRDefault="00162AE4" w:rsidP="00852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14">
              <w:rPr>
                <w:rFonts w:ascii="Arial" w:hAnsi="Arial" w:cs="Arial"/>
                <w:sz w:val="20"/>
                <w:szCs w:val="20"/>
              </w:rPr>
              <w:t>Solicitar trabajo</w:t>
            </w:r>
          </w:p>
        </w:tc>
        <w:tc>
          <w:tcPr>
            <w:tcW w:w="1134" w:type="dxa"/>
            <w:vAlign w:val="center"/>
          </w:tcPr>
          <w:p w14:paraId="0F4D3A80" w14:textId="7B073907" w:rsidR="00CD65D1" w:rsidRPr="00852214" w:rsidRDefault="00162AE4" w:rsidP="00852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14">
              <w:rPr>
                <w:rFonts w:ascii="Arial" w:hAnsi="Arial" w:cs="Arial"/>
                <w:sz w:val="20"/>
                <w:szCs w:val="20"/>
              </w:rPr>
              <w:t xml:space="preserve">Varias personas </w:t>
            </w:r>
            <w:r w:rsidR="009E5291" w:rsidRPr="00852214">
              <w:rPr>
                <w:rFonts w:ascii="Arial" w:hAnsi="Arial" w:cs="Arial"/>
                <w:sz w:val="20"/>
                <w:szCs w:val="20"/>
              </w:rPr>
              <w:t>otra</w:t>
            </w:r>
            <w:r w:rsidRPr="00852214">
              <w:rPr>
                <w:rFonts w:ascii="Arial" w:hAnsi="Arial" w:cs="Arial"/>
                <w:sz w:val="20"/>
                <w:szCs w:val="20"/>
              </w:rPr>
              <w:t xml:space="preserve"> ves de un escrito</w:t>
            </w:r>
          </w:p>
        </w:tc>
        <w:tc>
          <w:tcPr>
            <w:tcW w:w="1017" w:type="dxa"/>
            <w:vAlign w:val="center"/>
          </w:tcPr>
          <w:p w14:paraId="20C9FD0B" w14:textId="218EAC08" w:rsidR="00CD65D1" w:rsidRPr="00852214" w:rsidRDefault="00162AE4" w:rsidP="00852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14">
              <w:rPr>
                <w:rFonts w:ascii="Arial" w:hAnsi="Arial" w:cs="Arial"/>
                <w:sz w:val="20"/>
                <w:szCs w:val="20"/>
              </w:rPr>
              <w:t>Profesional, desconocidos o conocidos</w:t>
            </w:r>
          </w:p>
        </w:tc>
        <w:tc>
          <w:tcPr>
            <w:tcW w:w="857" w:type="dxa"/>
            <w:vAlign w:val="center"/>
          </w:tcPr>
          <w:p w14:paraId="7FFD5FD7" w14:textId="67E6AA42" w:rsidR="00CD65D1" w:rsidRPr="00852214" w:rsidRDefault="009E5291" w:rsidP="00852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14">
              <w:rPr>
                <w:rFonts w:ascii="Arial" w:hAnsi="Arial" w:cs="Arial"/>
                <w:sz w:val="20"/>
                <w:szCs w:val="20"/>
              </w:rPr>
              <w:t>Escribir, hablar</w:t>
            </w:r>
          </w:p>
        </w:tc>
        <w:tc>
          <w:tcPr>
            <w:tcW w:w="821" w:type="dxa"/>
            <w:vAlign w:val="center"/>
          </w:tcPr>
          <w:p w14:paraId="3652BAEF" w14:textId="79FDFD5B" w:rsidR="00CD65D1" w:rsidRPr="00852214" w:rsidRDefault="009E5291" w:rsidP="00852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14">
              <w:rPr>
                <w:rFonts w:ascii="Arial" w:hAnsi="Arial" w:cs="Arial"/>
                <w:sz w:val="20"/>
                <w:szCs w:val="20"/>
              </w:rPr>
              <w:t>ofrecer</w:t>
            </w:r>
          </w:p>
        </w:tc>
        <w:tc>
          <w:tcPr>
            <w:tcW w:w="812" w:type="dxa"/>
            <w:vAlign w:val="center"/>
          </w:tcPr>
          <w:p w14:paraId="1EDA382B" w14:textId="061718BC" w:rsidR="00CD65D1" w:rsidRPr="00852214" w:rsidRDefault="009E5291" w:rsidP="00852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14">
              <w:rPr>
                <w:rFonts w:ascii="Arial" w:hAnsi="Arial" w:cs="Arial"/>
                <w:sz w:val="20"/>
                <w:szCs w:val="20"/>
              </w:rPr>
              <w:t>descriptivo</w:t>
            </w:r>
          </w:p>
        </w:tc>
        <w:tc>
          <w:tcPr>
            <w:tcW w:w="821" w:type="dxa"/>
            <w:vAlign w:val="center"/>
          </w:tcPr>
          <w:p w14:paraId="34A99F31" w14:textId="2FA54A36" w:rsidR="00CD65D1" w:rsidRPr="00852214" w:rsidRDefault="009E5291" w:rsidP="00852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14">
              <w:rPr>
                <w:rFonts w:ascii="Arial" w:hAnsi="Arial" w:cs="Arial"/>
                <w:sz w:val="20"/>
                <w:szCs w:val="20"/>
              </w:rPr>
              <w:t>formal</w:t>
            </w:r>
          </w:p>
        </w:tc>
        <w:tc>
          <w:tcPr>
            <w:tcW w:w="1118" w:type="dxa"/>
            <w:vAlign w:val="center"/>
          </w:tcPr>
          <w:p w14:paraId="6A4CDEE9" w14:textId="3D355F12" w:rsidR="00CD65D1" w:rsidRPr="00852214" w:rsidRDefault="009E5291" w:rsidP="00852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14">
              <w:rPr>
                <w:rFonts w:ascii="Arial" w:hAnsi="Arial" w:cs="Arial"/>
                <w:sz w:val="20"/>
                <w:szCs w:val="20"/>
              </w:rPr>
              <w:t>Planificación previa, descripción</w:t>
            </w:r>
          </w:p>
        </w:tc>
        <w:tc>
          <w:tcPr>
            <w:tcW w:w="1276" w:type="dxa"/>
            <w:vAlign w:val="center"/>
          </w:tcPr>
          <w:p w14:paraId="22106EC2" w14:textId="214B20BD" w:rsidR="00CD65D1" w:rsidRPr="00852214" w:rsidRDefault="009E5291" w:rsidP="00852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14">
              <w:rPr>
                <w:rFonts w:ascii="Arial" w:hAnsi="Arial" w:cs="Arial"/>
                <w:sz w:val="20"/>
                <w:szCs w:val="20"/>
              </w:rPr>
              <w:t xml:space="preserve">Describir </w:t>
            </w:r>
          </w:p>
        </w:tc>
        <w:tc>
          <w:tcPr>
            <w:tcW w:w="1783" w:type="dxa"/>
            <w:vAlign w:val="center"/>
          </w:tcPr>
          <w:p w14:paraId="211B581C" w14:textId="4DB28B29" w:rsidR="00CD65D1" w:rsidRPr="00852214" w:rsidRDefault="009E5291" w:rsidP="00852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14">
              <w:rPr>
                <w:rFonts w:ascii="Arial" w:hAnsi="Arial" w:cs="Arial"/>
                <w:sz w:val="20"/>
                <w:szCs w:val="20"/>
              </w:rPr>
              <w:t>profesional</w:t>
            </w:r>
          </w:p>
        </w:tc>
        <w:tc>
          <w:tcPr>
            <w:tcW w:w="1783" w:type="dxa"/>
            <w:vAlign w:val="center"/>
          </w:tcPr>
          <w:p w14:paraId="2B0B6F0C" w14:textId="57CFAAD6" w:rsidR="00CD65D1" w:rsidRPr="00852214" w:rsidRDefault="009E5291" w:rsidP="00852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14">
              <w:rPr>
                <w:rFonts w:ascii="Arial" w:hAnsi="Arial" w:cs="Arial"/>
                <w:sz w:val="20"/>
                <w:szCs w:val="20"/>
              </w:rPr>
              <w:t>No hay vi</w:t>
            </w:r>
            <w:r w:rsidR="00032A03" w:rsidRPr="00852214">
              <w:rPr>
                <w:rFonts w:ascii="Arial" w:hAnsi="Arial" w:cs="Arial"/>
                <w:sz w:val="20"/>
                <w:szCs w:val="20"/>
              </w:rPr>
              <w:t>g</w:t>
            </w:r>
            <w:r w:rsidRPr="00852214">
              <w:rPr>
                <w:rFonts w:ascii="Arial" w:hAnsi="Arial" w:cs="Arial"/>
                <w:sz w:val="20"/>
                <w:szCs w:val="20"/>
              </w:rPr>
              <w:t>encia a menos que se cambie el formato de solicitud o se cambie la información</w:t>
            </w:r>
          </w:p>
        </w:tc>
        <w:tc>
          <w:tcPr>
            <w:tcW w:w="1619" w:type="dxa"/>
            <w:vAlign w:val="center"/>
          </w:tcPr>
          <w:p w14:paraId="4AFC2FA9" w14:textId="447DC623" w:rsidR="00CD65D1" w:rsidRPr="00852214" w:rsidRDefault="009E5291" w:rsidP="00852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14">
              <w:rPr>
                <w:rFonts w:ascii="Arial" w:hAnsi="Arial" w:cs="Arial"/>
                <w:sz w:val="20"/>
                <w:szCs w:val="20"/>
              </w:rPr>
              <w:t>Adaptación lingüística léxica</w:t>
            </w:r>
          </w:p>
        </w:tc>
      </w:tr>
      <w:tr w:rsidR="00162AE4" w:rsidRPr="00852214" w14:paraId="36635169" w14:textId="7D001559" w:rsidTr="00852214">
        <w:tc>
          <w:tcPr>
            <w:tcW w:w="1158" w:type="dxa"/>
            <w:vAlign w:val="center"/>
          </w:tcPr>
          <w:p w14:paraId="1F874801" w14:textId="26205E0B" w:rsidR="00CD65D1" w:rsidRPr="00852214" w:rsidRDefault="002C414E" w:rsidP="00852214">
            <w:pPr>
              <w:rPr>
                <w:rFonts w:ascii="Arial" w:hAnsi="Arial" w:cs="Arial"/>
                <w:sz w:val="20"/>
                <w:szCs w:val="20"/>
              </w:rPr>
            </w:pPr>
            <w:r w:rsidRPr="00852214">
              <w:rPr>
                <w:rFonts w:ascii="Arial" w:hAnsi="Arial" w:cs="Arial"/>
                <w:sz w:val="20"/>
                <w:szCs w:val="20"/>
              </w:rPr>
              <w:t>Hablar por teléfono</w:t>
            </w:r>
          </w:p>
        </w:tc>
        <w:tc>
          <w:tcPr>
            <w:tcW w:w="1252" w:type="dxa"/>
            <w:vAlign w:val="center"/>
          </w:tcPr>
          <w:p w14:paraId="23E20BBB" w14:textId="02E59611" w:rsidR="00CD65D1" w:rsidRPr="00852214" w:rsidRDefault="009E5291" w:rsidP="00852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14">
              <w:rPr>
                <w:rFonts w:ascii="Arial" w:hAnsi="Arial" w:cs="Arial"/>
                <w:sz w:val="20"/>
                <w:szCs w:val="20"/>
              </w:rPr>
              <w:t>entretenerse</w:t>
            </w:r>
          </w:p>
        </w:tc>
        <w:tc>
          <w:tcPr>
            <w:tcW w:w="1134" w:type="dxa"/>
            <w:vAlign w:val="center"/>
          </w:tcPr>
          <w:p w14:paraId="31E8D5B5" w14:textId="41CC986E" w:rsidR="00CD65D1" w:rsidRPr="00852214" w:rsidRDefault="00852214" w:rsidP="00852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14">
              <w:rPr>
                <w:rFonts w:ascii="Arial" w:hAnsi="Arial" w:cs="Arial"/>
                <w:sz w:val="20"/>
                <w:szCs w:val="20"/>
              </w:rPr>
              <w:t>Interacción</w:t>
            </w:r>
            <w:r w:rsidR="009E5291" w:rsidRPr="00852214">
              <w:rPr>
                <w:rFonts w:ascii="Arial" w:hAnsi="Arial" w:cs="Arial"/>
                <w:sz w:val="20"/>
                <w:szCs w:val="20"/>
              </w:rPr>
              <w:t xml:space="preserve"> oral</w:t>
            </w:r>
          </w:p>
        </w:tc>
        <w:tc>
          <w:tcPr>
            <w:tcW w:w="1017" w:type="dxa"/>
            <w:vAlign w:val="center"/>
          </w:tcPr>
          <w:p w14:paraId="4C5B5340" w14:textId="3EC7BE9A" w:rsidR="00CD65D1" w:rsidRPr="00852214" w:rsidRDefault="009E5291" w:rsidP="00852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14">
              <w:rPr>
                <w:rFonts w:ascii="Arial" w:hAnsi="Arial" w:cs="Arial"/>
                <w:sz w:val="20"/>
                <w:szCs w:val="20"/>
              </w:rPr>
              <w:t>conocidos</w:t>
            </w:r>
          </w:p>
        </w:tc>
        <w:tc>
          <w:tcPr>
            <w:tcW w:w="857" w:type="dxa"/>
            <w:vAlign w:val="center"/>
          </w:tcPr>
          <w:p w14:paraId="66959790" w14:textId="2D06884F" w:rsidR="00CD65D1" w:rsidRPr="00852214" w:rsidRDefault="009E5291" w:rsidP="00852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14">
              <w:rPr>
                <w:rFonts w:ascii="Arial" w:hAnsi="Arial" w:cs="Arial"/>
                <w:sz w:val="20"/>
                <w:szCs w:val="20"/>
              </w:rPr>
              <w:t>hablar</w:t>
            </w:r>
          </w:p>
        </w:tc>
        <w:tc>
          <w:tcPr>
            <w:tcW w:w="821" w:type="dxa"/>
            <w:vAlign w:val="center"/>
          </w:tcPr>
          <w:p w14:paraId="13E45CF0" w14:textId="7F777014" w:rsidR="00CD65D1" w:rsidRPr="00852214" w:rsidRDefault="009E5291" w:rsidP="00852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14">
              <w:rPr>
                <w:rFonts w:ascii="Arial" w:hAnsi="Arial" w:cs="Arial"/>
                <w:sz w:val="20"/>
                <w:szCs w:val="20"/>
              </w:rPr>
              <w:t>conversar</w:t>
            </w:r>
          </w:p>
        </w:tc>
        <w:tc>
          <w:tcPr>
            <w:tcW w:w="812" w:type="dxa"/>
            <w:vAlign w:val="center"/>
          </w:tcPr>
          <w:p w14:paraId="3ACE0CB3" w14:textId="5532593F" w:rsidR="00CD65D1" w:rsidRPr="00852214" w:rsidRDefault="009E5291" w:rsidP="00852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14">
              <w:rPr>
                <w:rFonts w:ascii="Arial" w:hAnsi="Arial" w:cs="Arial"/>
                <w:sz w:val="20"/>
                <w:szCs w:val="20"/>
              </w:rPr>
              <w:t>dialogo</w:t>
            </w:r>
          </w:p>
        </w:tc>
        <w:tc>
          <w:tcPr>
            <w:tcW w:w="821" w:type="dxa"/>
            <w:vAlign w:val="center"/>
          </w:tcPr>
          <w:p w14:paraId="0DC9FAA2" w14:textId="1AF683EF" w:rsidR="00CD65D1" w:rsidRPr="00852214" w:rsidRDefault="00852214" w:rsidP="00852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14">
              <w:rPr>
                <w:rFonts w:ascii="Arial" w:hAnsi="Arial" w:cs="Arial"/>
                <w:sz w:val="20"/>
                <w:szCs w:val="20"/>
              </w:rPr>
              <w:t>Informal</w:t>
            </w:r>
            <w:r w:rsidR="009E5291" w:rsidRPr="00852214">
              <w:rPr>
                <w:rFonts w:ascii="Arial" w:hAnsi="Arial" w:cs="Arial"/>
                <w:sz w:val="20"/>
                <w:szCs w:val="20"/>
              </w:rPr>
              <w:t>/ formal</w:t>
            </w:r>
          </w:p>
        </w:tc>
        <w:tc>
          <w:tcPr>
            <w:tcW w:w="1118" w:type="dxa"/>
            <w:vAlign w:val="center"/>
          </w:tcPr>
          <w:p w14:paraId="18A0D6E5" w14:textId="6851C2CD" w:rsidR="00CD65D1" w:rsidRPr="00852214" w:rsidRDefault="00852214" w:rsidP="00852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14">
              <w:rPr>
                <w:rFonts w:ascii="Arial" w:hAnsi="Arial" w:cs="Arial"/>
                <w:sz w:val="20"/>
                <w:szCs w:val="20"/>
              </w:rPr>
              <w:t>Modulación</w:t>
            </w:r>
            <w:r w:rsidR="009E5291" w:rsidRPr="00852214">
              <w:rPr>
                <w:rFonts w:ascii="Arial" w:hAnsi="Arial" w:cs="Arial"/>
                <w:sz w:val="20"/>
                <w:szCs w:val="20"/>
              </w:rPr>
              <w:t xml:space="preserve"> adecuada de voz</w:t>
            </w:r>
          </w:p>
        </w:tc>
        <w:tc>
          <w:tcPr>
            <w:tcW w:w="1276" w:type="dxa"/>
            <w:vAlign w:val="center"/>
          </w:tcPr>
          <w:p w14:paraId="6D60D1F3" w14:textId="7CBE1730" w:rsidR="00CD65D1" w:rsidRPr="00852214" w:rsidRDefault="009E5291" w:rsidP="00852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14">
              <w:rPr>
                <w:rFonts w:ascii="Arial" w:hAnsi="Arial" w:cs="Arial"/>
                <w:sz w:val="20"/>
                <w:szCs w:val="20"/>
              </w:rPr>
              <w:t xml:space="preserve">Saludo, </w:t>
            </w:r>
            <w:r w:rsidR="00852214" w:rsidRPr="00852214">
              <w:rPr>
                <w:rFonts w:ascii="Arial" w:hAnsi="Arial" w:cs="Arial"/>
                <w:sz w:val="20"/>
                <w:szCs w:val="20"/>
              </w:rPr>
              <w:t>conversación</w:t>
            </w:r>
            <w:r w:rsidRPr="00852214">
              <w:rPr>
                <w:rFonts w:ascii="Arial" w:hAnsi="Arial" w:cs="Arial"/>
                <w:sz w:val="20"/>
                <w:szCs w:val="20"/>
              </w:rPr>
              <w:t>, despedida</w:t>
            </w:r>
          </w:p>
        </w:tc>
        <w:tc>
          <w:tcPr>
            <w:tcW w:w="1783" w:type="dxa"/>
            <w:vAlign w:val="center"/>
          </w:tcPr>
          <w:p w14:paraId="4B3DBDE1" w14:textId="6A845EDC" w:rsidR="00CD65D1" w:rsidRPr="00852214" w:rsidRDefault="009E5291" w:rsidP="00852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14">
              <w:rPr>
                <w:rFonts w:ascii="Arial" w:hAnsi="Arial" w:cs="Arial"/>
                <w:sz w:val="20"/>
                <w:szCs w:val="20"/>
              </w:rPr>
              <w:t xml:space="preserve">Familiar, profesional, </w:t>
            </w:r>
            <w:r w:rsidR="00852214" w:rsidRPr="00852214">
              <w:rPr>
                <w:rFonts w:ascii="Arial" w:hAnsi="Arial" w:cs="Arial"/>
                <w:sz w:val="20"/>
                <w:szCs w:val="20"/>
              </w:rPr>
              <w:t>etc.</w:t>
            </w:r>
          </w:p>
        </w:tc>
        <w:tc>
          <w:tcPr>
            <w:tcW w:w="1783" w:type="dxa"/>
            <w:vAlign w:val="center"/>
          </w:tcPr>
          <w:p w14:paraId="290F15AD" w14:textId="6699E63D" w:rsidR="00CD65D1" w:rsidRPr="00852214" w:rsidRDefault="00032A03" w:rsidP="00852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14">
              <w:rPr>
                <w:rFonts w:ascii="Arial" w:hAnsi="Arial" w:cs="Arial"/>
                <w:sz w:val="20"/>
                <w:szCs w:val="20"/>
              </w:rPr>
              <w:t xml:space="preserve">Al </w:t>
            </w:r>
            <w:r w:rsidR="00852214" w:rsidRPr="00852214">
              <w:rPr>
                <w:rFonts w:ascii="Arial" w:hAnsi="Arial" w:cs="Arial"/>
                <w:sz w:val="20"/>
                <w:szCs w:val="20"/>
              </w:rPr>
              <w:t>término</w:t>
            </w:r>
            <w:r w:rsidRPr="00852214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r w:rsidR="00852214" w:rsidRPr="00852214">
              <w:rPr>
                <w:rFonts w:ascii="Arial" w:hAnsi="Arial" w:cs="Arial"/>
                <w:sz w:val="20"/>
                <w:szCs w:val="20"/>
              </w:rPr>
              <w:t>llamada</w:t>
            </w:r>
          </w:p>
        </w:tc>
        <w:tc>
          <w:tcPr>
            <w:tcW w:w="1619" w:type="dxa"/>
            <w:vAlign w:val="center"/>
          </w:tcPr>
          <w:p w14:paraId="41C655EF" w14:textId="02DF4E70" w:rsidR="00CD65D1" w:rsidRPr="00852214" w:rsidRDefault="00032A03" w:rsidP="00852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14">
              <w:rPr>
                <w:rFonts w:ascii="Arial" w:hAnsi="Arial" w:cs="Arial"/>
                <w:sz w:val="20"/>
                <w:szCs w:val="20"/>
              </w:rPr>
              <w:t xml:space="preserve">Adaptación lingüística </w:t>
            </w:r>
            <w:r w:rsidR="00852214" w:rsidRPr="00852214">
              <w:rPr>
                <w:rFonts w:ascii="Arial" w:hAnsi="Arial" w:cs="Arial"/>
                <w:sz w:val="20"/>
                <w:szCs w:val="20"/>
              </w:rPr>
              <w:t>pragmática</w:t>
            </w:r>
          </w:p>
        </w:tc>
      </w:tr>
      <w:tr w:rsidR="00162AE4" w:rsidRPr="00852214" w14:paraId="404A8F77" w14:textId="38D1F981" w:rsidTr="00852214">
        <w:trPr>
          <w:trHeight w:val="1029"/>
        </w:trPr>
        <w:tc>
          <w:tcPr>
            <w:tcW w:w="1158" w:type="dxa"/>
            <w:vAlign w:val="center"/>
          </w:tcPr>
          <w:p w14:paraId="1B3705FC" w14:textId="78171031" w:rsidR="00CD65D1" w:rsidRPr="00852214" w:rsidRDefault="002C414E" w:rsidP="00852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14">
              <w:rPr>
                <w:rFonts w:ascii="Arial" w:hAnsi="Arial" w:cs="Arial"/>
                <w:sz w:val="20"/>
                <w:szCs w:val="20"/>
              </w:rPr>
              <w:t xml:space="preserve">Comentar un libro </w:t>
            </w:r>
          </w:p>
        </w:tc>
        <w:tc>
          <w:tcPr>
            <w:tcW w:w="1252" w:type="dxa"/>
            <w:vAlign w:val="center"/>
          </w:tcPr>
          <w:p w14:paraId="28ED4A0C" w14:textId="21FF2AC2" w:rsidR="00CD65D1" w:rsidRPr="00852214" w:rsidRDefault="00032A03" w:rsidP="00852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14">
              <w:rPr>
                <w:rFonts w:ascii="Arial" w:hAnsi="Arial" w:cs="Arial"/>
                <w:sz w:val="20"/>
                <w:szCs w:val="20"/>
              </w:rPr>
              <w:t xml:space="preserve">Emitir una </w:t>
            </w:r>
            <w:r w:rsidR="00852214" w:rsidRPr="00852214">
              <w:rPr>
                <w:rFonts w:ascii="Arial" w:hAnsi="Arial" w:cs="Arial"/>
                <w:sz w:val="20"/>
                <w:szCs w:val="20"/>
              </w:rPr>
              <w:t>opinión</w:t>
            </w:r>
          </w:p>
        </w:tc>
        <w:tc>
          <w:tcPr>
            <w:tcW w:w="1134" w:type="dxa"/>
            <w:vAlign w:val="center"/>
          </w:tcPr>
          <w:p w14:paraId="323E7C5C" w14:textId="16A59B45" w:rsidR="00CD65D1" w:rsidRPr="00852214" w:rsidRDefault="00032A03" w:rsidP="00852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14">
              <w:rPr>
                <w:rFonts w:ascii="Arial" w:hAnsi="Arial" w:cs="Arial"/>
                <w:sz w:val="20"/>
                <w:szCs w:val="20"/>
              </w:rPr>
              <w:t xml:space="preserve">Entre varias personas </w:t>
            </w:r>
          </w:p>
        </w:tc>
        <w:tc>
          <w:tcPr>
            <w:tcW w:w="1017" w:type="dxa"/>
            <w:vAlign w:val="center"/>
          </w:tcPr>
          <w:p w14:paraId="2235B2A3" w14:textId="31AA2A42" w:rsidR="00CD65D1" w:rsidRPr="00852214" w:rsidRDefault="00852214" w:rsidP="00852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14">
              <w:rPr>
                <w:rFonts w:ascii="Arial" w:hAnsi="Arial" w:cs="Arial"/>
                <w:sz w:val="20"/>
                <w:szCs w:val="20"/>
              </w:rPr>
              <w:t>Académicos,</w:t>
            </w:r>
            <w:r w:rsidR="00032A03" w:rsidRPr="00852214">
              <w:rPr>
                <w:rFonts w:ascii="Arial" w:hAnsi="Arial" w:cs="Arial"/>
                <w:sz w:val="20"/>
                <w:szCs w:val="20"/>
              </w:rPr>
              <w:t xml:space="preserve"> conocidos</w:t>
            </w:r>
          </w:p>
        </w:tc>
        <w:tc>
          <w:tcPr>
            <w:tcW w:w="857" w:type="dxa"/>
            <w:vAlign w:val="center"/>
          </w:tcPr>
          <w:p w14:paraId="0112C932" w14:textId="5141A868" w:rsidR="00CD65D1" w:rsidRPr="00852214" w:rsidRDefault="00032A03" w:rsidP="00852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14">
              <w:rPr>
                <w:rFonts w:ascii="Arial" w:hAnsi="Arial" w:cs="Arial"/>
                <w:sz w:val="20"/>
                <w:szCs w:val="20"/>
              </w:rPr>
              <w:t>hablar</w:t>
            </w:r>
          </w:p>
        </w:tc>
        <w:tc>
          <w:tcPr>
            <w:tcW w:w="821" w:type="dxa"/>
            <w:vAlign w:val="center"/>
          </w:tcPr>
          <w:p w14:paraId="48BD3C8F" w14:textId="37721461" w:rsidR="00CD65D1" w:rsidRPr="00852214" w:rsidRDefault="00032A03" w:rsidP="00852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14">
              <w:rPr>
                <w:rFonts w:ascii="Arial" w:hAnsi="Arial" w:cs="Arial"/>
                <w:sz w:val="20"/>
                <w:szCs w:val="20"/>
              </w:rPr>
              <w:t xml:space="preserve">Opinar, </w:t>
            </w:r>
            <w:r w:rsidR="00852214" w:rsidRPr="00852214">
              <w:rPr>
                <w:rFonts w:ascii="Arial" w:hAnsi="Arial" w:cs="Arial"/>
                <w:sz w:val="20"/>
                <w:szCs w:val="20"/>
              </w:rPr>
              <w:t>justiciar</w:t>
            </w:r>
          </w:p>
        </w:tc>
        <w:tc>
          <w:tcPr>
            <w:tcW w:w="812" w:type="dxa"/>
            <w:vAlign w:val="center"/>
          </w:tcPr>
          <w:p w14:paraId="1EC91909" w14:textId="65FB8AD9" w:rsidR="00CD65D1" w:rsidRPr="00852214" w:rsidRDefault="00032A03" w:rsidP="00852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14">
              <w:rPr>
                <w:rFonts w:ascii="Arial" w:hAnsi="Arial" w:cs="Arial"/>
                <w:sz w:val="20"/>
                <w:szCs w:val="20"/>
              </w:rPr>
              <w:t>Argumentativo, persuasivo</w:t>
            </w:r>
          </w:p>
        </w:tc>
        <w:tc>
          <w:tcPr>
            <w:tcW w:w="821" w:type="dxa"/>
            <w:vAlign w:val="center"/>
          </w:tcPr>
          <w:p w14:paraId="23D24078" w14:textId="08B7D8AE" w:rsidR="00CD65D1" w:rsidRPr="00852214" w:rsidRDefault="00032A03" w:rsidP="00852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14">
              <w:rPr>
                <w:rFonts w:ascii="Arial" w:hAnsi="Arial" w:cs="Arial"/>
                <w:sz w:val="20"/>
                <w:szCs w:val="20"/>
              </w:rPr>
              <w:t>Formal, informal</w:t>
            </w:r>
          </w:p>
        </w:tc>
        <w:tc>
          <w:tcPr>
            <w:tcW w:w="1118" w:type="dxa"/>
            <w:vAlign w:val="center"/>
          </w:tcPr>
          <w:p w14:paraId="53FFF909" w14:textId="7B4CF408" w:rsidR="00CD65D1" w:rsidRPr="00852214" w:rsidRDefault="00852214" w:rsidP="00852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14">
              <w:rPr>
                <w:rFonts w:ascii="Arial" w:hAnsi="Arial" w:cs="Arial"/>
                <w:sz w:val="20"/>
                <w:szCs w:val="20"/>
              </w:rPr>
              <w:t>Modulación</w:t>
            </w:r>
            <w:r w:rsidR="00032A03" w:rsidRPr="008522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2214">
              <w:rPr>
                <w:rFonts w:ascii="Arial" w:hAnsi="Arial" w:cs="Arial"/>
                <w:sz w:val="20"/>
                <w:szCs w:val="20"/>
              </w:rPr>
              <w:t>adecuada de la voz, prelectura, toma de notas</w:t>
            </w:r>
          </w:p>
        </w:tc>
        <w:tc>
          <w:tcPr>
            <w:tcW w:w="1276" w:type="dxa"/>
            <w:vAlign w:val="center"/>
          </w:tcPr>
          <w:p w14:paraId="1E01A603" w14:textId="0A6DB261" w:rsidR="00CD65D1" w:rsidRPr="00852214" w:rsidRDefault="00852214" w:rsidP="00852214">
            <w:pPr>
              <w:rPr>
                <w:rFonts w:ascii="Arial" w:hAnsi="Arial" w:cs="Arial"/>
                <w:sz w:val="20"/>
                <w:szCs w:val="20"/>
              </w:rPr>
            </w:pPr>
            <w:r w:rsidRPr="00852214">
              <w:rPr>
                <w:rFonts w:ascii="Arial" w:hAnsi="Arial" w:cs="Arial"/>
                <w:sz w:val="20"/>
                <w:szCs w:val="20"/>
              </w:rPr>
              <w:t>Pedir la palabra, espera turnos</w:t>
            </w:r>
          </w:p>
        </w:tc>
        <w:tc>
          <w:tcPr>
            <w:tcW w:w="1783" w:type="dxa"/>
            <w:vAlign w:val="center"/>
          </w:tcPr>
          <w:p w14:paraId="0E8ABD78" w14:textId="4E397C91" w:rsidR="00CD65D1" w:rsidRPr="00852214" w:rsidRDefault="00852214" w:rsidP="00852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14">
              <w:rPr>
                <w:rFonts w:ascii="Arial" w:hAnsi="Arial" w:cs="Arial"/>
                <w:sz w:val="20"/>
                <w:szCs w:val="20"/>
              </w:rPr>
              <w:t>Profesional, familiar, comunitario</w:t>
            </w:r>
          </w:p>
        </w:tc>
        <w:tc>
          <w:tcPr>
            <w:tcW w:w="1783" w:type="dxa"/>
            <w:vAlign w:val="center"/>
          </w:tcPr>
          <w:p w14:paraId="4233710B" w14:textId="78BF34D0" w:rsidR="00CD65D1" w:rsidRPr="00852214" w:rsidRDefault="00852214" w:rsidP="00852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14">
              <w:rPr>
                <w:rFonts w:ascii="Arial" w:hAnsi="Arial" w:cs="Arial"/>
                <w:sz w:val="20"/>
                <w:szCs w:val="20"/>
              </w:rPr>
              <w:t>Hasta que terminen la conversación</w:t>
            </w:r>
          </w:p>
        </w:tc>
        <w:tc>
          <w:tcPr>
            <w:tcW w:w="1619" w:type="dxa"/>
            <w:vAlign w:val="center"/>
          </w:tcPr>
          <w:p w14:paraId="339AB2A3" w14:textId="1BC5287E" w:rsidR="00CD65D1" w:rsidRPr="00852214" w:rsidRDefault="00852214" w:rsidP="00852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214">
              <w:rPr>
                <w:rFonts w:ascii="Arial" w:hAnsi="Arial" w:cs="Arial"/>
                <w:sz w:val="20"/>
                <w:szCs w:val="20"/>
              </w:rPr>
              <w:t>Adaptación lingüística pragmática</w:t>
            </w:r>
          </w:p>
        </w:tc>
      </w:tr>
    </w:tbl>
    <w:p w14:paraId="607B02C2" w14:textId="6127F4B8" w:rsidR="00166496" w:rsidRDefault="00166496" w:rsidP="00852214"/>
    <w:sectPr w:rsidR="00166496" w:rsidSect="00162AE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E05E6"/>
    <w:multiLevelType w:val="hybridMultilevel"/>
    <w:tmpl w:val="ED3258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D1"/>
    <w:rsid w:val="00032A03"/>
    <w:rsid w:val="00162AE4"/>
    <w:rsid w:val="00166496"/>
    <w:rsid w:val="002C414E"/>
    <w:rsid w:val="00852214"/>
    <w:rsid w:val="009E5291"/>
    <w:rsid w:val="00CD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4835B"/>
  <w15:chartTrackingRefBased/>
  <w15:docId w15:val="{C1DD2004-416C-4D66-95D1-C7611963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5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65D1"/>
    <w:pPr>
      <w:ind w:left="720"/>
      <w:contextualSpacing/>
    </w:pPr>
  </w:style>
  <w:style w:type="table" w:styleId="Tablaconcuadrcula">
    <w:name w:val="Table Grid"/>
    <w:basedOn w:val="Tablanormal"/>
    <w:uiPriority w:val="39"/>
    <w:rsid w:val="00CD6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EF9D1-5165-4C83-9B99-75197F7B9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Torres</dc:creator>
  <cp:keywords/>
  <dc:description/>
  <cp:lastModifiedBy>Valeria Torres</cp:lastModifiedBy>
  <cp:revision>1</cp:revision>
  <dcterms:created xsi:type="dcterms:W3CDTF">2021-03-18T02:20:00Z</dcterms:created>
  <dcterms:modified xsi:type="dcterms:W3CDTF">2021-03-18T03:21:00Z</dcterms:modified>
</cp:coreProperties>
</file>