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616D" w14:textId="6DBFA1B0" w:rsidR="00FF2081" w:rsidRPr="00BD26F2" w:rsidRDefault="00BD26F2" w:rsidP="00FF2081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BD26F2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04613B33" wp14:editId="68F206E4">
            <wp:simplePos x="0" y="0"/>
            <wp:positionH relativeFrom="margin">
              <wp:posOffset>-727710</wp:posOffset>
            </wp:positionH>
            <wp:positionV relativeFrom="paragraph">
              <wp:posOffset>-642620</wp:posOffset>
            </wp:positionV>
            <wp:extent cx="1047750" cy="1285875"/>
            <wp:effectExtent l="0" t="0" r="0" b="9525"/>
            <wp:wrapNone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081" w:rsidRPr="00BD26F2">
        <w:rPr>
          <w:rFonts w:ascii="Times New Roman" w:hAnsi="Times New Roman" w:cs="Times New Roman"/>
          <w:b/>
          <w:sz w:val="44"/>
          <w:szCs w:val="52"/>
        </w:rPr>
        <w:t>ESCUELA NORMAL DE EDUCACION PREESCOLAR DEL ESTADO DE COAHUILA</w:t>
      </w:r>
    </w:p>
    <w:p w14:paraId="476A193C" w14:textId="77777777" w:rsidR="00FF2081" w:rsidRDefault="00FF2081" w:rsidP="00FF2081">
      <w:pPr>
        <w:rPr>
          <w:rFonts w:ascii="Times New Roman" w:hAnsi="Times New Roman" w:cs="Times New Roman"/>
          <w:b/>
          <w:sz w:val="36"/>
          <w:szCs w:val="36"/>
        </w:rPr>
      </w:pPr>
    </w:p>
    <w:p w14:paraId="4C56FF25" w14:textId="77777777" w:rsidR="00FF2081" w:rsidRDefault="00FF2081" w:rsidP="00FF20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14:paraId="4086FAF2" w14:textId="77777777" w:rsidR="00FF2081" w:rsidRDefault="00FF2081" w:rsidP="00FF20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14:paraId="1555DADA" w14:textId="47AEC89C" w:rsidR="00FF2081" w:rsidRDefault="00FF2081" w:rsidP="00FF20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D26F2">
        <w:rPr>
          <w:rFonts w:ascii="Times New Roman" w:hAnsi="Times New Roman" w:cs="Times New Roman"/>
          <w:b/>
          <w:sz w:val="32"/>
          <w:szCs w:val="24"/>
        </w:rPr>
        <w:t>C</w:t>
      </w:r>
      <w:r>
        <w:rPr>
          <w:rFonts w:ascii="Times New Roman" w:hAnsi="Times New Roman" w:cs="Times New Roman"/>
          <w:b/>
          <w:sz w:val="32"/>
          <w:szCs w:val="24"/>
        </w:rPr>
        <w:t xml:space="preserve">omprensión lectora </w:t>
      </w:r>
    </w:p>
    <w:p w14:paraId="19B994DF" w14:textId="77777777" w:rsidR="00FF2081" w:rsidRDefault="00FF2081" w:rsidP="00FF2081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hyperlink r:id="rId6" w:history="1">
        <w:r>
          <w:rPr>
            <w:rStyle w:val="Hipervnculo"/>
            <w:b w:val="0"/>
            <w:color w:val="000000"/>
            <w:sz w:val="28"/>
            <w:szCs w:val="28"/>
          </w:rPr>
          <w:t>Elena Monserrat Gámez Cepeda</w:t>
        </w:r>
      </w:hyperlink>
    </w:p>
    <w:p w14:paraId="7F90E0E9" w14:textId="77777777" w:rsidR="00FF2081" w:rsidRDefault="00FF2081" w:rsidP="00FF2081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p w14:paraId="741149CC" w14:textId="65BF250B" w:rsidR="00FF2081" w:rsidRDefault="00FF2081" w:rsidP="00FF208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BD26F2">
        <w:rPr>
          <w:rFonts w:ascii="Times New Roman" w:hAnsi="Times New Roman" w:cs="Times New Roman"/>
          <w:sz w:val="28"/>
          <w:szCs w:val="24"/>
        </w:rPr>
        <w:t>CLAUDIA PAOLA GONZALEZ SANCHEZ</w:t>
      </w:r>
    </w:p>
    <w:p w14:paraId="5648FA63" w14:textId="77777777" w:rsidR="00FF2081" w:rsidRDefault="00FF2081" w:rsidP="00FF208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14:paraId="48BA9BBB" w14:textId="27FF360A" w:rsidR="00FF2081" w:rsidRDefault="00FF2081" w:rsidP="00FF2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de lista “1</w:t>
      </w:r>
      <w:r w:rsidR="00BD26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9F520C3" w14:textId="77777777" w:rsidR="00FF2081" w:rsidRDefault="00FF2081" w:rsidP="00FF208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UNIDAD DE APRENDIZAJE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SABER LO QUE ES LEER.</w:t>
      </w:r>
    </w:p>
    <w:p w14:paraId="0BF6ABCA" w14:textId="77777777" w:rsidR="00FF2081" w:rsidRDefault="00FF2081" w:rsidP="00FF208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1291AC9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FF2081" w14:paraId="4192CACE" w14:textId="77777777" w:rsidTr="00FF20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53F8C" w14:textId="77777777" w:rsidR="00FF2081" w:rsidRDefault="00FF208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32F75397" wp14:editId="554E97A7">
                  <wp:extent cx="106680" cy="106680"/>
                  <wp:effectExtent l="0" t="0" r="7620" b="762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3D659" w14:textId="77777777" w:rsidR="00FF2081" w:rsidRDefault="00FF20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377B1CB3" w14:textId="77777777" w:rsidR="00FF2081" w:rsidRDefault="00FF2081" w:rsidP="00FF208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es-MX"/>
        </w:rPr>
      </w:pP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463"/>
      </w:tblGrid>
      <w:tr w:rsidR="00FF2081" w14:paraId="0A0F5E75" w14:textId="77777777" w:rsidTr="00FF20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8CD08" w14:textId="77777777" w:rsidR="00FF2081" w:rsidRDefault="00FF208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431CCCAA" wp14:editId="42E47E48">
                  <wp:extent cx="106680" cy="106680"/>
                  <wp:effectExtent l="0" t="0" r="7620" b="762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AE62C1" w14:textId="77777777" w:rsidR="00FF2081" w:rsidRDefault="00FF208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AA767E7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5349C1A3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4F96774F" w14:textId="77777777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5A6BFD85" w14:textId="04C8F5FA" w:rsidR="00FF2081" w:rsidRDefault="00FF2081" w:rsidP="00FF208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>Saltillo, Coahuila                                                                        18/03/2021</w:t>
      </w:r>
      <w:r>
        <w:rPr>
          <w:sz w:val="36"/>
          <w:szCs w:val="36"/>
        </w:rPr>
        <w:br w:type="textWrapping" w:clear="all"/>
      </w:r>
    </w:p>
    <w:p w14:paraId="2C913138" w14:textId="5919EA10" w:rsidR="00BD26F2" w:rsidRDefault="00BD26F2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523554E8" w14:textId="77777777" w:rsidR="00BD26F2" w:rsidRDefault="00BD26F2" w:rsidP="00FF2081">
      <w:pPr>
        <w:rPr>
          <w:rFonts w:ascii="Times New Roman" w:hAnsi="Times New Roman" w:cs="Times New Roman"/>
          <w:b/>
          <w:sz w:val="28"/>
          <w:szCs w:val="24"/>
        </w:rPr>
      </w:pPr>
    </w:p>
    <w:p w14:paraId="7BE9BFC3" w14:textId="77777777" w:rsidR="00FF2081" w:rsidRPr="00FF2081" w:rsidRDefault="00FF2081" w:rsidP="00FF2081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FF20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lastRenderedPageBreak/>
        <w:t>Responde o complementa los siguientes cuestionamientos:</w:t>
      </w:r>
    </w:p>
    <w:p w14:paraId="516EA3FC" w14:textId="77777777" w:rsidR="00FF2081" w:rsidRPr="00BD26F2" w:rsidRDefault="00FF2081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87737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1.-</w:t>
      </w:r>
      <w:r w:rsidRPr="00BD26F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Pr="00BD26F2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  <w:t>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1C95D609" w14:textId="77777777" w:rsidR="007B6A8B" w:rsidRPr="00BD26F2" w:rsidRDefault="007B6A8B" w:rsidP="00FF208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se trata de la practica</w:t>
      </w:r>
      <w:r w:rsidR="009B4924"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cultural de leerles libros, por eso encontramos ciertas resistencias a la idea del desarrollo de servicios bibliotecarios y servicios públicos destinados a todas las categorías sociales.</w:t>
      </w:r>
    </w:p>
    <w:p w14:paraId="3B40E8CB" w14:textId="77777777" w:rsidR="00FF2081" w:rsidRPr="00BD26F2" w:rsidRDefault="00FF2081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</w:pPr>
      <w:r w:rsidRPr="00687737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highlight w:val="green"/>
          <w:lang w:eastAsia="es-MX"/>
        </w:rPr>
        <w:t>2.-</w:t>
      </w:r>
      <w:r w:rsidRPr="00BD26F2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442F7F33" w14:textId="77777777" w:rsidR="009B4924" w:rsidRPr="00BD26F2" w:rsidRDefault="009B4924" w:rsidP="00FF208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un apetito y de un interés activos por la lengua escrita, mismo que acompaña sus adquisiciones de habilidades orales, con progresiones muy distintas. </w:t>
      </w:r>
    </w:p>
    <w:p w14:paraId="6D2F9DFE" w14:textId="77777777" w:rsidR="00FF2081" w:rsidRPr="00BD26F2" w:rsidRDefault="00FF2081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</w:pPr>
      <w:r w:rsidRPr="00687737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highlight w:val="green"/>
          <w:lang w:eastAsia="es-MX"/>
        </w:rPr>
        <w:t>3.-</w:t>
      </w:r>
      <w:r w:rsidRPr="00BD26F2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56CD0AA4" w14:textId="77777777" w:rsidR="009B4924" w:rsidRPr="00BD26F2" w:rsidRDefault="00446F03" w:rsidP="00FF208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contacto con lo escrito y los libros, ya sea en el seno de su familia o en una biblioteca.</w:t>
      </w:r>
    </w:p>
    <w:p w14:paraId="131E08AD" w14:textId="77777777" w:rsidR="00FF2081" w:rsidRPr="00BD26F2" w:rsidRDefault="00FF2081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</w:pPr>
      <w:r w:rsidRPr="00687737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highlight w:val="green"/>
          <w:lang w:eastAsia="es-MX"/>
        </w:rPr>
        <w:t>4.-</w:t>
      </w:r>
      <w:r w:rsidRPr="00BD26F2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</w:p>
    <w:p w14:paraId="023F9930" w14:textId="77777777" w:rsidR="00716FB8" w:rsidRPr="00BD26F2" w:rsidRDefault="00716FB8" w:rsidP="00716F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Relato: Puede ser transmitida (transcrita o grabada) de manera que conserve el escrito.</w:t>
      </w:r>
    </w:p>
    <w:p w14:paraId="5CE46CB9" w14:textId="77777777" w:rsidR="00446F03" w:rsidRPr="00BD26F2" w:rsidRDefault="00716FB8" w:rsidP="00FF208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Fáctico: Carece de sentido cuando la transcribimos, justamente porque no estamos compartiendo la situación del diálogo.</w:t>
      </w:r>
    </w:p>
    <w:p w14:paraId="422BEE72" w14:textId="77777777" w:rsidR="00FF2081" w:rsidRPr="00BD26F2" w:rsidRDefault="00FF2081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</w:pPr>
      <w:r w:rsidRPr="00687737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highlight w:val="green"/>
          <w:lang w:eastAsia="es-MX"/>
        </w:rPr>
        <w:t>5.-</w:t>
      </w:r>
      <w:r w:rsidRPr="00BD26F2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379B4C21" w14:textId="38EB8F39" w:rsidR="00BD26F2" w:rsidRDefault="00BD26F2" w:rsidP="00BD26F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Un rato entre padre e hijo.</w:t>
      </w:r>
    </w:p>
    <w:p w14:paraId="5BC463B4" w14:textId="63C74FB3" w:rsidR="00BD26F2" w:rsidRDefault="00BD26F2" w:rsidP="00BD26F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Una herramienta para gestionar sus emociones. </w:t>
      </w:r>
    </w:p>
    <w:p w14:paraId="1831E8CE" w14:textId="01C7B4BF" w:rsidR="00BD26F2" w:rsidRDefault="00BD26F2" w:rsidP="00BD26F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Una sencilla forma de explicar al niño conceptos morales. </w:t>
      </w:r>
    </w:p>
    <w:p w14:paraId="4DBCD657" w14:textId="58A1E198" w:rsidR="00BD26F2" w:rsidRDefault="00BD26F2" w:rsidP="00BD26F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Un vehículo de valores. </w:t>
      </w:r>
    </w:p>
    <w:p w14:paraId="6077A796" w14:textId="626C65DB" w:rsidR="00BD26F2" w:rsidRDefault="00BD26F2" w:rsidP="00BD26F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Una forma de estimular la imaginación. </w:t>
      </w:r>
    </w:p>
    <w:p w14:paraId="6965197B" w14:textId="77777777" w:rsidR="00BD26F2" w:rsidRDefault="00BD26F2" w:rsidP="00BD26F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Desarrollo de la atención y la memoria.</w:t>
      </w:r>
    </w:p>
    <w:p w14:paraId="2A6751D9" w14:textId="77777777" w:rsidR="00C43CD3" w:rsidRPr="00BD26F2" w:rsidRDefault="00C43CD3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419" w:eastAsia="es-MX"/>
        </w:rPr>
      </w:pPr>
    </w:p>
    <w:p w14:paraId="58BBC1C8" w14:textId="77777777" w:rsidR="00FF2081" w:rsidRPr="00BD26F2" w:rsidRDefault="00FF2081" w:rsidP="00FF2081">
      <w:pPr>
        <w:spacing w:before="100" w:beforeAutospacing="1" w:after="12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</w:pPr>
      <w:r w:rsidRPr="00687737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highlight w:val="green"/>
          <w:lang w:eastAsia="es-MX"/>
        </w:rPr>
        <w:t>6.-</w:t>
      </w:r>
      <w:r w:rsidRPr="00BD26F2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3605E83A" w14:textId="77777777" w:rsidR="00C43CD3" w:rsidRPr="00BD26F2" w:rsidRDefault="00C43CD3" w:rsidP="00FF208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26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a estímulos mediante sonrisas y balbuceos y así adquieren la lengua y a escritura.</w:t>
      </w:r>
    </w:p>
    <w:p w14:paraId="1BAAD95B" w14:textId="77777777" w:rsidR="00E64CE0" w:rsidRPr="00BD26F2" w:rsidRDefault="00E64CE0">
      <w:pPr>
        <w:rPr>
          <w:rFonts w:ascii="Arial" w:hAnsi="Arial" w:cs="Arial"/>
        </w:rPr>
      </w:pPr>
    </w:p>
    <w:sectPr w:rsidR="00E64CE0" w:rsidRPr="00BD2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12B80"/>
    <w:multiLevelType w:val="multilevel"/>
    <w:tmpl w:val="F10A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81"/>
    <w:rsid w:val="00446F03"/>
    <w:rsid w:val="00687737"/>
    <w:rsid w:val="00716FB8"/>
    <w:rsid w:val="007B6A8B"/>
    <w:rsid w:val="009B4924"/>
    <w:rsid w:val="00BD26F2"/>
    <w:rsid w:val="00C123AE"/>
    <w:rsid w:val="00C43CD3"/>
    <w:rsid w:val="00E64CE0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3393"/>
  <w15:chartTrackingRefBased/>
  <w15:docId w15:val="{061CCCB6-841E-4CDD-BAB2-B3F059B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81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FF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F208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F20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rt0xe">
    <w:name w:val="trt0xe"/>
    <w:basedOn w:val="Normal"/>
    <w:rsid w:val="00BD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M24B19B3621M166A01A73A4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elena monserrat</cp:lastModifiedBy>
  <cp:revision>3</cp:revision>
  <dcterms:created xsi:type="dcterms:W3CDTF">2021-03-19T19:39:00Z</dcterms:created>
  <dcterms:modified xsi:type="dcterms:W3CDTF">2021-03-19T19:41:00Z</dcterms:modified>
</cp:coreProperties>
</file>