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D1C5" w14:textId="76F920FF" w:rsidR="00DD441C" w:rsidRDefault="00CE708A" w:rsidP="00CE708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Escuela Normal de Educación Preescolar</w:t>
      </w:r>
    </w:p>
    <w:p w14:paraId="4E73C18F" w14:textId="2AE48093" w:rsidR="00CE708A" w:rsidRPr="00822A31" w:rsidRDefault="00CE708A" w:rsidP="00CE708A">
      <w:pPr>
        <w:jc w:val="center"/>
        <w:rPr>
          <w:rFonts w:ascii="Verdana" w:hAnsi="Verdana"/>
          <w:b/>
          <w:bCs/>
          <w:i/>
          <w:iCs/>
          <w:color w:val="538135" w:themeColor="accent6" w:themeShade="BF"/>
          <w:sz w:val="28"/>
          <w:szCs w:val="28"/>
        </w:rPr>
      </w:pPr>
      <w:r w:rsidRPr="00822A31">
        <w:rPr>
          <w:rFonts w:ascii="Verdana" w:hAnsi="Verdana"/>
          <w:b/>
          <w:bCs/>
          <w:i/>
          <w:iCs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2079D3" wp14:editId="07E08D2F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1783080" cy="1325880"/>
            <wp:effectExtent l="0" t="0" r="7620" b="7620"/>
            <wp:wrapThrough wrapText="bothSides">
              <wp:wrapPolygon edited="0">
                <wp:start x="0" y="0"/>
                <wp:lineTo x="0" y="21414"/>
                <wp:lineTo x="21462" y="21414"/>
                <wp:lineTo x="214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A31">
        <w:rPr>
          <w:rFonts w:ascii="Verdana" w:hAnsi="Verdana"/>
          <w:b/>
          <w:bCs/>
          <w:i/>
          <w:iCs/>
          <w:color w:val="538135" w:themeColor="accent6" w:themeShade="BF"/>
          <w:sz w:val="28"/>
          <w:szCs w:val="28"/>
        </w:rPr>
        <w:t>Ciclo 2020 – 2021</w:t>
      </w:r>
    </w:p>
    <w:p w14:paraId="0891496C" w14:textId="5808685B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</w:p>
    <w:p w14:paraId="55985F32" w14:textId="7BA462FC" w:rsidR="00CE708A" w:rsidRPr="00CE708A" w:rsidRDefault="00CE708A" w:rsidP="00CE708A">
      <w:pPr>
        <w:rPr>
          <w:rFonts w:ascii="Verdana" w:hAnsi="Verdana"/>
          <w:sz w:val="28"/>
          <w:szCs w:val="28"/>
        </w:rPr>
      </w:pPr>
    </w:p>
    <w:p w14:paraId="6C766218" w14:textId="149E1900" w:rsidR="00CE708A" w:rsidRPr="00CE708A" w:rsidRDefault="00CE708A" w:rsidP="00CE708A">
      <w:pPr>
        <w:rPr>
          <w:rFonts w:ascii="Verdana" w:hAnsi="Verdana"/>
          <w:sz w:val="28"/>
          <w:szCs w:val="28"/>
        </w:rPr>
      </w:pPr>
    </w:p>
    <w:p w14:paraId="1031C63B" w14:textId="608E85DF" w:rsidR="00CE708A" w:rsidRDefault="00CE708A" w:rsidP="00CE708A">
      <w:pPr>
        <w:rPr>
          <w:rFonts w:ascii="Verdana" w:hAnsi="Verdana"/>
          <w:sz w:val="28"/>
          <w:szCs w:val="28"/>
        </w:rPr>
      </w:pPr>
    </w:p>
    <w:p w14:paraId="56B29DF1" w14:textId="1D59E15D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  <w:r w:rsidRPr="00822A31">
        <w:rPr>
          <w:rFonts w:ascii="Verdana" w:hAnsi="Verdana"/>
          <w:b/>
          <w:bCs/>
          <w:color w:val="538135" w:themeColor="accent6" w:themeShade="BF"/>
          <w:sz w:val="28"/>
          <w:szCs w:val="28"/>
          <w:u w:val="single"/>
        </w:rPr>
        <w:t>Alumna:</w:t>
      </w:r>
      <w:r>
        <w:rPr>
          <w:rFonts w:ascii="Verdana" w:hAnsi="Verdana"/>
          <w:sz w:val="28"/>
          <w:szCs w:val="28"/>
        </w:rPr>
        <w:t xml:space="preserve"> Dibeth Atziri Carreón</w:t>
      </w:r>
    </w:p>
    <w:p w14:paraId="1C276968" w14:textId="71D82885" w:rsidR="00CE708A" w:rsidRPr="00CE708A" w:rsidRDefault="00CE708A" w:rsidP="00CE708A">
      <w:pPr>
        <w:jc w:val="center"/>
        <w:rPr>
          <w:rFonts w:ascii="Verdana" w:hAnsi="Verdana"/>
          <w:i/>
          <w:iCs/>
          <w:sz w:val="28"/>
          <w:szCs w:val="28"/>
        </w:rPr>
      </w:pPr>
      <w:r w:rsidRPr="00CE708A">
        <w:rPr>
          <w:rFonts w:ascii="Verdana" w:hAnsi="Verdana"/>
          <w:i/>
          <w:iCs/>
          <w:sz w:val="28"/>
          <w:szCs w:val="28"/>
        </w:rPr>
        <w:t>N°L. 5</w:t>
      </w:r>
    </w:p>
    <w:p w14:paraId="0C975A0D" w14:textId="6C216C15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Cuarto Semestre, Sección B</w:t>
      </w:r>
    </w:p>
    <w:p w14:paraId="593C589D" w14:textId="73737BCE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  <w:r w:rsidRPr="00822A31">
        <w:rPr>
          <w:rFonts w:ascii="Verdana" w:hAnsi="Verdana"/>
          <w:b/>
          <w:bCs/>
          <w:color w:val="538135" w:themeColor="accent6" w:themeShade="BF"/>
          <w:sz w:val="28"/>
          <w:szCs w:val="28"/>
          <w:u w:val="single"/>
        </w:rPr>
        <w:t>Docente:</w:t>
      </w:r>
      <w:r>
        <w:rPr>
          <w:rFonts w:ascii="Verdana" w:hAnsi="Verdana"/>
          <w:sz w:val="28"/>
          <w:szCs w:val="28"/>
        </w:rPr>
        <w:t xml:space="preserve"> Elena Monserrat Gámez Cepeda</w:t>
      </w:r>
    </w:p>
    <w:p w14:paraId="30617025" w14:textId="23A44EF0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  <w:r w:rsidRPr="00822A31">
        <w:rPr>
          <w:rFonts w:ascii="Verdana" w:hAnsi="Verdana"/>
          <w:b/>
          <w:bCs/>
          <w:color w:val="538135" w:themeColor="accent6" w:themeShade="BF"/>
          <w:sz w:val="28"/>
          <w:szCs w:val="28"/>
          <w:u w:val="single"/>
        </w:rPr>
        <w:t>Curso:</w:t>
      </w:r>
      <w:r>
        <w:rPr>
          <w:rFonts w:ascii="Verdana" w:hAnsi="Verdana"/>
          <w:sz w:val="28"/>
          <w:szCs w:val="28"/>
        </w:rPr>
        <w:t xml:space="preserve"> DESARROLLO DE LA COMPETENCIA LECTORA</w:t>
      </w:r>
      <w:r w:rsidRPr="00AD3A20">
        <w:rPr>
          <w:rFonts w:ascii="Verdana" w:hAnsi="Verdana"/>
          <w:sz w:val="28"/>
          <w:szCs w:val="28"/>
          <w:highlight w:val="yellow"/>
        </w:rPr>
        <w:t>L</w:t>
      </w:r>
    </w:p>
    <w:p w14:paraId="71751A49" w14:textId="347E5F34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</w:p>
    <w:p w14:paraId="6F170AF4" w14:textId="2CF351F3" w:rsidR="00CE708A" w:rsidRPr="00CE708A" w:rsidRDefault="00CE708A" w:rsidP="00CE708A">
      <w:pPr>
        <w:jc w:val="center"/>
        <w:rPr>
          <w:rFonts w:ascii="Verdana" w:hAnsi="Verdana"/>
          <w:i/>
          <w:iCs/>
          <w:sz w:val="32"/>
          <w:szCs w:val="32"/>
        </w:rPr>
      </w:pPr>
      <w:r w:rsidRPr="00CE708A">
        <w:rPr>
          <w:rFonts w:ascii="Verdana" w:hAnsi="Verdana"/>
          <w:i/>
          <w:iCs/>
          <w:sz w:val="32"/>
          <w:szCs w:val="32"/>
        </w:rPr>
        <w:t>“Libros y Lectura: Por qué comenzar con los más pequeños”</w:t>
      </w:r>
    </w:p>
    <w:p w14:paraId="0D9BA379" w14:textId="26DB1923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</w:p>
    <w:p w14:paraId="175FFFF2" w14:textId="4C950AE2" w:rsidR="00CE708A" w:rsidRDefault="00CE708A" w:rsidP="00CE708A">
      <w:pPr>
        <w:jc w:val="center"/>
        <w:rPr>
          <w:rFonts w:ascii="Verdana" w:hAnsi="Verdana"/>
          <w:sz w:val="28"/>
          <w:szCs w:val="28"/>
        </w:rPr>
      </w:pPr>
      <w:r w:rsidRPr="00822A31">
        <w:rPr>
          <w:rFonts w:ascii="Verdana" w:hAnsi="Verdana"/>
          <w:b/>
          <w:bCs/>
          <w:color w:val="538135" w:themeColor="accent6" w:themeShade="BF"/>
          <w:sz w:val="28"/>
          <w:szCs w:val="28"/>
          <w:u w:val="single"/>
        </w:rPr>
        <w:t>Unidad I.</w:t>
      </w:r>
      <w:r w:rsidRPr="00822A31">
        <w:rPr>
          <w:rFonts w:ascii="Verdana" w:hAnsi="Verdana"/>
          <w:color w:val="538135" w:themeColor="accent6" w:themeShade="BF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Saber Lo Que Es Leer</w:t>
      </w:r>
    </w:p>
    <w:p w14:paraId="11B08E17" w14:textId="71ACDB20" w:rsidR="00CE708A" w:rsidRPr="00822A31" w:rsidRDefault="00CE708A" w:rsidP="00CE708A">
      <w:pPr>
        <w:jc w:val="center"/>
        <w:rPr>
          <w:rFonts w:ascii="Verdana" w:hAnsi="Verdana"/>
          <w:b/>
          <w:bCs/>
          <w:i/>
          <w:iCs/>
          <w:color w:val="538135" w:themeColor="accent6" w:themeShade="BF"/>
          <w:sz w:val="28"/>
          <w:szCs w:val="28"/>
        </w:rPr>
      </w:pPr>
      <w:r w:rsidRPr="00822A31">
        <w:rPr>
          <w:rFonts w:ascii="Verdana" w:hAnsi="Verdana"/>
          <w:b/>
          <w:bCs/>
          <w:i/>
          <w:iCs/>
          <w:color w:val="538135" w:themeColor="accent6" w:themeShade="BF"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E708A" w:rsidRPr="00CE708A" w14:paraId="4FF95E50" w14:textId="77777777" w:rsidTr="00CE708A">
        <w:trPr>
          <w:tblCellSpacing w:w="15" w:type="dxa"/>
        </w:trPr>
        <w:tc>
          <w:tcPr>
            <w:tcW w:w="0" w:type="auto"/>
            <w:hideMark/>
          </w:tcPr>
          <w:p w14:paraId="702F57F6" w14:textId="77777777" w:rsidR="00CE708A" w:rsidRPr="00CE708A" w:rsidRDefault="00CE708A" w:rsidP="00CE708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CE708A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46F5F0F3" wp14:editId="64297AEF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34E5AAC" w14:textId="77777777" w:rsidR="00CE708A" w:rsidRPr="00CE708A" w:rsidRDefault="00CE708A" w:rsidP="00CE70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CE708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CA3F722" w14:textId="77777777" w:rsidR="00CE708A" w:rsidRPr="00CE708A" w:rsidRDefault="00CE708A" w:rsidP="00CE708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E708A" w:rsidRPr="00CE708A" w14:paraId="1B668480" w14:textId="77777777" w:rsidTr="00CE708A">
        <w:trPr>
          <w:tblCellSpacing w:w="15" w:type="dxa"/>
        </w:trPr>
        <w:tc>
          <w:tcPr>
            <w:tcW w:w="0" w:type="auto"/>
            <w:hideMark/>
          </w:tcPr>
          <w:p w14:paraId="294CA58D" w14:textId="77777777" w:rsidR="00CE708A" w:rsidRPr="00CE708A" w:rsidRDefault="00CE708A" w:rsidP="00CE708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CE708A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265E08CE" wp14:editId="0084827C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C77CFA9" w14:textId="77777777" w:rsidR="00CE708A" w:rsidRPr="00CE708A" w:rsidRDefault="00CE708A" w:rsidP="00CE708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CE708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F5F54C3" w14:textId="0CCF4C88" w:rsidR="00CE708A" w:rsidRDefault="00CE708A" w:rsidP="00CE708A">
      <w:pPr>
        <w:rPr>
          <w:rFonts w:ascii="Verdana" w:hAnsi="Verdana"/>
          <w:sz w:val="28"/>
          <w:szCs w:val="28"/>
        </w:rPr>
      </w:pPr>
    </w:p>
    <w:p w14:paraId="07B7BB60" w14:textId="77777777" w:rsidR="00CE708A" w:rsidRDefault="00CE708A" w:rsidP="00CE708A">
      <w:pPr>
        <w:rPr>
          <w:rFonts w:ascii="Verdana" w:hAnsi="Verdana"/>
          <w:sz w:val="28"/>
          <w:szCs w:val="28"/>
        </w:rPr>
      </w:pPr>
    </w:p>
    <w:p w14:paraId="6BF55161" w14:textId="3D3FE2A9" w:rsidR="00CE708A" w:rsidRDefault="00CE708A" w:rsidP="00CE708A">
      <w:pPr>
        <w:rPr>
          <w:rFonts w:ascii="Verdana" w:hAnsi="Verdana"/>
          <w:sz w:val="28"/>
          <w:szCs w:val="28"/>
        </w:rPr>
      </w:pPr>
    </w:p>
    <w:p w14:paraId="73AC082A" w14:textId="528DB389" w:rsidR="00CE708A" w:rsidRDefault="00CE708A" w:rsidP="00CE708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18 de marzo de 2021                                   Saltillo, Coahuila</w:t>
      </w:r>
    </w:p>
    <w:p w14:paraId="6E788017" w14:textId="364DF8B3" w:rsid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lastRenderedPageBreak/>
        <w:t>1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>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684ACB29" w14:textId="6B73C20B" w:rsidR="00822A31" w:rsidRPr="00C730AE" w:rsidRDefault="00C730AE" w:rsidP="00C730AE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La práctica cultural de leerles libros.</w:t>
      </w:r>
    </w:p>
    <w:p w14:paraId="1FD6EA9E" w14:textId="1860BF76" w:rsid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t>2.-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529DC3FE" w14:textId="058E90EA" w:rsidR="00822A31" w:rsidRPr="00C730AE" w:rsidRDefault="00C730AE" w:rsidP="00C730AE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Tienen un apetito y un interés activos por la lengua escrita, mismo que acompaña sus adquisiciones de habilidades orales, con progresiones muy distintas.</w:t>
      </w:r>
    </w:p>
    <w:p w14:paraId="12F37768" w14:textId="0974D4F9" w:rsid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t>3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>.- Estudios realizados mostraron que todos los niños que habían aprendido a leer tempranamente habían estado…</w:t>
      </w:r>
    </w:p>
    <w:p w14:paraId="621B04EF" w14:textId="15A1B353" w:rsidR="00822A31" w:rsidRPr="005A38A9" w:rsidRDefault="005A38A9" w:rsidP="005A38A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En contacto con lo escrito y los libros, ya sea en el seno de su familia o en una biblioteca.</w:t>
      </w:r>
    </w:p>
    <w:p w14:paraId="2138999D" w14:textId="419932AB" w:rsid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t>4.-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2D39AEE7" w14:textId="5CE929C2" w:rsidR="00822A31" w:rsidRDefault="005A38A9" w:rsidP="005A38A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5A38A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es-MX"/>
        </w:rPr>
        <w:t>Relato:</w:t>
      </w:r>
      <w:r>
        <w:rPr>
          <w:rFonts w:ascii="Verdana" w:eastAsia="Times New Roman" w:hAnsi="Verdana" w:cs="Times New Roman"/>
          <w:sz w:val="24"/>
          <w:szCs w:val="24"/>
          <w:lang w:eastAsia="es-MX"/>
        </w:rPr>
        <w:t xml:space="preserve"> Puede ser transmitida (transcrita o grabada) de manera que conserve el escrito.</w:t>
      </w:r>
    </w:p>
    <w:p w14:paraId="77F3D5E2" w14:textId="71DAEDE0" w:rsidR="005A38A9" w:rsidRPr="005A38A9" w:rsidRDefault="005A38A9" w:rsidP="005A38A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5A38A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es-MX"/>
        </w:rPr>
        <w:t>Fáctico:</w:t>
      </w:r>
      <w:r>
        <w:rPr>
          <w:rFonts w:ascii="Verdana" w:eastAsia="Times New Roman" w:hAnsi="Verdana" w:cs="Times New Roman"/>
          <w:sz w:val="24"/>
          <w:szCs w:val="24"/>
          <w:lang w:eastAsia="es-MX"/>
        </w:rPr>
        <w:t xml:space="preserve"> Carece de sentido cuando la transcribimos, justamente porque no estamos compartiendo la situación del diálogo.</w:t>
      </w:r>
    </w:p>
    <w:p w14:paraId="1369E4CB" w14:textId="18F79329" w:rsid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t>5.-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6CD54B0F" w14:textId="3FB20A48" w:rsidR="00822A31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Da conocimiento sobre el tiempo en el que se lleva a cabo una conversación.</w:t>
      </w:r>
    </w:p>
    <w:p w14:paraId="72106B35" w14:textId="312E861D" w:rsidR="00F47AE9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Permite visualizar gestos, movimientos y comportamientos de los personajes.</w:t>
      </w:r>
    </w:p>
    <w:p w14:paraId="3C24FA24" w14:textId="2E0ACE1C" w:rsidR="00F47AE9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Da apertura a la interpretación de los sentimientos.</w:t>
      </w:r>
    </w:p>
    <w:p w14:paraId="6F91C6E2" w14:textId="2658C083" w:rsidR="00F47AE9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lastRenderedPageBreak/>
        <w:t>Ayuda a entender quién está hablando y cuándo lo está haciendo.</w:t>
      </w:r>
    </w:p>
    <w:p w14:paraId="35DE3A02" w14:textId="4FE8B204" w:rsidR="00F47AE9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Podemos imaginarnos a los personajes de manera física.</w:t>
      </w:r>
    </w:p>
    <w:p w14:paraId="2D0211AE" w14:textId="4B18739F" w:rsidR="00F47AE9" w:rsidRPr="005A38A9" w:rsidRDefault="00F47AE9" w:rsidP="005A38A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sz w:val="24"/>
          <w:szCs w:val="24"/>
          <w:lang w:eastAsia="es-MX"/>
        </w:rPr>
        <w:t>Contiene información relevante para poder entender claramente la historia.</w:t>
      </w:r>
    </w:p>
    <w:p w14:paraId="607B0188" w14:textId="77777777" w:rsidR="00CE708A" w:rsidRPr="00CE708A" w:rsidRDefault="00CE708A" w:rsidP="00822A31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538135" w:themeColor="accent6" w:themeShade="BF"/>
          <w:sz w:val="24"/>
          <w:szCs w:val="24"/>
          <w:lang w:eastAsia="es-MX"/>
        </w:rPr>
      </w:pPr>
      <w:r w:rsidRPr="00AD3A20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highlight w:val="green"/>
          <w:lang w:eastAsia="es-MX"/>
        </w:rPr>
        <w:t>6.-</w:t>
      </w:r>
      <w:r w:rsidRPr="00CE708A">
        <w:rPr>
          <w:rFonts w:ascii="Verdana" w:eastAsia="Times New Roman" w:hAnsi="Verdana" w:cs="Arial"/>
          <w:b/>
          <w:bCs/>
          <w:color w:val="538135" w:themeColor="accent6" w:themeShade="BF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212D73B3" w14:textId="7CE2331D" w:rsidR="00CE708A" w:rsidRPr="00F47AE9" w:rsidRDefault="00112E42" w:rsidP="00112E42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bebé percibe ritmos y repeticiones, y muy pronto responde a los estímulos mediante sonrisas y balbuceos. Gracias al apetito general de los bebés por los cuentos, rimas y canciones, leerles y cantarles en voz alta puede compensar alguna deficiencia que proviene de la ausencia de formas de relato en los intercambios orales en las familias con dificultades.</w:t>
      </w:r>
    </w:p>
    <w:sectPr w:rsidR="00CE708A" w:rsidRPr="00F47AE9" w:rsidSect="00CE708A">
      <w:pgSz w:w="12240" w:h="15840"/>
      <w:pgMar w:top="1417" w:right="1701" w:bottom="1417" w:left="1701" w:header="708" w:footer="708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3B0C"/>
    <w:multiLevelType w:val="hybridMultilevel"/>
    <w:tmpl w:val="EC96D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35044"/>
    <w:multiLevelType w:val="hybridMultilevel"/>
    <w:tmpl w:val="EED0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E33E78"/>
    <w:multiLevelType w:val="hybridMultilevel"/>
    <w:tmpl w:val="9614E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8A"/>
    <w:rsid w:val="00112E42"/>
    <w:rsid w:val="0057422C"/>
    <w:rsid w:val="005A38A9"/>
    <w:rsid w:val="00822A31"/>
    <w:rsid w:val="00AD3A20"/>
    <w:rsid w:val="00C730AE"/>
    <w:rsid w:val="00CE708A"/>
    <w:rsid w:val="00DD441C"/>
    <w:rsid w:val="00F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3414"/>
  <w15:chartTrackingRefBased/>
  <w15:docId w15:val="{D86E7470-DED1-41DE-8C1A-D02968C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elena monserrat</cp:lastModifiedBy>
  <cp:revision>3</cp:revision>
  <dcterms:created xsi:type="dcterms:W3CDTF">2021-03-19T23:25:00Z</dcterms:created>
  <dcterms:modified xsi:type="dcterms:W3CDTF">2021-03-19T23:26:00Z</dcterms:modified>
</cp:coreProperties>
</file>