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5A20" w14:textId="2530399E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F2BD4" wp14:editId="728E6852">
                <wp:simplePos x="0" y="0"/>
                <wp:positionH relativeFrom="column">
                  <wp:posOffset>-1225608</wp:posOffset>
                </wp:positionH>
                <wp:positionV relativeFrom="paragraph">
                  <wp:posOffset>-141259</wp:posOffset>
                </wp:positionV>
                <wp:extent cx="7967576" cy="74697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576" cy="74697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8C9B1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F2BD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96.5pt;margin-top:-11.1pt;width:627.35pt;height:58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" fillcolor="#fcc" stroked="f" strokeweight=".5pt">
                <v:textbox>
                  <w:txbxContent>
                    <w:p w14:paraId="2398C9B1" w14:textId="77777777" w:rsidR="004800D0" w:rsidRDefault="004800D0"/>
                  </w:txbxContent>
                </v:textbox>
              </v:shape>
            </w:pict>
          </mc:Fallback>
        </mc:AlternateContent>
      </w:r>
      <w:r w:rsidRPr="00D313B2">
        <w:rPr>
          <w:rFonts w:ascii="Times New Roman" w:hAnsi="Times New Roman" w:cs="Times New Roman"/>
          <w:sz w:val="24"/>
          <w:szCs w:val="24"/>
          <w:highlight w:val="red"/>
        </w:rPr>
        <w:t>1.-</w:t>
      </w:r>
      <w:r w:rsidRPr="004800D0">
        <w:rPr>
          <w:rFonts w:ascii="Times New Roman" w:hAnsi="Times New Roman" w:cs="Times New Roman"/>
          <w:sz w:val="24"/>
          <w:szCs w:val="24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5F85F095" w14:textId="40A72B7B" w:rsidR="004800D0" w:rsidRDefault="00970753" w:rsidP="00483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52482">
        <w:rPr>
          <w:rFonts w:ascii="Times New Roman" w:hAnsi="Times New Roman" w:cs="Times New Roman"/>
          <w:sz w:val="24"/>
          <w:szCs w:val="24"/>
        </w:rPr>
        <w:t>a lectura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482">
        <w:rPr>
          <w:rFonts w:ascii="Times New Roman" w:hAnsi="Times New Roman" w:cs="Times New Roman"/>
          <w:sz w:val="24"/>
          <w:szCs w:val="24"/>
        </w:rPr>
        <w:t xml:space="preserve"> pues el acceso a las bibliotecas va más dirigido a personas mayores, dejando fuer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2482">
        <w:rPr>
          <w:rFonts w:ascii="Times New Roman" w:hAnsi="Times New Roman" w:cs="Times New Roman"/>
          <w:sz w:val="24"/>
          <w:szCs w:val="24"/>
        </w:rPr>
        <w:t xml:space="preserve"> a los bebés. Sin embargo se demostró que a los 3 años de vida el bebé ya muestra interés en el lenguaje escrito y gracias a esto se creo ACCES fundada a principios de los años 80 con el fin de ilustrar y animar lecturas para bebés. </w:t>
      </w:r>
    </w:p>
    <w:p w14:paraId="21FB0507" w14:textId="367F310A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891F6E" wp14:editId="4003C7DF">
                <wp:simplePos x="0" y="0"/>
                <wp:positionH relativeFrom="column">
                  <wp:posOffset>-1105893</wp:posOffset>
                </wp:positionH>
                <wp:positionV relativeFrom="paragraph">
                  <wp:posOffset>178855</wp:posOffset>
                </wp:positionV>
                <wp:extent cx="7843234" cy="708338"/>
                <wp:effectExtent l="0" t="0" r="571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3234" cy="7083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F10E8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91F6E" id="Cuadro de texto 2" o:spid="_x0000_s1027" type="#_x0000_t202" style="position:absolute;margin-left:-87.1pt;margin-top:14.1pt;width:617.6pt;height:55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" fillcolor="#f7caac [1301]" stroked="f" strokeweight=".5pt">
                <v:textbox>
                  <w:txbxContent>
                    <w:p w14:paraId="129F10E8" w14:textId="77777777" w:rsidR="004800D0" w:rsidRDefault="004800D0"/>
                  </w:txbxContent>
                </v:textbox>
              </v:shape>
            </w:pict>
          </mc:Fallback>
        </mc:AlternateContent>
      </w:r>
    </w:p>
    <w:p w14:paraId="5816682E" w14:textId="77777777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sz w:val="24"/>
          <w:szCs w:val="24"/>
          <w:highlight w:val="green"/>
        </w:rPr>
        <w:t>2.-</w:t>
      </w:r>
      <w:r w:rsidRPr="004800D0">
        <w:rPr>
          <w:rFonts w:ascii="Times New Roman" w:hAnsi="Times New Roman" w:cs="Times New Roman"/>
          <w:sz w:val="24"/>
          <w:szCs w:val="24"/>
        </w:rPr>
        <w:t xml:space="preserve"> El propósito de ACCES es conducir animaciones de la lectura para bebés en bibliotecas y servicios para la primera infancia, porque se demostró que los niños en su tercer año de vida…</w:t>
      </w:r>
    </w:p>
    <w:p w14:paraId="04945B72" w14:textId="49A100C4" w:rsidR="004800D0" w:rsidRDefault="00483BBF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Tienen un gran interés en la lengua escrita, a la vez  acompaña sus adquisiciones de habilidades orales.</w:t>
      </w:r>
    </w:p>
    <w:p w14:paraId="6EA7A4AB" w14:textId="5D583EDD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B805A0" wp14:editId="66AFB001">
                <wp:simplePos x="0" y="0"/>
                <wp:positionH relativeFrom="column">
                  <wp:posOffset>-1105893</wp:posOffset>
                </wp:positionH>
                <wp:positionV relativeFrom="paragraph">
                  <wp:posOffset>236802</wp:posOffset>
                </wp:positionV>
                <wp:extent cx="7842885" cy="514610"/>
                <wp:effectExtent l="0" t="0" r="571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885" cy="514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2F167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05A0" id="Cuadro de texto 3" o:spid="_x0000_s1028" type="#_x0000_t202" style="position:absolute;margin-left:-87.1pt;margin-top:18.65pt;width:617.5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" fillcolor="#fff2cc [663]" stroked="f" strokeweight=".5pt">
                <v:textbox>
                  <w:txbxContent>
                    <w:p w14:paraId="2352F167" w14:textId="77777777" w:rsidR="004800D0" w:rsidRDefault="004800D0"/>
                  </w:txbxContent>
                </v:textbox>
              </v:shape>
            </w:pict>
          </mc:Fallback>
        </mc:AlternateContent>
      </w:r>
    </w:p>
    <w:p w14:paraId="30652CE8" w14:textId="77777777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sz w:val="24"/>
          <w:szCs w:val="24"/>
          <w:highlight w:val="green"/>
        </w:rPr>
        <w:t>3.-</w:t>
      </w:r>
      <w:r w:rsidRPr="004800D0">
        <w:rPr>
          <w:rFonts w:ascii="Times New Roman" w:hAnsi="Times New Roman" w:cs="Times New Roman"/>
          <w:sz w:val="24"/>
          <w:szCs w:val="24"/>
        </w:rPr>
        <w:t xml:space="preserve"> Estudios realizados mostraron que todos los niños que habían aprendido a leer tempranamente habían estado…</w:t>
      </w:r>
    </w:p>
    <w:p w14:paraId="3F639399" w14:textId="6D2499E0" w:rsidR="004800D0" w:rsidRDefault="00483BBF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constante contacto con la lectura, libros y bibliotecas. Al aprender a leer estaban listos para comenzar en la escritura. </w:t>
      </w:r>
    </w:p>
    <w:p w14:paraId="347892A1" w14:textId="6B127D73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A4EBB5" wp14:editId="4955EE5C">
                <wp:simplePos x="0" y="0"/>
                <wp:positionH relativeFrom="column">
                  <wp:posOffset>-1100917</wp:posOffset>
                </wp:positionH>
                <wp:positionV relativeFrom="paragraph">
                  <wp:posOffset>213764</wp:posOffset>
                </wp:positionV>
                <wp:extent cx="7842654" cy="489397"/>
                <wp:effectExtent l="0" t="0" r="635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654" cy="4893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D6244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EBB5" id="Cuadro de texto 4" o:spid="_x0000_s1029" type="#_x0000_t202" style="position:absolute;margin-left:-86.7pt;margin-top:16.85pt;width:617.55pt;height:3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" fillcolor="#e2efd9 [665]" stroked="f" strokeweight=".5pt">
                <v:textbox>
                  <w:txbxContent>
                    <w:p w14:paraId="6FFD6244" w14:textId="77777777" w:rsidR="004800D0" w:rsidRDefault="004800D0"/>
                  </w:txbxContent>
                </v:textbox>
              </v:shape>
            </w:pict>
          </mc:Fallback>
        </mc:AlternateContent>
      </w:r>
    </w:p>
    <w:p w14:paraId="109DF5DF" w14:textId="77777777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sz w:val="24"/>
          <w:szCs w:val="24"/>
          <w:highlight w:val="green"/>
        </w:rPr>
        <w:t>4.-</w:t>
      </w:r>
      <w:r w:rsidRPr="004800D0">
        <w:rPr>
          <w:rFonts w:ascii="Times New Roman" w:hAnsi="Times New Roman" w:cs="Times New Roman"/>
          <w:sz w:val="24"/>
          <w:szCs w:val="24"/>
        </w:rPr>
        <w:t xml:space="preserve"> Habitualmente usamos dos formas de lenguaje oral: el fáctico y el de relato. ¿Cuál es la diferencia entre ambas?</w:t>
      </w:r>
    </w:p>
    <w:p w14:paraId="3A564E2F" w14:textId="5CFBAD63" w:rsidR="004800D0" w:rsidRDefault="00483BBF" w:rsidP="004800D0">
      <w:pPr>
        <w:rPr>
          <w:rFonts w:ascii="Times New Roman" w:hAnsi="Times New Roman" w:cs="Times New Roman"/>
          <w:sz w:val="24"/>
          <w:szCs w:val="24"/>
        </w:rPr>
      </w:pPr>
      <w:r w:rsidRPr="00FC0FD2">
        <w:rPr>
          <w:rFonts w:ascii="Times New Roman" w:hAnsi="Times New Roman" w:cs="Times New Roman"/>
          <w:b/>
          <w:bCs/>
          <w:sz w:val="24"/>
          <w:szCs w:val="24"/>
        </w:rPr>
        <w:t>Fáctico:</w:t>
      </w:r>
      <w:r>
        <w:rPr>
          <w:rFonts w:ascii="Times New Roman" w:hAnsi="Times New Roman" w:cs="Times New Roman"/>
          <w:sz w:val="24"/>
          <w:szCs w:val="24"/>
        </w:rPr>
        <w:t xml:space="preserve"> es aquel que no tiene sentido y para poder comprenderlo se necesita conocer la situación</w:t>
      </w:r>
      <w:r w:rsidR="00FC0FD2">
        <w:rPr>
          <w:rFonts w:ascii="Times New Roman" w:hAnsi="Times New Roman" w:cs="Times New Roman"/>
          <w:sz w:val="24"/>
          <w:szCs w:val="24"/>
        </w:rPr>
        <w:t>.</w:t>
      </w:r>
    </w:p>
    <w:p w14:paraId="53F02B29" w14:textId="48CCF110" w:rsidR="004800D0" w:rsidRDefault="00FC0FD2" w:rsidP="004800D0">
      <w:pPr>
        <w:rPr>
          <w:rFonts w:ascii="Times New Roman" w:hAnsi="Times New Roman" w:cs="Times New Roman"/>
          <w:sz w:val="24"/>
          <w:szCs w:val="24"/>
        </w:rPr>
      </w:pPr>
      <w:r w:rsidRPr="00FC0FD2">
        <w:rPr>
          <w:rFonts w:ascii="Times New Roman" w:hAnsi="Times New Roman" w:cs="Times New Roman"/>
          <w:b/>
          <w:bCs/>
          <w:sz w:val="24"/>
          <w:szCs w:val="24"/>
        </w:rPr>
        <w:t>Relato:</w:t>
      </w:r>
      <w:r>
        <w:rPr>
          <w:rFonts w:ascii="Times New Roman" w:hAnsi="Times New Roman" w:cs="Times New Roman"/>
          <w:sz w:val="24"/>
          <w:szCs w:val="24"/>
        </w:rPr>
        <w:t xml:space="preserve"> El relatado puede ser transmitido de manera transcrita o grabada y preserva su sentido, está limitado en el tiempo y su principio conduce al final.</w:t>
      </w:r>
    </w:p>
    <w:p w14:paraId="7948D8DD" w14:textId="7AB47F42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7982F33F" w14:textId="2FBAA3DC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262CFF06" w14:textId="27404353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67639F31" w14:textId="73DF050C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4DD18CED" w14:textId="7B184BC4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6E1F9F14" w14:textId="4E26AC4A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2BCE75D1" w14:textId="77777777" w:rsidR="00FC0FD2" w:rsidRDefault="00FC0FD2" w:rsidP="004800D0">
      <w:pPr>
        <w:rPr>
          <w:rFonts w:ascii="Times New Roman" w:hAnsi="Times New Roman" w:cs="Times New Roman"/>
          <w:sz w:val="24"/>
          <w:szCs w:val="24"/>
        </w:rPr>
      </w:pPr>
    </w:p>
    <w:p w14:paraId="16EE1526" w14:textId="5B61D9DF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5E8602" wp14:editId="3EA30847">
                <wp:simplePos x="0" y="0"/>
                <wp:positionH relativeFrom="column">
                  <wp:posOffset>-1097915</wp:posOffset>
                </wp:positionH>
                <wp:positionV relativeFrom="paragraph">
                  <wp:posOffset>202677</wp:posOffset>
                </wp:positionV>
                <wp:extent cx="7842885" cy="1389492"/>
                <wp:effectExtent l="0" t="0" r="5715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885" cy="138949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A193D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8602" id="Cuadro de texto 5" o:spid="_x0000_s1030" type="#_x0000_t202" style="position:absolute;margin-left:-86.45pt;margin-top:15.95pt;width:617.55pt;height:10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" fillcolor="#cff" stroked="f" strokeweight=".5pt">
                <v:textbox>
                  <w:txbxContent>
                    <w:p w14:paraId="092A193D" w14:textId="77777777" w:rsidR="004800D0" w:rsidRDefault="004800D0"/>
                  </w:txbxContent>
                </v:textbox>
              </v:shape>
            </w:pict>
          </mc:Fallback>
        </mc:AlternateContent>
      </w:r>
    </w:p>
    <w:p w14:paraId="46AE21EE" w14:textId="77777777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Pr="004800D0">
        <w:rPr>
          <w:rFonts w:ascii="Times New Roman" w:hAnsi="Times New Roman" w:cs="Times New Roman"/>
          <w:sz w:val="24"/>
          <w:szCs w:val="24"/>
        </w:rPr>
        <w:t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</w:r>
    </w:p>
    <w:p w14:paraId="24C494C8" w14:textId="77777777" w:rsid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</w:p>
    <w:p w14:paraId="3EBBABBA" w14:textId="3F61A6A0" w:rsidR="004800D0" w:rsidRDefault="00FC0FD2" w:rsidP="00FC0F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Siempre se tiene sentido en la escritura</w:t>
      </w:r>
    </w:p>
    <w:p w14:paraId="20423094" w14:textId="39181FFF" w:rsidR="00FC0FD2" w:rsidRDefault="00FC0FD2" w:rsidP="00FC0F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lector siempre va a comprender la lectura </w:t>
      </w:r>
    </w:p>
    <w:p w14:paraId="6D903DF8" w14:textId="49FDD015" w:rsidR="00FC0FD2" w:rsidRDefault="00FC0FD2" w:rsidP="00FC0F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ser transmitido de diferentes maneras y aun así preserva el sentido</w:t>
      </w:r>
    </w:p>
    <w:p w14:paraId="2924A187" w14:textId="0542D56F" w:rsidR="00FC0FD2" w:rsidRDefault="00FC0FD2" w:rsidP="00FC0F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el sentido del relato se incluye en la misma lectura </w:t>
      </w:r>
    </w:p>
    <w:p w14:paraId="7002BA9E" w14:textId="666623C3" w:rsidR="00FC0FD2" w:rsidRPr="00FC0FD2" w:rsidRDefault="00FC0FD2" w:rsidP="00FC0F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 su transmisión </w:t>
      </w:r>
    </w:p>
    <w:p w14:paraId="6DD64CFC" w14:textId="77777777" w:rsid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</w:p>
    <w:p w14:paraId="21587A1C" w14:textId="0246B68F" w:rsidR="004800D0" w:rsidRPr="004800D0" w:rsidRDefault="004800D0" w:rsidP="0048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97E3AB" wp14:editId="7499016B">
                <wp:simplePos x="0" y="0"/>
                <wp:positionH relativeFrom="column">
                  <wp:posOffset>-1100917</wp:posOffset>
                </wp:positionH>
                <wp:positionV relativeFrom="paragraph">
                  <wp:posOffset>264680</wp:posOffset>
                </wp:positionV>
                <wp:extent cx="7897091" cy="622588"/>
                <wp:effectExtent l="0" t="0" r="889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1" cy="622588"/>
                        </a:xfrm>
                        <a:prstGeom prst="rect">
                          <a:avLst/>
                        </a:prstGeom>
                        <a:solidFill>
                          <a:srgbClr val="DDDD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34739" w14:textId="77777777" w:rsidR="004800D0" w:rsidRDefault="00480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E3AB" id="Cuadro de texto 6" o:spid="_x0000_s1031" type="#_x0000_t202" style="position:absolute;margin-left:-86.7pt;margin-top:20.85pt;width:621.8pt;height:4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" fillcolor="#ddf" stroked="f" strokeweight=".5pt">
                <v:textbox>
                  <w:txbxContent>
                    <w:p w14:paraId="22F34739" w14:textId="77777777" w:rsidR="004800D0" w:rsidRDefault="004800D0"/>
                  </w:txbxContent>
                </v:textbox>
              </v:shape>
            </w:pict>
          </mc:Fallback>
        </mc:AlternateContent>
      </w:r>
    </w:p>
    <w:p w14:paraId="2B7BE156" w14:textId="2733C070" w:rsidR="00D92BB5" w:rsidRDefault="004800D0" w:rsidP="00D92BB5">
      <w:pPr>
        <w:rPr>
          <w:rFonts w:ascii="Times New Roman" w:hAnsi="Times New Roman" w:cs="Times New Roman"/>
          <w:sz w:val="24"/>
          <w:szCs w:val="24"/>
        </w:rPr>
      </w:pPr>
      <w:r w:rsidRPr="00D313B2">
        <w:rPr>
          <w:rFonts w:ascii="Times New Roman" w:hAnsi="Times New Roman" w:cs="Times New Roman"/>
          <w:sz w:val="24"/>
          <w:szCs w:val="24"/>
          <w:highlight w:val="yellow"/>
        </w:rPr>
        <w:t>6.-</w:t>
      </w:r>
      <w:r w:rsidRPr="004800D0">
        <w:rPr>
          <w:rFonts w:ascii="Times New Roman" w:hAnsi="Times New Roman" w:cs="Times New Roman"/>
          <w:sz w:val="24"/>
          <w:szCs w:val="24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</w:t>
      </w:r>
      <w:r w:rsidR="00D92BB5">
        <w:rPr>
          <w:rFonts w:ascii="Times New Roman" w:hAnsi="Times New Roman" w:cs="Times New Roman"/>
          <w:sz w:val="24"/>
          <w:szCs w:val="24"/>
        </w:rPr>
        <w:t>…</w:t>
      </w:r>
    </w:p>
    <w:p w14:paraId="076A57D1" w14:textId="0901FC2E" w:rsidR="00D92BB5" w:rsidRPr="00D92BB5" w:rsidRDefault="00D92BB5" w:rsidP="00D9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proceso se presentan las primeras experiencias ligadas al arte, también se adquiere la lengua oral y la escritura.</w:t>
      </w:r>
    </w:p>
    <w:sectPr w:rsidR="00D92BB5" w:rsidRPr="00D92B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A3EBC"/>
    <w:multiLevelType w:val="hybridMultilevel"/>
    <w:tmpl w:val="CCB022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D0"/>
    <w:rsid w:val="00192E4F"/>
    <w:rsid w:val="00252482"/>
    <w:rsid w:val="004800D0"/>
    <w:rsid w:val="00483BBF"/>
    <w:rsid w:val="00970753"/>
    <w:rsid w:val="00D313B2"/>
    <w:rsid w:val="00D92BB5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6176"/>
  <w15:chartTrackingRefBased/>
  <w15:docId w15:val="{B2EA1AF3-733C-4A25-93CE-630D6B96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elena monserrat</cp:lastModifiedBy>
  <cp:revision>2</cp:revision>
  <dcterms:created xsi:type="dcterms:W3CDTF">2021-03-19T19:25:00Z</dcterms:created>
  <dcterms:modified xsi:type="dcterms:W3CDTF">2021-03-19T19:25:00Z</dcterms:modified>
</cp:coreProperties>
</file>