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9484B" w14:textId="77777777" w:rsidR="00354425" w:rsidRDefault="00910250">
      <w:pPr>
        <w:rPr>
          <w:b/>
          <w:sz w:val="24"/>
          <w:szCs w:val="24"/>
        </w:rPr>
      </w:pPr>
      <w:r>
        <w:rPr>
          <w:b/>
          <w:noProof/>
          <w:sz w:val="26"/>
          <w:szCs w:val="26"/>
        </w:rPr>
        <w:drawing>
          <wp:anchor distT="114300" distB="114300" distL="114300" distR="114300" simplePos="0" relativeHeight="251658240" behindDoc="0" locked="0" layoutInCell="1" hidden="0" allowOverlap="1" wp14:anchorId="1FB5E8D8" wp14:editId="20B27BBE">
            <wp:simplePos x="0" y="0"/>
            <wp:positionH relativeFrom="page">
              <wp:posOffset>1443038</wp:posOffset>
            </wp:positionH>
            <wp:positionV relativeFrom="page">
              <wp:posOffset>581025</wp:posOffset>
            </wp:positionV>
            <wp:extent cx="1438275" cy="1009650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5897" r="1435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         </w:t>
      </w:r>
      <w:r>
        <w:rPr>
          <w:b/>
          <w:sz w:val="24"/>
          <w:szCs w:val="24"/>
        </w:rPr>
        <w:t xml:space="preserve">Escuela Normal de Educación Preescolar </w:t>
      </w:r>
    </w:p>
    <w:p w14:paraId="23171341" w14:textId="77777777" w:rsidR="00354425" w:rsidRDefault="00910250">
      <w:pPr>
        <w:rPr>
          <w:sz w:val="24"/>
          <w:szCs w:val="24"/>
        </w:rPr>
      </w:pPr>
      <w:r>
        <w:rPr>
          <w:sz w:val="24"/>
          <w:szCs w:val="24"/>
        </w:rPr>
        <w:t xml:space="preserve">    Licenciatura en educación preescolar </w:t>
      </w:r>
    </w:p>
    <w:p w14:paraId="474A6C52" w14:textId="77777777" w:rsidR="00354425" w:rsidRDefault="00910250">
      <w:pPr>
        <w:rPr>
          <w:sz w:val="24"/>
          <w:szCs w:val="24"/>
        </w:rPr>
      </w:pPr>
      <w:r>
        <w:rPr>
          <w:sz w:val="24"/>
          <w:szCs w:val="24"/>
        </w:rPr>
        <w:t xml:space="preserve">   Ciclo escolar 2020-2021</w:t>
      </w:r>
    </w:p>
    <w:p w14:paraId="0D2A591D" w14:textId="77777777" w:rsidR="00354425" w:rsidRDefault="009102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CA9606A" w14:textId="77777777" w:rsidR="00354425" w:rsidRDefault="00354425">
      <w:pPr>
        <w:rPr>
          <w:b/>
          <w:sz w:val="24"/>
          <w:szCs w:val="24"/>
        </w:rPr>
      </w:pPr>
    </w:p>
    <w:p w14:paraId="78E482CB" w14:textId="51559BF3" w:rsidR="00354425" w:rsidRDefault="0091025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Docente:</w:t>
      </w:r>
      <w:r w:rsidR="003F3AE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Roxana Janet Sánchez Suarez.</w:t>
      </w:r>
    </w:p>
    <w:p w14:paraId="717AA01A" w14:textId="77777777" w:rsidR="00354425" w:rsidRDefault="0091025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Materia:</w:t>
      </w:r>
      <w:r>
        <w:rPr>
          <w:sz w:val="24"/>
          <w:szCs w:val="24"/>
        </w:rPr>
        <w:t xml:space="preserve"> Modelos pedagógicos. </w:t>
      </w:r>
    </w:p>
    <w:p w14:paraId="085CF71E" w14:textId="77777777" w:rsidR="00354425" w:rsidRDefault="00354425">
      <w:pPr>
        <w:jc w:val="center"/>
        <w:rPr>
          <w:sz w:val="24"/>
          <w:szCs w:val="24"/>
        </w:rPr>
      </w:pPr>
    </w:p>
    <w:p w14:paraId="7180DC23" w14:textId="77777777" w:rsidR="00354425" w:rsidRDefault="009102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Trabajo por equipos: Reflexión y análisis del cuadro doble entrada.</w:t>
      </w:r>
    </w:p>
    <w:p w14:paraId="778A2B4A" w14:textId="77777777" w:rsidR="00354425" w:rsidRDefault="00354425">
      <w:pPr>
        <w:jc w:val="center"/>
        <w:rPr>
          <w:sz w:val="24"/>
          <w:szCs w:val="24"/>
        </w:rPr>
      </w:pPr>
    </w:p>
    <w:p w14:paraId="0AABAA66" w14:textId="77777777" w:rsidR="00354425" w:rsidRDefault="0091025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Alumnas:</w:t>
      </w:r>
      <w:r>
        <w:rPr>
          <w:sz w:val="24"/>
          <w:szCs w:val="24"/>
        </w:rPr>
        <w:t xml:space="preserve"> </w:t>
      </w:r>
    </w:p>
    <w:p w14:paraId="76B4CFE9" w14:textId="2AE6056C" w:rsidR="00354425" w:rsidRDefault="009102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Mariana Abigail </w:t>
      </w:r>
      <w:r w:rsidR="003F3AE4">
        <w:rPr>
          <w:sz w:val="24"/>
          <w:szCs w:val="24"/>
        </w:rPr>
        <w:t>Ávila</w:t>
      </w:r>
      <w:r>
        <w:rPr>
          <w:sz w:val="24"/>
          <w:szCs w:val="24"/>
        </w:rPr>
        <w:t xml:space="preserve"> Olivares </w:t>
      </w:r>
    </w:p>
    <w:p w14:paraId="11991B14" w14:textId="77777777" w:rsidR="00354425" w:rsidRDefault="00910250">
      <w:pPr>
        <w:jc w:val="center"/>
        <w:rPr>
          <w:sz w:val="24"/>
          <w:szCs w:val="24"/>
        </w:rPr>
      </w:pPr>
      <w:r>
        <w:rPr>
          <w:sz w:val="24"/>
          <w:szCs w:val="24"/>
        </w:rPr>
        <w:t>Graciela de la Garza Barboza</w:t>
      </w:r>
    </w:p>
    <w:p w14:paraId="39B08471" w14:textId="77777777" w:rsidR="00354425" w:rsidRDefault="009102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Yesica Guadalupe López Ramírez </w:t>
      </w:r>
    </w:p>
    <w:p w14:paraId="43D5A30A" w14:textId="77777777" w:rsidR="00354425" w:rsidRDefault="00354425">
      <w:pPr>
        <w:jc w:val="center"/>
        <w:rPr>
          <w:sz w:val="24"/>
          <w:szCs w:val="24"/>
        </w:rPr>
      </w:pPr>
    </w:p>
    <w:p w14:paraId="75DC951D" w14:textId="77777777" w:rsidR="00354425" w:rsidRDefault="0091025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Grado:</w:t>
      </w:r>
      <w:r>
        <w:rPr>
          <w:sz w:val="24"/>
          <w:szCs w:val="24"/>
        </w:rPr>
        <w:t xml:space="preserve"> 2 “C”</w:t>
      </w:r>
    </w:p>
    <w:p w14:paraId="2A517B9D" w14:textId="77777777" w:rsidR="00354425" w:rsidRDefault="0091025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Unidad de aprendizaje I. Entender, orientar y dirigir la educación: en</w:t>
      </w:r>
      <w:r>
        <w:rPr>
          <w:b/>
          <w:sz w:val="24"/>
          <w:szCs w:val="24"/>
        </w:rPr>
        <w:t>tre la tradición y la innovación.</w:t>
      </w:r>
    </w:p>
    <w:p w14:paraId="12FFF61A" w14:textId="77777777" w:rsidR="00354425" w:rsidRDefault="0091025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Competencias de la unidad I:</w:t>
      </w:r>
    </w:p>
    <w:p w14:paraId="0091028A" w14:textId="77777777" w:rsidR="00354425" w:rsidRDefault="009102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Detecta los procesos de aprendizaje de sus alumnos para favorecer su desarrollo cognitivo y socioemocional.</w:t>
      </w:r>
    </w:p>
    <w:p w14:paraId="561B195C" w14:textId="77777777" w:rsidR="00354425" w:rsidRDefault="009102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Aplica el plan y programas de estudio para alcanzar los propósitos educativos y contr</w:t>
      </w:r>
      <w:r>
        <w:rPr>
          <w:sz w:val="24"/>
          <w:szCs w:val="24"/>
        </w:rPr>
        <w:t>ibuir al pleno desenvolvimiento de las capacidades de sus alumnos.</w:t>
      </w:r>
    </w:p>
    <w:p w14:paraId="68A8C539" w14:textId="77777777" w:rsidR="00354425" w:rsidRDefault="0091025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DA3091B" w14:textId="77777777" w:rsidR="00354425" w:rsidRDefault="0091025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Actúa de manera ét</w:t>
      </w:r>
      <w:r>
        <w:rPr>
          <w:sz w:val="24"/>
          <w:szCs w:val="24"/>
        </w:rPr>
        <w:t>ica ante la diversidad de situaciones que se presentan en la práctica profesional.</w:t>
      </w:r>
    </w:p>
    <w:p w14:paraId="62A10BC6" w14:textId="77777777" w:rsidR="00354425" w:rsidRDefault="00354425">
      <w:pPr>
        <w:ind w:left="720"/>
        <w:rPr>
          <w:sz w:val="24"/>
          <w:szCs w:val="24"/>
        </w:rPr>
      </w:pPr>
    </w:p>
    <w:p w14:paraId="20DE6C53" w14:textId="54E8ADFD" w:rsidR="003F3AE4" w:rsidRDefault="003F3AE4" w:rsidP="003F3AE4">
      <w:pPr>
        <w:ind w:left="7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59869" wp14:editId="7D67B745">
                <wp:simplePos x="0" y="0"/>
                <wp:positionH relativeFrom="column">
                  <wp:posOffset>38100</wp:posOffset>
                </wp:positionH>
                <wp:positionV relativeFrom="paragraph">
                  <wp:posOffset>228600</wp:posOffset>
                </wp:positionV>
                <wp:extent cx="5686425" cy="6096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58709" w14:textId="3549136A" w:rsidR="003F3AE4" w:rsidRPr="004C255F" w:rsidRDefault="003F3A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255F">
                              <w:rPr>
                                <w:b/>
                                <w:bCs/>
                              </w:rPr>
                              <w:t>https://docs.google.com/document/d/1bvYGNpvDQjdeLHi7TMnxYlg93bjxPxPDInTRul433yI/edit?usp=sharing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5986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pt;margin-top:18pt;width:447.7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" fillcolor="white [3201]" strokeweight=".5pt">
                <v:textbox>
                  <w:txbxContent>
                    <w:p w14:paraId="0FE58709" w14:textId="3549136A" w:rsidR="003F3AE4" w:rsidRPr="004C255F" w:rsidRDefault="003F3AE4">
                      <w:pPr>
                        <w:rPr>
                          <w:b/>
                          <w:bCs/>
                        </w:rPr>
                      </w:pPr>
                      <w:r w:rsidRPr="004C255F">
                        <w:rPr>
                          <w:b/>
                          <w:bCs/>
                        </w:rPr>
                        <w:t>https://docs.google.com/document/d/1bvYGNpvDQjdeLHi7TMnxYlg93bjxPxPDInTRul433yI/edit?usp=sharing</w:t>
                      </w:r>
                    </w:p>
                  </w:txbxContent>
                </v:textbox>
              </v:shape>
            </w:pict>
          </mc:Fallback>
        </mc:AlternateContent>
      </w:r>
      <w:r w:rsidR="00910250">
        <w:rPr>
          <w:sz w:val="24"/>
          <w:szCs w:val="24"/>
        </w:rPr>
        <w:t>17 de marzo de 2021.</w:t>
      </w:r>
    </w:p>
    <w:p w14:paraId="59632C41" w14:textId="41A2E2AA" w:rsidR="00354425" w:rsidRPr="003F3AE4" w:rsidRDefault="00910250" w:rsidP="003F3AE4">
      <w:pPr>
        <w:ind w:left="72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7A41E742" wp14:editId="3000D7BC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10534650" cy="777875"/>
                <wp:effectExtent l="0" t="0" r="0" b="0"/>
                <wp:wrapSquare wrapText="bothSides" distT="114300" distB="114300" distL="114300" distR="11430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4650" cy="778480"/>
                          <a:chOff x="0" y="-127850"/>
                          <a:chExt cx="6743401" cy="908567"/>
                        </a:xfrm>
                      </wpg:grpSpPr>
                      <wps:wsp>
                        <wps:cNvPr id="3" name="Cuadro de texto 3"/>
                        <wps:cNvSpPr txBox="1"/>
                        <wps:spPr>
                          <a:xfrm>
                            <a:off x="2193034" y="-127850"/>
                            <a:ext cx="3186329" cy="90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EA0078" w14:textId="77777777" w:rsidR="00354425" w:rsidRDefault="0091025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matic SC" w:eastAsia="Amatic SC" w:hAnsi="Amatic SC" w:cs="Amatic SC"/>
                                  <w:b/>
                                  <w:color w:val="000000"/>
                                  <w:sz w:val="80"/>
                                </w:rPr>
                                <w:t xml:space="preserve">Reformas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0" y="188800"/>
                            <a:ext cx="2249833" cy="150249"/>
                          </a:xfrm>
                          <a:prstGeom prst="rect">
                            <a:avLst/>
                          </a:prstGeom>
                          <a:solidFill>
                            <a:srgbClr val="D9D2E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176C2A" w14:textId="77777777" w:rsidR="00354425" w:rsidRDefault="0035442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3676556" y="188554"/>
                            <a:ext cx="3066845" cy="106029"/>
                          </a:xfrm>
                          <a:prstGeom prst="rect">
                            <a:avLst/>
                          </a:prstGeom>
                          <a:solidFill>
                            <a:srgbClr val="D9D2E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21F61A" w14:textId="77777777" w:rsidR="00354425" w:rsidRDefault="0035442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1E742" id="Grupo 1" o:spid="_x0000_s1027" style="position:absolute;left:0;text-align:left;margin-left:778.3pt;margin-top:0;width:829.5pt;height:61.25pt;z-index:251659264;mso-wrap-distance-top:9pt;mso-wrap-distance-bottom:9pt;mso-position-horizontal:right;mso-position-horizontal-relative:page" coordorigin=",-1278" coordsize="67434,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">
                <v:shape id="Cuadro de texto 3" o:spid="_x0000_s1028" type="#_x0000_t202" style="position:absolute;left:21930;top:-1278;width:31863;height:9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10EA0078" w14:textId="77777777" w:rsidR="00354425" w:rsidRDefault="0091025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Amatic SC" w:eastAsia="Amatic SC" w:hAnsi="Amatic SC" w:cs="Amatic SC"/>
                            <w:b/>
                            <w:color w:val="000000"/>
                            <w:sz w:val="80"/>
                          </w:rPr>
                          <w:t xml:space="preserve">Reformas </w:t>
                        </w:r>
                      </w:p>
                    </w:txbxContent>
                  </v:textbox>
                </v:shape>
                <v:rect id="Rectángulo 4" o:spid="_x0000_s1029" style="position:absolute;top:1888;width:22498;height:1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" fillcolor="#d9d2e9" stroked="f">
                  <v:textbox inset="2.53958mm,2.53958mm,2.53958mm,2.53958mm">
                    <w:txbxContent>
                      <w:p w14:paraId="0B176C2A" w14:textId="77777777" w:rsidR="00354425" w:rsidRDefault="0035442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5" o:spid="_x0000_s1030" style="position:absolute;left:36765;top:1885;width:30669;height:1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" fillcolor="#d9d2e9" stroked="f">
                  <v:textbox inset="2.53958mm,2.53958mm,2.53958mm,2.53958mm">
                    <w:txbxContent>
                      <w:p w14:paraId="5921F61A" w14:textId="77777777" w:rsidR="00354425" w:rsidRDefault="0035442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</w:p>
    <w:tbl>
      <w:tblPr>
        <w:tblStyle w:val="a"/>
        <w:tblW w:w="15705" w:type="dxa"/>
        <w:tblInd w:w="-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445"/>
        <w:gridCol w:w="2730"/>
        <w:gridCol w:w="2925"/>
        <w:gridCol w:w="2910"/>
        <w:gridCol w:w="2820"/>
      </w:tblGrid>
      <w:tr w:rsidR="00354425" w14:paraId="1A07A3DD" w14:textId="77777777">
        <w:trPr>
          <w:trHeight w:val="1565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AD4D" w14:textId="77777777" w:rsidR="00354425" w:rsidRDefault="00910250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4E33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¿Qué tipo de sujeto se aspira a formar?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AB3C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¿Qué conocimientos y valores se desea transmitir?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D2D3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¿Cómo se refleja en los planes y programas de estudio?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9AB4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¿Cuál es el papel del profesorado?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D21E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¿Qué relación pedagógica proponen?</w:t>
            </w:r>
          </w:p>
        </w:tc>
      </w:tr>
      <w:tr w:rsidR="00354425" w14:paraId="60242A1B" w14:textId="77777777">
        <w:trPr>
          <w:trHeight w:val="755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1C65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  <w:shd w:val="clear" w:color="auto" w:fill="FFE599"/>
              </w:rPr>
            </w:pPr>
            <w:r>
              <w:rPr>
                <w:b/>
                <w:sz w:val="26"/>
                <w:szCs w:val="26"/>
                <w:shd w:val="clear" w:color="auto" w:fill="FFE599"/>
              </w:rPr>
              <w:t>Reforma educativa 1</w:t>
            </w:r>
          </w:p>
          <w:p w14:paraId="7B1C10A0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  <w:shd w:val="clear" w:color="auto" w:fill="FFE599"/>
              </w:rPr>
            </w:pPr>
            <w:r>
              <w:rPr>
                <w:b/>
                <w:sz w:val="26"/>
                <w:szCs w:val="26"/>
                <w:shd w:val="clear" w:color="auto" w:fill="FFE599"/>
              </w:rPr>
              <w:t>(1992)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C454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Se quiere lograr alumnos capaces de expresión e interacción en los juegos, favoreciendo su proceso de socialización. </w:t>
            </w:r>
          </w:p>
          <w:p w14:paraId="4496D49C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Alumnos que adquieran y desarrollen las habilidades intelectuales, como la lectura y la escritura, la búsqueda de </w:t>
            </w:r>
            <w:r>
              <w:rPr>
                <w:sz w:val="24"/>
                <w:szCs w:val="24"/>
                <w:highlight w:val="white"/>
              </w:rPr>
              <w:lastRenderedPageBreak/>
              <w:t>información, entre otro</w:t>
            </w:r>
            <w:r>
              <w:rPr>
                <w:sz w:val="24"/>
                <w:szCs w:val="24"/>
                <w:highlight w:val="white"/>
              </w:rPr>
              <w:t xml:space="preserve">s. </w:t>
            </w:r>
          </w:p>
          <w:p w14:paraId="69673584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 Y alumnos que se formen éticamente, mediante a la práctica de valores en su vida personal.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08C8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 xml:space="preserve">Se desea reconocer su interés y curiosidad por saber, conocer, indagar, explorar, tanto con el cuerpo como a través del lenguaje. </w:t>
            </w:r>
          </w:p>
          <w:p w14:paraId="52C6B5D9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Los conocimientos que se </w:t>
            </w:r>
            <w:r>
              <w:rPr>
                <w:sz w:val="24"/>
                <w:szCs w:val="24"/>
                <w:highlight w:val="white"/>
              </w:rPr>
              <w:t xml:space="preserve">desea transmitir son: la comprensión de la lectura y hábitos de leer, la expresión de la lengua oral y escrita, la adquisición del razonamiento matemático, el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conocimiento de la geografía y la historia. </w:t>
            </w:r>
          </w:p>
          <w:p w14:paraId="2C3B33D4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*El niño tiene formas propias de aprender y expresar</w:t>
            </w:r>
            <w:r>
              <w:rPr>
                <w:sz w:val="24"/>
                <w:szCs w:val="24"/>
                <w:highlight w:val="white"/>
              </w:rPr>
              <w:t>se busca conocer el mundo que lo rodea.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185D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 xml:space="preserve">Se distinguen cuatro dimensiones del desarrollo que son: afectiva, social, intelectual y física, teniendo así un desarrollo integral en el alumno. </w:t>
            </w:r>
          </w:p>
          <w:p w14:paraId="13F3AB83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Se reflejan a través de las asignaturas de: español, matemáticas, ciencias naturales, historia, geografía y educación cívica.  </w:t>
            </w:r>
          </w:p>
          <w:p w14:paraId="060780A8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>El programa es flexible, abierto, nacional, establece objetivos generales, está organizado a partir del método de proyectos y t</w:t>
            </w:r>
            <w:r>
              <w:rPr>
                <w:sz w:val="24"/>
                <w:szCs w:val="24"/>
                <w:highlight w:val="white"/>
              </w:rPr>
              <w:t>rabajo por áreas, está agrupado en bloques de juegos y actividades.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6C1E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 xml:space="preserve">Lograr desarrollar en el niño su autonomía e identidad personal, propiciar la socialización en el aula a través del trabajo grupal y la cooperación con otros niños y adultos. </w:t>
            </w:r>
          </w:p>
          <w:p w14:paraId="5E43B8DA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Resuelva p</w:t>
            </w:r>
            <w:r>
              <w:rPr>
                <w:sz w:val="24"/>
                <w:szCs w:val="24"/>
                <w:highlight w:val="white"/>
              </w:rPr>
              <w:t>roblemas de forma innovadora en colaboración con otros.</w:t>
            </w:r>
          </w:p>
          <w:p w14:paraId="671769FF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Establezca metas personales y diseñe </w:t>
            </w:r>
            <w:r>
              <w:rPr>
                <w:sz w:val="24"/>
                <w:szCs w:val="24"/>
                <w:highlight w:val="white"/>
              </w:rPr>
              <w:lastRenderedPageBreak/>
              <w:t>estrategias para alcanzarlas.</w:t>
            </w:r>
          </w:p>
          <w:p w14:paraId="084A3D92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Establecer con flexibilidad la utilización diaria del tiempo, para lograr la articulación, equilibrio y continuidad en el tratamien</w:t>
            </w:r>
            <w:r>
              <w:rPr>
                <w:sz w:val="24"/>
                <w:szCs w:val="24"/>
                <w:highlight w:val="white"/>
              </w:rPr>
              <w:t xml:space="preserve">to de los contenidos. </w:t>
            </w:r>
          </w:p>
          <w:p w14:paraId="2328CD07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Tomar decisiones en la organización de las actividades didácticas, en la combinación de contenidos, y en la utilización de recursos para la enseñanza.   </w:t>
            </w:r>
          </w:p>
          <w:p w14:paraId="6F4E47DA" w14:textId="77777777" w:rsidR="00354425" w:rsidRDefault="00354425">
            <w:pPr>
              <w:spacing w:before="24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6CE2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>Propone el método de proyectos, el cual es una propuesta didáctica que se de</w:t>
            </w:r>
            <w:r>
              <w:rPr>
                <w:sz w:val="24"/>
                <w:szCs w:val="24"/>
                <w:highlight w:val="white"/>
              </w:rPr>
              <w:t xml:space="preserve">sarrolla ante una situación problemática concreta, con un conjunto de actividades relacionadas entre sí, que lleven una serie de propósitos educativos. </w:t>
            </w:r>
          </w:p>
          <w:p w14:paraId="6888E926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Educación basada en enfoques específicos por asignatura. </w:t>
            </w:r>
          </w:p>
          <w:p w14:paraId="676548D8" w14:textId="77777777" w:rsidR="00354425" w:rsidRDefault="00910250">
            <w:pPr>
              <w:spacing w:before="280" w:after="28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>El desarrollo del niño, es el resultado de la interacción de éste con su medio y de la maduración orgánica. Por lo tanto, la escuela tiene la función de favorecer su desarrollo y de compensar sus limitaciones inherentes a estratos socioeconómicos poco favo</w:t>
            </w:r>
            <w:r>
              <w:rPr>
                <w:sz w:val="24"/>
                <w:szCs w:val="24"/>
                <w:highlight w:val="white"/>
              </w:rPr>
              <w:t xml:space="preserve">recidos. </w:t>
            </w:r>
          </w:p>
          <w:p w14:paraId="33A871D8" w14:textId="77777777" w:rsidR="00354425" w:rsidRDefault="00354425">
            <w:pPr>
              <w:spacing w:before="240"/>
              <w:rPr>
                <w:sz w:val="26"/>
                <w:szCs w:val="26"/>
                <w:highlight w:val="white"/>
              </w:rPr>
            </w:pPr>
          </w:p>
        </w:tc>
      </w:tr>
      <w:tr w:rsidR="00354425" w14:paraId="67AAFE5D" w14:textId="77777777">
        <w:trPr>
          <w:trHeight w:val="755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4850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  <w:shd w:val="clear" w:color="auto" w:fill="B6D7A8"/>
              </w:rPr>
            </w:pPr>
            <w:r>
              <w:rPr>
                <w:b/>
                <w:sz w:val="26"/>
                <w:szCs w:val="26"/>
                <w:shd w:val="clear" w:color="auto" w:fill="B6D7A8"/>
              </w:rPr>
              <w:lastRenderedPageBreak/>
              <w:t>Reforma educativa 2</w:t>
            </w:r>
          </w:p>
          <w:p w14:paraId="7C932496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  <w:shd w:val="clear" w:color="auto" w:fill="B6D7A8"/>
              </w:rPr>
            </w:pPr>
            <w:r>
              <w:rPr>
                <w:b/>
                <w:sz w:val="26"/>
                <w:szCs w:val="26"/>
                <w:shd w:val="clear" w:color="auto" w:fill="B6D7A8"/>
              </w:rPr>
              <w:t>(2011)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948A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S</w:t>
            </w:r>
            <w:r>
              <w:rPr>
                <w:sz w:val="24"/>
                <w:szCs w:val="24"/>
                <w:highlight w:val="white"/>
              </w:rPr>
              <w:t xml:space="preserve">e propone contribuir a la formación del ciudadano democrático, crítico y creativo que </w:t>
            </w:r>
            <w:r>
              <w:rPr>
                <w:sz w:val="24"/>
                <w:szCs w:val="24"/>
                <w:highlight w:val="white"/>
              </w:rPr>
              <w:lastRenderedPageBreak/>
              <w:t>requiere la sociedad mexicana.</w:t>
            </w:r>
          </w:p>
          <w:p w14:paraId="09224A54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De igual manera se pretende formar sujetos competentes a resolver problemas, tomar decisiones, que puedan relacionarse con los demás, reco</w:t>
            </w:r>
            <w:r>
              <w:rPr>
                <w:sz w:val="24"/>
                <w:szCs w:val="24"/>
                <w:highlight w:val="white"/>
              </w:rPr>
              <w:t xml:space="preserve">nocer sus tradiciones, valores y oportunidades para enfrentar los desafíos presentes y a futuro. </w:t>
            </w:r>
          </w:p>
          <w:p w14:paraId="038A23FA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También que el sujeto pueda asumir los valores de la democracia, que tenga aprecio por la participación, el diálogo, la construcción de acuerdos.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EEC8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>Una forma</w:t>
            </w:r>
            <w:r>
              <w:rPr>
                <w:sz w:val="24"/>
                <w:szCs w:val="24"/>
                <w:highlight w:val="white"/>
              </w:rPr>
              <w:t xml:space="preserve">ción que favorece la construcción de la identidad personal y nacional de los alumnos, para que valoren su entorno, y </w:t>
            </w:r>
            <w:r>
              <w:rPr>
                <w:sz w:val="24"/>
                <w:szCs w:val="24"/>
                <w:highlight w:val="white"/>
              </w:rPr>
              <w:lastRenderedPageBreak/>
              <w:t>vivan y se desarrollen como personas plenas.</w:t>
            </w:r>
          </w:p>
          <w:p w14:paraId="50DF5B00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Los conocimientos que se quiere transmitir son sobre: </w:t>
            </w:r>
          </w:p>
          <w:p w14:paraId="23B301DE" w14:textId="77777777" w:rsidR="00354425" w:rsidRDefault="00910250">
            <w:pPr>
              <w:numPr>
                <w:ilvl w:val="0"/>
                <w:numId w:val="2"/>
              </w:num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Lenguaje y comunicación </w:t>
            </w:r>
          </w:p>
          <w:p w14:paraId="255B6696" w14:textId="77777777" w:rsidR="00354425" w:rsidRDefault="00910250">
            <w:pPr>
              <w:numPr>
                <w:ilvl w:val="0"/>
                <w:numId w:val="2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Pensamiento m</w:t>
            </w:r>
            <w:r>
              <w:rPr>
                <w:sz w:val="24"/>
                <w:szCs w:val="24"/>
                <w:highlight w:val="white"/>
              </w:rPr>
              <w:t>atemático</w:t>
            </w:r>
          </w:p>
          <w:p w14:paraId="3E7B402A" w14:textId="77777777" w:rsidR="00354425" w:rsidRDefault="00910250">
            <w:pPr>
              <w:numPr>
                <w:ilvl w:val="0"/>
                <w:numId w:val="2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Exploración y comprensión del mundo natural y social </w:t>
            </w:r>
          </w:p>
          <w:p w14:paraId="19596387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 xml:space="preserve">* </w:t>
            </w:r>
            <w:r>
              <w:rPr>
                <w:sz w:val="24"/>
                <w:szCs w:val="24"/>
                <w:highlight w:val="white"/>
              </w:rPr>
              <w:t xml:space="preserve">Los valores que se pretenden desarrollar son: </w:t>
            </w:r>
          </w:p>
          <w:p w14:paraId="154BE479" w14:textId="77777777" w:rsidR="00354425" w:rsidRDefault="00910250">
            <w:pPr>
              <w:numPr>
                <w:ilvl w:val="0"/>
                <w:numId w:val="5"/>
              </w:num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Trabajo colaborativo </w:t>
            </w:r>
          </w:p>
          <w:p w14:paraId="1B88B2CD" w14:textId="77777777" w:rsidR="00354425" w:rsidRDefault="00910250">
            <w:pPr>
              <w:numPr>
                <w:ilvl w:val="0"/>
                <w:numId w:val="5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La democracia </w:t>
            </w:r>
          </w:p>
          <w:p w14:paraId="664028D4" w14:textId="77777777" w:rsidR="00354425" w:rsidRDefault="00910250">
            <w:pPr>
              <w:numPr>
                <w:ilvl w:val="0"/>
                <w:numId w:val="5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La equidad </w:t>
            </w:r>
          </w:p>
          <w:p w14:paraId="466B3C5C" w14:textId="77777777" w:rsidR="00354425" w:rsidRDefault="00910250">
            <w:pPr>
              <w:numPr>
                <w:ilvl w:val="0"/>
                <w:numId w:val="5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Respeto a los demás </w:t>
            </w:r>
          </w:p>
          <w:p w14:paraId="1AF76C1E" w14:textId="77777777" w:rsidR="00354425" w:rsidRDefault="00910250">
            <w:pPr>
              <w:numPr>
                <w:ilvl w:val="0"/>
                <w:numId w:val="5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Libertad </w:t>
            </w:r>
          </w:p>
          <w:p w14:paraId="20FB7472" w14:textId="77777777" w:rsidR="00354425" w:rsidRDefault="00910250">
            <w:pPr>
              <w:numPr>
                <w:ilvl w:val="0"/>
                <w:numId w:val="5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Tolerancia  </w:t>
            </w:r>
          </w:p>
          <w:p w14:paraId="69AF0012" w14:textId="77777777" w:rsidR="00354425" w:rsidRDefault="00354425">
            <w:pPr>
              <w:spacing w:before="24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9764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 xml:space="preserve">El mapa curricular de la Educación Básica se divide por espacios organizados en cuatro campos de formación, de igual manera se organizan otros espacios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curriculares estableciendo relaciones entre sí. </w:t>
            </w:r>
          </w:p>
          <w:p w14:paraId="6D96C3E6" w14:textId="092E9425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 Los conocimientos y valores que se quieren </w:t>
            </w:r>
            <w:r w:rsidR="003F3AE4">
              <w:rPr>
                <w:sz w:val="24"/>
                <w:szCs w:val="24"/>
                <w:highlight w:val="white"/>
              </w:rPr>
              <w:t>transmitir también</w:t>
            </w:r>
            <w:r>
              <w:rPr>
                <w:sz w:val="24"/>
                <w:szCs w:val="24"/>
                <w:highlight w:val="white"/>
              </w:rPr>
              <w:t xml:space="preserve"> se reflejan a partir de las competencias y aprendizajes esperados de cada campo formativo. </w:t>
            </w:r>
          </w:p>
          <w:p w14:paraId="4BE63009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De igual manera en este plan de estudios, se trabaja con competencias para la vida, en el cual implican que conocimientos, valores y habilidades.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AF3F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>Selec</w:t>
            </w:r>
            <w:r>
              <w:rPr>
                <w:sz w:val="24"/>
                <w:szCs w:val="24"/>
                <w:highlight w:val="white"/>
              </w:rPr>
              <w:t>cionar estrategias didácticas que propicien la movilización de saberes.</w:t>
            </w:r>
          </w:p>
          <w:p w14:paraId="65C8E5E4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Generar ambientes de aprendizaje colaborativo </w:t>
            </w:r>
            <w:r>
              <w:rPr>
                <w:sz w:val="24"/>
                <w:szCs w:val="24"/>
                <w:highlight w:val="white"/>
              </w:rPr>
              <w:lastRenderedPageBreak/>
              <w:t xml:space="preserve">que favorezcan experiencias significativas. </w:t>
            </w:r>
          </w:p>
          <w:p w14:paraId="67284C25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Considerar evidencias de desempeño que brinden información al docente para la toma de decis</w:t>
            </w:r>
            <w:r>
              <w:rPr>
                <w:sz w:val="24"/>
                <w:szCs w:val="24"/>
                <w:highlight w:val="white"/>
              </w:rPr>
              <w:t>iones y continuar impulsando el aprendizaje de los estudiantes.</w:t>
            </w:r>
          </w:p>
          <w:p w14:paraId="0FFE0C00" w14:textId="77777777" w:rsidR="00354425" w:rsidRDefault="00910250">
            <w:pPr>
              <w:spacing w:before="240"/>
              <w:rPr>
                <w:sz w:val="26"/>
                <w:szCs w:val="26"/>
                <w:highlight w:val="white"/>
              </w:rPr>
            </w:pPr>
            <w:r>
              <w:rPr>
                <w:color w:val="FF00FF"/>
                <w:sz w:val="26"/>
                <w:szCs w:val="26"/>
                <w:highlight w:val="white"/>
              </w:rPr>
              <w:t>*</w:t>
            </w:r>
            <w:r>
              <w:rPr>
                <w:sz w:val="26"/>
                <w:szCs w:val="26"/>
                <w:highlight w:val="white"/>
              </w:rPr>
              <w:t xml:space="preserve">Utilice diversos materiales para el aprendizaje. </w:t>
            </w:r>
          </w:p>
          <w:p w14:paraId="201F0656" w14:textId="77777777" w:rsidR="00354425" w:rsidRDefault="00910250">
            <w:pPr>
              <w:spacing w:before="240"/>
              <w:rPr>
                <w:sz w:val="26"/>
                <w:szCs w:val="26"/>
                <w:highlight w:val="white"/>
              </w:rPr>
            </w:pPr>
            <w:r>
              <w:rPr>
                <w:color w:val="FF00FF"/>
                <w:sz w:val="26"/>
                <w:szCs w:val="26"/>
                <w:highlight w:val="white"/>
              </w:rPr>
              <w:t>*</w:t>
            </w:r>
            <w:r>
              <w:rPr>
                <w:sz w:val="26"/>
                <w:szCs w:val="26"/>
                <w:highlight w:val="white"/>
              </w:rPr>
              <w:t xml:space="preserve">Poner énfasis en el desarrollo de competencias, el logro de los estándares curriculares y los aprendizajes esperados.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DCC5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 xml:space="preserve">Propone que la evaluación sea una fuente de aprendizaje y permita detectar el rezago escolar de manera temprana y, en consecuencia, la </w:t>
            </w:r>
            <w:r>
              <w:rPr>
                <w:sz w:val="24"/>
                <w:szCs w:val="24"/>
                <w:highlight w:val="white"/>
              </w:rPr>
              <w:lastRenderedPageBreak/>
              <w:t>e</w:t>
            </w:r>
            <w:r>
              <w:rPr>
                <w:sz w:val="24"/>
                <w:szCs w:val="24"/>
                <w:highlight w:val="white"/>
              </w:rPr>
              <w:t>scuela desarrolle estrategias de atención y retención que garanticen que los estudiantes sigan aprendiendo y permanezcan en el sistema educativo durante su trayecto formativo.</w:t>
            </w:r>
          </w:p>
          <w:p w14:paraId="5D1C4F00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A partir de los contenidos la docente debe de organizar actividades, como situa</w:t>
            </w:r>
            <w:r>
              <w:rPr>
                <w:sz w:val="24"/>
                <w:szCs w:val="24"/>
                <w:highlight w:val="white"/>
              </w:rPr>
              <w:t xml:space="preserve">ciones, secuencias didácticas y proyectos, para que a partir de ahí los alumnos adquieran los aprendizajes y las competencias. </w:t>
            </w:r>
          </w:p>
          <w:p w14:paraId="220FA03F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6"/>
                <w:szCs w:val="26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Condiciones esenciales para la implementación del currículo, la transformación de la práctica docente, el </w:t>
            </w:r>
            <w:r>
              <w:rPr>
                <w:sz w:val="24"/>
                <w:szCs w:val="24"/>
                <w:highlight w:val="white"/>
              </w:rPr>
              <w:lastRenderedPageBreak/>
              <w:t>logro de los aprendiz</w:t>
            </w:r>
            <w:r>
              <w:rPr>
                <w:sz w:val="24"/>
                <w:szCs w:val="24"/>
                <w:highlight w:val="white"/>
              </w:rPr>
              <w:t>ajes y la mejora de la calidad educativa.</w:t>
            </w:r>
          </w:p>
          <w:p w14:paraId="4C836448" w14:textId="77777777" w:rsidR="00354425" w:rsidRDefault="00354425">
            <w:pPr>
              <w:spacing w:before="240"/>
              <w:rPr>
                <w:sz w:val="24"/>
                <w:szCs w:val="24"/>
                <w:highlight w:val="white"/>
              </w:rPr>
            </w:pPr>
          </w:p>
        </w:tc>
      </w:tr>
      <w:tr w:rsidR="00354425" w14:paraId="1F3F39DB" w14:textId="77777777">
        <w:trPr>
          <w:trHeight w:val="755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1851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  <w:shd w:val="clear" w:color="auto" w:fill="F4CCCC"/>
              </w:rPr>
            </w:pPr>
            <w:r>
              <w:rPr>
                <w:b/>
                <w:sz w:val="26"/>
                <w:szCs w:val="26"/>
                <w:shd w:val="clear" w:color="auto" w:fill="F4CCCC"/>
              </w:rPr>
              <w:lastRenderedPageBreak/>
              <w:t>Reforma educativa 3</w:t>
            </w:r>
          </w:p>
          <w:p w14:paraId="13CAAFCC" w14:textId="77777777" w:rsidR="00354425" w:rsidRDefault="00910250">
            <w:pPr>
              <w:spacing w:before="240"/>
              <w:jc w:val="center"/>
              <w:rPr>
                <w:b/>
                <w:sz w:val="26"/>
                <w:szCs w:val="26"/>
                <w:shd w:val="clear" w:color="auto" w:fill="F4CCCC"/>
              </w:rPr>
            </w:pPr>
            <w:r>
              <w:rPr>
                <w:b/>
                <w:sz w:val="26"/>
                <w:szCs w:val="26"/>
                <w:shd w:val="clear" w:color="auto" w:fill="F4CCCC"/>
              </w:rPr>
              <w:t>(2017)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ECD0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Se quiere asegurar que la educación que reciban les proporcione aprendizajes y conocimientos significativos, relevantes y útiles para la vida, independientemente de su entorno socioeconómico, origen étnico o género.</w:t>
            </w:r>
          </w:p>
          <w:p w14:paraId="2777E13F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 xml:space="preserve">* </w:t>
            </w:r>
            <w:r>
              <w:rPr>
                <w:sz w:val="24"/>
                <w:szCs w:val="24"/>
                <w:highlight w:val="white"/>
              </w:rPr>
              <w:t>Se pretende formar personas libres, pa</w:t>
            </w:r>
            <w:r>
              <w:rPr>
                <w:sz w:val="24"/>
                <w:szCs w:val="24"/>
                <w:highlight w:val="white"/>
              </w:rPr>
              <w:t xml:space="preserve">rticipativos, responsables e informados. </w:t>
            </w:r>
          </w:p>
          <w:p w14:paraId="3D090720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 xml:space="preserve">También personas que tengan motivación y capacidad para lograr su desarrollo personal y laboral. </w:t>
            </w:r>
          </w:p>
          <w:p w14:paraId="1E633D47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Buscan generar disposición y capacidad de continuar aprendiendo a lo largo de su vida, desarrollar habilidades que</w:t>
            </w:r>
            <w:r>
              <w:rPr>
                <w:sz w:val="24"/>
                <w:szCs w:val="24"/>
                <w:highlight w:val="white"/>
              </w:rPr>
              <w:t xml:space="preserve"> le ayuden a actuar de manera favorable en distintos ámbitos de la vida cotidiana. por lo cual se le pide al maestro conocer a los alumnos.</w:t>
            </w:r>
          </w:p>
          <w:p w14:paraId="6032A0C9" w14:textId="77777777" w:rsidR="00354425" w:rsidRDefault="00354425">
            <w:pPr>
              <w:spacing w:before="240"/>
              <w:rPr>
                <w:sz w:val="24"/>
                <w:szCs w:val="24"/>
                <w:highlight w:val="white"/>
              </w:rPr>
            </w:pPr>
          </w:p>
          <w:p w14:paraId="114F309D" w14:textId="77777777" w:rsidR="00354425" w:rsidRDefault="00354425">
            <w:pPr>
              <w:spacing w:before="24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B899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>Tiene la finalidad de contribuir a desarrollar las facultades y el potencial de todas las personas, en lo cogniti</w:t>
            </w:r>
            <w:r>
              <w:rPr>
                <w:sz w:val="24"/>
                <w:szCs w:val="24"/>
                <w:highlight w:val="white"/>
              </w:rPr>
              <w:t>vo, físico, social y afectivo.</w:t>
            </w:r>
          </w:p>
          <w:p w14:paraId="379E9CF3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Condiciones de igualdad; para que estas, a su vez, se realicen plenamente y participen activa, creativa y responsablemente en las tareas que nos conciernen como sociedad. </w:t>
            </w:r>
          </w:p>
          <w:p w14:paraId="5AF7E82C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Es indispensable identificar los conocimientos, </w:t>
            </w:r>
            <w:r>
              <w:rPr>
                <w:sz w:val="24"/>
                <w:szCs w:val="24"/>
                <w:highlight w:val="white"/>
              </w:rPr>
              <w:lastRenderedPageBreak/>
              <w:t>hab</w:t>
            </w:r>
            <w:r>
              <w:rPr>
                <w:sz w:val="24"/>
                <w:szCs w:val="24"/>
                <w:highlight w:val="white"/>
              </w:rPr>
              <w:t xml:space="preserve">ilidades, actitudes y valores que niñas, niños y jóvenes requieren para alcanzar su pleno potencial. </w:t>
            </w:r>
          </w:p>
          <w:p w14:paraId="7392CE47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Los valores que se desean transmitir son: </w:t>
            </w:r>
          </w:p>
          <w:p w14:paraId="62006204" w14:textId="77777777" w:rsidR="00354425" w:rsidRDefault="00910250">
            <w:pPr>
              <w:numPr>
                <w:ilvl w:val="0"/>
                <w:numId w:val="6"/>
              </w:num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Gratitud </w:t>
            </w:r>
          </w:p>
          <w:p w14:paraId="43BD26C5" w14:textId="77777777" w:rsidR="00354425" w:rsidRDefault="00910250">
            <w:pPr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Respeto </w:t>
            </w:r>
          </w:p>
          <w:p w14:paraId="4A851BF2" w14:textId="77777777" w:rsidR="00354425" w:rsidRDefault="00910250">
            <w:pPr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Confianza</w:t>
            </w:r>
          </w:p>
          <w:p w14:paraId="6F8DFE95" w14:textId="77777777" w:rsidR="00354425" w:rsidRDefault="00910250">
            <w:pPr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Responsabilidad </w:t>
            </w:r>
          </w:p>
          <w:p w14:paraId="356C9B02" w14:textId="77777777" w:rsidR="00354425" w:rsidRDefault="00910250">
            <w:pPr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Honestidad </w:t>
            </w:r>
          </w:p>
          <w:p w14:paraId="22835F64" w14:textId="77777777" w:rsidR="00354425" w:rsidRDefault="00910250">
            <w:pPr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Justicia </w:t>
            </w:r>
          </w:p>
          <w:p w14:paraId="24EF33A1" w14:textId="77777777" w:rsidR="00354425" w:rsidRDefault="00910250">
            <w:pPr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Integridad </w:t>
            </w:r>
          </w:p>
          <w:p w14:paraId="079C7917" w14:textId="77777777" w:rsidR="00354425" w:rsidRDefault="00910250">
            <w:pPr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Igualdad y equidad </w:t>
            </w:r>
          </w:p>
          <w:p w14:paraId="18DE136B" w14:textId="63871C4D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crear un perfil de egreso en donde el alumno esté </w:t>
            </w:r>
            <w:r w:rsidR="003F3AE4">
              <w:rPr>
                <w:sz w:val="24"/>
                <w:szCs w:val="24"/>
                <w:highlight w:val="white"/>
              </w:rPr>
              <w:t>preparado para</w:t>
            </w:r>
            <w:r>
              <w:rPr>
                <w:sz w:val="24"/>
                <w:szCs w:val="24"/>
                <w:highlight w:val="white"/>
              </w:rPr>
              <w:t xml:space="preserve"> solucionar problemas, pensar críticamente, comprender y explicar situaciones desde </w:t>
            </w:r>
            <w:r>
              <w:rPr>
                <w:sz w:val="24"/>
                <w:szCs w:val="24"/>
                <w:highlight w:val="white"/>
              </w:rPr>
              <w:lastRenderedPageBreak/>
              <w:t>diversas áreas del saber, manejar información, innovar y crear en distintos órdenes de la vida.</w:t>
            </w:r>
          </w:p>
          <w:p w14:paraId="1A9B9BDB" w14:textId="77777777" w:rsidR="00354425" w:rsidRDefault="00354425">
            <w:pPr>
              <w:spacing w:before="24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EBEF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>El programa se divide en tres campos formativos y en 3 áreas de desarrollo:</w:t>
            </w:r>
          </w:p>
          <w:p w14:paraId="2A8625B0" w14:textId="77777777" w:rsidR="00354425" w:rsidRDefault="00910250">
            <w:pPr>
              <w:spacing w:before="240" w:after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Campos formativos:</w:t>
            </w:r>
          </w:p>
          <w:p w14:paraId="7760A00F" w14:textId="77777777" w:rsidR="00354425" w:rsidRDefault="00910250">
            <w:pPr>
              <w:numPr>
                <w:ilvl w:val="0"/>
                <w:numId w:val="4"/>
              </w:num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Lenguaje y comunicación.</w:t>
            </w:r>
          </w:p>
          <w:p w14:paraId="50E95875" w14:textId="77777777" w:rsidR="00354425" w:rsidRDefault="00910250">
            <w:pPr>
              <w:numPr>
                <w:ilvl w:val="0"/>
                <w:numId w:val="4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Exploración y comprensión del mundo natural y social.</w:t>
            </w:r>
          </w:p>
          <w:p w14:paraId="22F367D5" w14:textId="77777777" w:rsidR="00354425" w:rsidRDefault="00910250">
            <w:pPr>
              <w:numPr>
                <w:ilvl w:val="0"/>
                <w:numId w:val="4"/>
              </w:numPr>
              <w:spacing w:after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Pensamiento matemático.</w:t>
            </w:r>
          </w:p>
          <w:p w14:paraId="6EE31C5C" w14:textId="77777777" w:rsidR="00354425" w:rsidRDefault="00910250">
            <w:pPr>
              <w:spacing w:before="240" w:after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Áreas de desarrollo:</w:t>
            </w:r>
          </w:p>
          <w:p w14:paraId="19C3E84A" w14:textId="77777777" w:rsidR="00354425" w:rsidRDefault="00910250">
            <w:pPr>
              <w:numPr>
                <w:ilvl w:val="0"/>
                <w:numId w:val="3"/>
              </w:num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Artes.</w:t>
            </w:r>
          </w:p>
          <w:p w14:paraId="0BB323E5" w14:textId="77777777" w:rsidR="00354425" w:rsidRDefault="00910250">
            <w:pPr>
              <w:numPr>
                <w:ilvl w:val="0"/>
                <w:numId w:val="3"/>
              </w:num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Educación socioemocional.</w:t>
            </w:r>
          </w:p>
          <w:p w14:paraId="7274C6D4" w14:textId="77777777" w:rsidR="00354425" w:rsidRDefault="00910250">
            <w:pPr>
              <w:numPr>
                <w:ilvl w:val="0"/>
                <w:numId w:val="3"/>
              </w:numPr>
              <w:spacing w:after="240"/>
              <w:rPr>
                <w:sz w:val="26"/>
                <w:szCs w:val="26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Educ</w:t>
            </w:r>
            <w:r>
              <w:rPr>
                <w:sz w:val="24"/>
                <w:szCs w:val="24"/>
                <w:highlight w:val="white"/>
              </w:rPr>
              <w:t>ación física.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</w:p>
          <w:p w14:paraId="04FCAD87" w14:textId="77777777" w:rsidR="00354425" w:rsidRDefault="00910250">
            <w:pPr>
              <w:spacing w:before="240" w:after="240"/>
              <w:rPr>
                <w:sz w:val="26"/>
                <w:szCs w:val="26"/>
                <w:highlight w:val="white"/>
              </w:rPr>
            </w:pPr>
            <w:r>
              <w:rPr>
                <w:color w:val="FF00FF"/>
                <w:sz w:val="26"/>
                <w:szCs w:val="26"/>
                <w:highlight w:val="white"/>
              </w:rPr>
              <w:t>*</w:t>
            </w:r>
            <w:r>
              <w:rPr>
                <w:sz w:val="26"/>
                <w:szCs w:val="26"/>
                <w:highlight w:val="white"/>
              </w:rPr>
              <w:t xml:space="preserve">Los conocimientos y valores que se pretende desarrollar se encuentran en los rasgos que deben de desarrollar los alumnos a lo largo de la educación básica. </w:t>
            </w:r>
          </w:p>
          <w:p w14:paraId="6C99C6EB" w14:textId="0176E645" w:rsidR="00354425" w:rsidRDefault="00910250">
            <w:pPr>
              <w:spacing w:before="240" w:after="240"/>
              <w:rPr>
                <w:sz w:val="26"/>
                <w:szCs w:val="26"/>
                <w:highlight w:val="white"/>
              </w:rPr>
            </w:pPr>
            <w:r>
              <w:rPr>
                <w:color w:val="FF00FF"/>
                <w:sz w:val="26"/>
                <w:szCs w:val="26"/>
                <w:highlight w:val="white"/>
              </w:rPr>
              <w:t xml:space="preserve">* </w:t>
            </w:r>
            <w:r>
              <w:rPr>
                <w:sz w:val="26"/>
                <w:szCs w:val="26"/>
                <w:highlight w:val="white"/>
              </w:rPr>
              <w:t xml:space="preserve">Todo lo mencionado, por </w:t>
            </w:r>
            <w:r w:rsidR="003F3AE4">
              <w:rPr>
                <w:sz w:val="26"/>
                <w:szCs w:val="26"/>
                <w:highlight w:val="white"/>
              </w:rPr>
              <w:t>las dos columnas anteriores</w:t>
            </w:r>
            <w:r>
              <w:rPr>
                <w:sz w:val="26"/>
                <w:szCs w:val="26"/>
                <w:highlight w:val="white"/>
              </w:rPr>
              <w:t xml:space="preserve">, </w:t>
            </w:r>
            <w:r w:rsidR="003F3AE4">
              <w:rPr>
                <w:sz w:val="26"/>
                <w:szCs w:val="26"/>
                <w:highlight w:val="white"/>
              </w:rPr>
              <w:t>también</w:t>
            </w:r>
            <w:r>
              <w:rPr>
                <w:sz w:val="26"/>
                <w:szCs w:val="26"/>
                <w:highlight w:val="white"/>
              </w:rPr>
              <w:t xml:space="preserve"> se puede observar en</w:t>
            </w:r>
            <w:r>
              <w:rPr>
                <w:sz w:val="26"/>
                <w:szCs w:val="26"/>
                <w:highlight w:val="white"/>
              </w:rPr>
              <w:t xml:space="preserve"> los aprendizajes esperados.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0C05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lastRenderedPageBreak/>
              <w:t>*</w:t>
            </w:r>
            <w:r>
              <w:rPr>
                <w:sz w:val="24"/>
                <w:szCs w:val="24"/>
                <w:highlight w:val="white"/>
              </w:rPr>
              <w:t>Formar al individuo para que sea capaz de adaptarse a los entornos cambiantes y diversos.</w:t>
            </w:r>
          </w:p>
          <w:p w14:paraId="25E71653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>Maneje información de una variedad de fuentes impresas y digitales.</w:t>
            </w:r>
          </w:p>
          <w:p w14:paraId="2D504752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FF0000"/>
                <w:sz w:val="24"/>
                <w:szCs w:val="24"/>
                <w:highlight w:val="white"/>
              </w:rPr>
              <w:t>*</w:t>
            </w:r>
            <w:r>
              <w:rPr>
                <w:sz w:val="24"/>
                <w:szCs w:val="24"/>
                <w:highlight w:val="white"/>
              </w:rPr>
              <w:t xml:space="preserve">Desarrolle un pensamiento complejo, crítico, creativo, reflexivo </w:t>
            </w:r>
            <w:r>
              <w:rPr>
                <w:sz w:val="24"/>
                <w:szCs w:val="24"/>
                <w:highlight w:val="white"/>
              </w:rPr>
              <w:t xml:space="preserve">y flexible. </w:t>
            </w:r>
          </w:p>
          <w:p w14:paraId="7BCCCE1B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t xml:space="preserve">* </w:t>
            </w:r>
            <w:r>
              <w:rPr>
                <w:sz w:val="24"/>
                <w:szCs w:val="24"/>
                <w:highlight w:val="white"/>
              </w:rPr>
              <w:t>La principal función del docente es contribuir con sus capacidades y a su experiencia a la construcción de ambientes que propicien el logro de los aprendizajes esperados.</w:t>
            </w:r>
          </w:p>
          <w:p w14:paraId="7B0BE049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4"/>
                <w:szCs w:val="24"/>
                <w:highlight w:val="white"/>
              </w:rPr>
              <w:lastRenderedPageBreak/>
              <w:t xml:space="preserve">* </w:t>
            </w:r>
            <w:r>
              <w:rPr>
                <w:sz w:val="24"/>
                <w:szCs w:val="24"/>
                <w:highlight w:val="white"/>
              </w:rPr>
              <w:t>conocer al alumno y al contexto en el que vive para identificar sus habilidades y r</w:t>
            </w:r>
            <w:r>
              <w:rPr>
                <w:sz w:val="24"/>
                <w:szCs w:val="24"/>
                <w:highlight w:val="white"/>
              </w:rPr>
              <w:t xml:space="preserve">eforzarlas.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41BD" w14:textId="77777777" w:rsidR="00354425" w:rsidRDefault="00910250">
            <w:pPr>
              <w:spacing w:before="240"/>
              <w:rPr>
                <w:sz w:val="26"/>
                <w:szCs w:val="26"/>
                <w:highlight w:val="white"/>
              </w:rPr>
            </w:pPr>
            <w:r>
              <w:rPr>
                <w:color w:val="FF00FF"/>
                <w:sz w:val="26"/>
                <w:szCs w:val="26"/>
                <w:highlight w:val="white"/>
              </w:rPr>
              <w:lastRenderedPageBreak/>
              <w:t xml:space="preserve"> *</w:t>
            </w:r>
            <w:r>
              <w:rPr>
                <w:sz w:val="26"/>
                <w:szCs w:val="26"/>
                <w:highlight w:val="white"/>
              </w:rPr>
              <w:t xml:space="preserve">Este programa se va por medio de secuencias didácticas, en el cual se trabajan los aprendizajes esperados a partir de juegos y actividades.  </w:t>
            </w:r>
          </w:p>
          <w:p w14:paraId="7EEEB4D1" w14:textId="77777777" w:rsidR="00354425" w:rsidRDefault="00910250">
            <w:pPr>
              <w:spacing w:before="240"/>
              <w:rPr>
                <w:sz w:val="26"/>
                <w:szCs w:val="26"/>
                <w:highlight w:val="white"/>
              </w:rPr>
            </w:pPr>
            <w:r>
              <w:rPr>
                <w:color w:val="FF00FF"/>
                <w:sz w:val="26"/>
                <w:szCs w:val="26"/>
                <w:highlight w:val="white"/>
              </w:rPr>
              <w:t>*</w:t>
            </w:r>
            <w:r>
              <w:rPr>
                <w:sz w:val="26"/>
                <w:szCs w:val="26"/>
                <w:highlight w:val="white"/>
              </w:rPr>
              <w:t>Las actividades deben permitir al alumno indagar, pensar, experimentar, registrar, buscar, obse</w:t>
            </w:r>
            <w:r>
              <w:rPr>
                <w:sz w:val="26"/>
                <w:szCs w:val="26"/>
                <w:highlight w:val="white"/>
              </w:rPr>
              <w:t>rvar, entre otros.</w:t>
            </w:r>
          </w:p>
          <w:p w14:paraId="269BA8DE" w14:textId="77777777" w:rsidR="00354425" w:rsidRDefault="00910250">
            <w:p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color w:val="FF00FF"/>
                <w:sz w:val="26"/>
                <w:szCs w:val="26"/>
                <w:highlight w:val="white"/>
              </w:rPr>
              <w:t xml:space="preserve">* </w:t>
            </w:r>
            <w:r>
              <w:rPr>
                <w:color w:val="FF00FF"/>
                <w:sz w:val="24"/>
                <w:szCs w:val="24"/>
                <w:highlight w:val="white"/>
              </w:rPr>
              <w:t xml:space="preserve">• </w:t>
            </w:r>
            <w:r>
              <w:rPr>
                <w:sz w:val="24"/>
                <w:szCs w:val="24"/>
                <w:highlight w:val="white"/>
              </w:rPr>
              <w:t>Plantearse nuevas preguntas.</w:t>
            </w:r>
          </w:p>
          <w:p w14:paraId="3CAA18B4" w14:textId="77777777" w:rsidR="00354425" w:rsidRDefault="00910250">
            <w:pPr>
              <w:spacing w:before="280" w:after="28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•      </w:t>
            </w:r>
            <w:r>
              <w:rPr>
                <w:sz w:val="24"/>
                <w:szCs w:val="24"/>
                <w:highlight w:val="white"/>
              </w:rPr>
              <w:tab/>
              <w:t xml:space="preserve">Comunicar, analizar e interpretar </w:t>
            </w:r>
            <w:r>
              <w:rPr>
                <w:sz w:val="24"/>
                <w:szCs w:val="24"/>
                <w:highlight w:val="white"/>
              </w:rPr>
              <w:lastRenderedPageBreak/>
              <w:t>procedimientos de resolución.</w:t>
            </w:r>
          </w:p>
          <w:p w14:paraId="648272E0" w14:textId="77777777" w:rsidR="00354425" w:rsidRDefault="00910250">
            <w:pPr>
              <w:spacing w:before="280" w:after="28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•      </w:t>
            </w:r>
            <w:r>
              <w:rPr>
                <w:sz w:val="24"/>
                <w:szCs w:val="24"/>
                <w:highlight w:val="white"/>
              </w:rPr>
              <w:tab/>
              <w:t>Buscar argumentos para validar procedimientos y resultados.</w:t>
            </w:r>
          </w:p>
          <w:p w14:paraId="7B7DF222" w14:textId="77777777" w:rsidR="00354425" w:rsidRDefault="00910250">
            <w:pPr>
              <w:spacing w:before="280" w:after="28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•      </w:t>
            </w:r>
            <w:r>
              <w:rPr>
                <w:sz w:val="24"/>
                <w:szCs w:val="24"/>
                <w:highlight w:val="white"/>
              </w:rPr>
              <w:tab/>
              <w:t>Encontrar diferentes formas de resolver los problemas.</w:t>
            </w:r>
          </w:p>
          <w:p w14:paraId="29BEFEBC" w14:textId="77777777" w:rsidR="00354425" w:rsidRDefault="00354425">
            <w:pPr>
              <w:spacing w:before="240"/>
              <w:rPr>
                <w:color w:val="FF00FF"/>
                <w:sz w:val="26"/>
                <w:szCs w:val="26"/>
                <w:highlight w:val="white"/>
              </w:rPr>
            </w:pPr>
          </w:p>
        </w:tc>
      </w:tr>
    </w:tbl>
    <w:p w14:paraId="579B4BF1" w14:textId="77777777" w:rsidR="00354425" w:rsidRDefault="00354425">
      <w:pPr>
        <w:rPr>
          <w:sz w:val="26"/>
          <w:szCs w:val="26"/>
        </w:rPr>
      </w:pPr>
    </w:p>
    <w:p w14:paraId="7BBD3E07" w14:textId="77777777" w:rsidR="00354425" w:rsidRDefault="00354425">
      <w:pPr>
        <w:rPr>
          <w:sz w:val="26"/>
          <w:szCs w:val="26"/>
        </w:rPr>
      </w:pPr>
    </w:p>
    <w:p w14:paraId="26019ED0" w14:textId="77777777" w:rsidR="00354425" w:rsidRDefault="00354425">
      <w:pPr>
        <w:rPr>
          <w:sz w:val="26"/>
          <w:szCs w:val="26"/>
        </w:rPr>
      </w:pPr>
    </w:p>
    <w:p w14:paraId="2736463D" w14:textId="77777777" w:rsidR="00354425" w:rsidRDefault="00354425">
      <w:pPr>
        <w:rPr>
          <w:sz w:val="26"/>
          <w:szCs w:val="26"/>
        </w:rPr>
      </w:pPr>
    </w:p>
    <w:p w14:paraId="6831603C" w14:textId="77777777" w:rsidR="00354425" w:rsidRDefault="00354425">
      <w:pPr>
        <w:rPr>
          <w:sz w:val="26"/>
          <w:szCs w:val="26"/>
        </w:rPr>
      </w:pPr>
    </w:p>
    <w:p w14:paraId="4945C1FA" w14:textId="77777777" w:rsidR="00354425" w:rsidRDefault="00354425">
      <w:pPr>
        <w:rPr>
          <w:sz w:val="26"/>
          <w:szCs w:val="26"/>
        </w:rPr>
      </w:pPr>
    </w:p>
    <w:p w14:paraId="142F680B" w14:textId="77777777" w:rsidR="00354425" w:rsidRDefault="00354425">
      <w:pPr>
        <w:rPr>
          <w:sz w:val="26"/>
          <w:szCs w:val="26"/>
        </w:rPr>
      </w:pPr>
    </w:p>
    <w:p w14:paraId="79B727C3" w14:textId="77777777" w:rsidR="00354425" w:rsidRDefault="00354425">
      <w:pPr>
        <w:rPr>
          <w:sz w:val="26"/>
          <w:szCs w:val="26"/>
        </w:rPr>
      </w:pPr>
    </w:p>
    <w:p w14:paraId="027D65C5" w14:textId="77777777" w:rsidR="00354425" w:rsidRDefault="00354425">
      <w:pPr>
        <w:rPr>
          <w:sz w:val="26"/>
          <w:szCs w:val="26"/>
        </w:rPr>
      </w:pPr>
    </w:p>
    <w:sectPr w:rsidR="00354425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0AC21" w14:textId="77777777" w:rsidR="00910250" w:rsidRDefault="00910250">
      <w:pPr>
        <w:spacing w:line="240" w:lineRule="auto"/>
      </w:pPr>
      <w:r>
        <w:separator/>
      </w:r>
    </w:p>
  </w:endnote>
  <w:endnote w:type="continuationSeparator" w:id="0">
    <w:p w14:paraId="36A5BC22" w14:textId="77777777" w:rsidR="00910250" w:rsidRDefault="00910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tic S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C5164" w14:textId="77777777" w:rsidR="00910250" w:rsidRDefault="00910250">
      <w:pPr>
        <w:spacing w:line="240" w:lineRule="auto"/>
      </w:pPr>
      <w:r>
        <w:separator/>
      </w:r>
    </w:p>
  </w:footnote>
  <w:footnote w:type="continuationSeparator" w:id="0">
    <w:p w14:paraId="714C3F51" w14:textId="77777777" w:rsidR="00910250" w:rsidRDefault="009102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72B0E"/>
    <w:multiLevelType w:val="multilevel"/>
    <w:tmpl w:val="C99E3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7A1E9B"/>
    <w:multiLevelType w:val="multilevel"/>
    <w:tmpl w:val="926A6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A24E19"/>
    <w:multiLevelType w:val="multilevel"/>
    <w:tmpl w:val="96D4B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266E8D"/>
    <w:multiLevelType w:val="multilevel"/>
    <w:tmpl w:val="B71C52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116629"/>
    <w:multiLevelType w:val="multilevel"/>
    <w:tmpl w:val="0AA00E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62714B"/>
    <w:multiLevelType w:val="multilevel"/>
    <w:tmpl w:val="49687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25"/>
    <w:rsid w:val="00354425"/>
    <w:rsid w:val="003F3AE4"/>
    <w:rsid w:val="004C255F"/>
    <w:rsid w:val="0091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AA58"/>
  <w15:docId w15:val="{0518B582-6616-41D4-98AC-3698C79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3AE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AE4"/>
  </w:style>
  <w:style w:type="paragraph" w:styleId="Piedepgina">
    <w:name w:val="footer"/>
    <w:basedOn w:val="Normal"/>
    <w:link w:val="PiedepginaCar"/>
    <w:uiPriority w:val="99"/>
    <w:unhideWhenUsed/>
    <w:rsid w:val="003F3AE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1475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lopez ramirez</dc:creator>
  <cp:lastModifiedBy>yesica lopez ramirez</cp:lastModifiedBy>
  <cp:revision>3</cp:revision>
  <dcterms:created xsi:type="dcterms:W3CDTF">2021-03-18T01:25:00Z</dcterms:created>
  <dcterms:modified xsi:type="dcterms:W3CDTF">2021-03-18T01:28:00Z</dcterms:modified>
</cp:coreProperties>
</file>