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64F" w:rsidRDefault="008E6564" w:rsidP="000C510B">
      <w:pPr>
        <w:spacing w:before="240" w:after="240"/>
        <w:jc w:val="center"/>
        <w:rPr>
          <w:rFonts w:ascii="Times New Roman" w:eastAsia="Times New Roman" w:hAnsi="Times New Roman" w:cs="Times New Roman"/>
          <w:b/>
        </w:rPr>
      </w:pPr>
      <w:r>
        <w:rPr>
          <w:rFonts w:ascii="Times New Roman" w:eastAsia="Times New Roman" w:hAnsi="Times New Roman" w:cs="Times New Roman"/>
          <w:b/>
        </w:rPr>
        <w:t>ESCUELA NORMAL DE EDUCACIÓN PREESCOLAR DEL ESTADO DE COAHUILA.</w:t>
      </w:r>
    </w:p>
    <w:p w:rsidR="00F3664F" w:rsidRDefault="00DE58D6">
      <w:r>
        <w:rPr>
          <w:noProof/>
          <w:lang w:val="es-MX"/>
        </w:rPr>
        <w:drawing>
          <wp:anchor distT="114300" distB="114300" distL="114300" distR="114300" simplePos="0" relativeHeight="251658240" behindDoc="0" locked="0" layoutInCell="1" hidden="0" allowOverlap="1" wp14:anchorId="2811A9DA" wp14:editId="48ADCCD0">
            <wp:simplePos x="0" y="0"/>
            <wp:positionH relativeFrom="column">
              <wp:posOffset>2198370</wp:posOffset>
            </wp:positionH>
            <wp:positionV relativeFrom="paragraph">
              <wp:posOffset>86969</wp:posOffset>
            </wp:positionV>
            <wp:extent cx="1333500" cy="99060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333500" cy="990600"/>
                    </a:xfrm>
                    <a:prstGeom prst="rect">
                      <a:avLst/>
                    </a:prstGeom>
                    <a:ln/>
                  </pic:spPr>
                </pic:pic>
              </a:graphicData>
            </a:graphic>
          </wp:anchor>
        </w:drawing>
      </w:r>
    </w:p>
    <w:p w:rsidR="00F3664F" w:rsidRDefault="00F3664F"/>
    <w:p w:rsidR="00F3664F" w:rsidRDefault="00F3664F"/>
    <w:p w:rsidR="00F3664F" w:rsidRDefault="00F3664F"/>
    <w:p w:rsidR="00F3664F" w:rsidRDefault="00F3664F"/>
    <w:p w:rsidR="00DE58D6" w:rsidRDefault="00DE58D6">
      <w:pPr>
        <w:spacing w:before="240" w:after="240"/>
        <w:jc w:val="center"/>
        <w:rPr>
          <w:rFonts w:ascii="Times New Roman" w:eastAsia="Times New Roman" w:hAnsi="Times New Roman" w:cs="Times New Roman"/>
          <w:b/>
          <w:sz w:val="26"/>
          <w:szCs w:val="26"/>
        </w:rPr>
      </w:pPr>
    </w:p>
    <w:p w:rsidR="00F3664F" w:rsidRDefault="008E6564">
      <w:pPr>
        <w:spacing w:before="240" w:after="2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Licenciatura en Educación Preescolar.</w:t>
      </w:r>
    </w:p>
    <w:p w:rsidR="00F3664F" w:rsidRDefault="008E6564">
      <w:pPr>
        <w:spacing w:before="240" w:after="240"/>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Ciclo escolar 2020-2021.</w:t>
      </w:r>
      <w:r>
        <w:rPr>
          <w:rFonts w:ascii="Times New Roman" w:eastAsia="Times New Roman" w:hAnsi="Times New Roman" w:cs="Times New Roman"/>
          <w:sz w:val="26"/>
          <w:szCs w:val="26"/>
        </w:rPr>
        <w:t xml:space="preserve"> </w:t>
      </w:r>
    </w:p>
    <w:p w:rsidR="00F3664F" w:rsidRDefault="008E6564">
      <w:pPr>
        <w:spacing w:before="240" w:after="240"/>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Asignatura:</w:t>
      </w:r>
      <w:r>
        <w:rPr>
          <w:rFonts w:ascii="Times New Roman" w:eastAsia="Times New Roman" w:hAnsi="Times New Roman" w:cs="Times New Roman"/>
          <w:sz w:val="26"/>
          <w:szCs w:val="26"/>
        </w:rPr>
        <w:t xml:space="preserve"> MODELOS PEDAGÓGICOS.</w:t>
      </w:r>
    </w:p>
    <w:p w:rsidR="00F3664F" w:rsidRDefault="008E6564">
      <w:pPr>
        <w:spacing w:before="240" w:after="240"/>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Maestra:</w:t>
      </w:r>
      <w:r>
        <w:rPr>
          <w:rFonts w:ascii="Times New Roman" w:eastAsia="Times New Roman" w:hAnsi="Times New Roman" w:cs="Times New Roman"/>
          <w:sz w:val="26"/>
          <w:szCs w:val="26"/>
        </w:rPr>
        <w:t xml:space="preserve"> Roxana Janet Sánchez Suarez.</w:t>
      </w:r>
    </w:p>
    <w:p w:rsidR="00F3664F" w:rsidRDefault="00F3664F">
      <w:pPr>
        <w:spacing w:before="240" w:after="240"/>
        <w:jc w:val="center"/>
        <w:rPr>
          <w:rFonts w:ascii="Times New Roman" w:eastAsia="Times New Roman" w:hAnsi="Times New Roman" w:cs="Times New Roman"/>
          <w:sz w:val="28"/>
          <w:szCs w:val="28"/>
        </w:rPr>
      </w:pPr>
    </w:p>
    <w:p w:rsidR="00F3664F" w:rsidRDefault="008E6564">
      <w:pPr>
        <w:spacing w:before="240" w:after="2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UNIDAD DE APRENDIZAJE I. Entender, orientar y dirigir la educación: entre la tradición y la innovación.</w:t>
      </w:r>
    </w:p>
    <w:p w:rsidR="00DE58D6" w:rsidRPr="00DE58D6" w:rsidRDefault="008E6564" w:rsidP="00DE58D6">
      <w:pPr>
        <w:pStyle w:val="Prrafodelista"/>
        <w:numPr>
          <w:ilvl w:val="0"/>
          <w:numId w:val="1"/>
        </w:numPr>
        <w:spacing w:after="240"/>
        <w:rPr>
          <w:rFonts w:ascii="Times New Roman" w:eastAsia="Times New Roman" w:hAnsi="Times New Roman" w:cs="Times New Roman"/>
        </w:rPr>
      </w:pPr>
      <w:r w:rsidRPr="00DE58D6">
        <w:rPr>
          <w:rFonts w:ascii="Times New Roman" w:eastAsia="Times New Roman" w:hAnsi="Times New Roman" w:cs="Times New Roman"/>
        </w:rPr>
        <w:t>Detecta los procesos de aprendizaje de sus alumnos para favorecer su desarrollo cognitivo y socioemocional.</w:t>
      </w:r>
    </w:p>
    <w:p w:rsidR="00F3664F" w:rsidRPr="00DE58D6" w:rsidRDefault="008E6564" w:rsidP="00DE58D6">
      <w:pPr>
        <w:pStyle w:val="Prrafodelista"/>
        <w:numPr>
          <w:ilvl w:val="0"/>
          <w:numId w:val="1"/>
        </w:numPr>
        <w:spacing w:after="240"/>
        <w:rPr>
          <w:rFonts w:ascii="Times New Roman" w:eastAsia="Times New Roman" w:hAnsi="Times New Roman" w:cs="Times New Roman"/>
        </w:rPr>
      </w:pPr>
      <w:r w:rsidRPr="00DE58D6">
        <w:rPr>
          <w:rFonts w:ascii="Times New Roman" w:eastAsia="Times New Roman" w:hAnsi="Times New Roman" w:cs="Times New Roman"/>
        </w:rPr>
        <w:t>Aplica el plan y programas de estudio para alcanzar los propósitos educativos y contribuir al pleno desenvolvimiento de las capacidades de sus alumnos.</w:t>
      </w:r>
    </w:p>
    <w:p w:rsidR="00F3664F" w:rsidRPr="00DE58D6" w:rsidRDefault="008E6564" w:rsidP="00DE58D6">
      <w:pPr>
        <w:pStyle w:val="Prrafodelista"/>
        <w:numPr>
          <w:ilvl w:val="0"/>
          <w:numId w:val="1"/>
        </w:numPr>
        <w:spacing w:after="240"/>
        <w:rPr>
          <w:rFonts w:ascii="Times New Roman" w:eastAsia="Times New Roman" w:hAnsi="Times New Roman" w:cs="Times New Roman"/>
        </w:rPr>
      </w:pPr>
      <w:r w:rsidRPr="00DE58D6">
        <w:rPr>
          <w:rFonts w:ascii="Times New Roman" w:eastAsia="Times New Roman" w:hAnsi="Times New Roman" w:cs="Times New Roman"/>
        </w:rPr>
        <w:t>Integra recursos de la investigación educativa para enriquecer su práctica profesional, expresando su interés por el conocimiento, la ciencia y la mejora de la educación.</w:t>
      </w:r>
    </w:p>
    <w:p w:rsidR="00F3664F" w:rsidRPr="00DE58D6" w:rsidRDefault="008E6564" w:rsidP="00DE58D6">
      <w:pPr>
        <w:pStyle w:val="Prrafodelista"/>
        <w:numPr>
          <w:ilvl w:val="0"/>
          <w:numId w:val="1"/>
        </w:numPr>
        <w:spacing w:after="240"/>
        <w:rPr>
          <w:rFonts w:ascii="Times New Roman" w:eastAsia="Times New Roman" w:hAnsi="Times New Roman" w:cs="Times New Roman"/>
          <w:sz w:val="24"/>
          <w:szCs w:val="24"/>
        </w:rPr>
      </w:pPr>
      <w:r w:rsidRPr="00DE58D6">
        <w:rPr>
          <w:rFonts w:ascii="Times New Roman" w:eastAsia="Times New Roman" w:hAnsi="Times New Roman" w:cs="Times New Roman"/>
        </w:rPr>
        <w:t>Actúa de manera ética ante la diversidad de situaciones que se presentan en la práctica profesional</w:t>
      </w:r>
      <w:r w:rsidRPr="00DE58D6">
        <w:rPr>
          <w:rFonts w:ascii="Times New Roman" w:eastAsia="Times New Roman" w:hAnsi="Times New Roman" w:cs="Times New Roman"/>
          <w:sz w:val="24"/>
          <w:szCs w:val="24"/>
        </w:rPr>
        <w:t>.</w:t>
      </w:r>
    </w:p>
    <w:p w:rsidR="00F3664F" w:rsidRDefault="008E6564">
      <w:pPr>
        <w:spacing w:before="2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Trabajo:</w:t>
      </w:r>
    </w:p>
    <w:p w:rsidR="00F3664F" w:rsidRDefault="008E6564">
      <w:pPr>
        <w:spacing w:before="240"/>
        <w:jc w:val="center"/>
        <w:rPr>
          <w:rFonts w:ascii="Times New Roman" w:eastAsia="Times New Roman" w:hAnsi="Times New Roman" w:cs="Times New Roman"/>
          <w:b/>
          <w:i/>
          <w:sz w:val="26"/>
          <w:szCs w:val="26"/>
          <w:u w:val="single"/>
        </w:rPr>
      </w:pPr>
      <w:r>
        <w:rPr>
          <w:rFonts w:ascii="Times New Roman" w:eastAsia="Times New Roman" w:hAnsi="Times New Roman" w:cs="Times New Roman"/>
          <w:i/>
          <w:sz w:val="26"/>
          <w:szCs w:val="26"/>
          <w:u w:val="single"/>
        </w:rPr>
        <w:t xml:space="preserve">Reflexión y análisis de cuadro de doble entrada. </w:t>
      </w:r>
      <w:r>
        <w:rPr>
          <w:rFonts w:ascii="Times New Roman" w:eastAsia="Times New Roman" w:hAnsi="Times New Roman" w:cs="Times New Roman"/>
          <w:b/>
          <w:i/>
          <w:sz w:val="26"/>
          <w:szCs w:val="26"/>
          <w:u w:val="single"/>
        </w:rPr>
        <w:t xml:space="preserve"> </w:t>
      </w:r>
    </w:p>
    <w:p w:rsidR="00F3664F" w:rsidRPr="00DE58D6" w:rsidRDefault="008E6564">
      <w:pPr>
        <w:spacing w:before="240"/>
        <w:jc w:val="center"/>
        <w:rPr>
          <w:rFonts w:ascii="Times New Roman" w:eastAsia="Times New Roman" w:hAnsi="Times New Roman" w:cs="Times New Roman"/>
          <w:b/>
          <w:sz w:val="26"/>
          <w:szCs w:val="26"/>
        </w:rPr>
      </w:pPr>
      <w:r w:rsidRPr="00DE58D6">
        <w:rPr>
          <w:rFonts w:ascii="Times New Roman" w:eastAsia="Times New Roman" w:hAnsi="Times New Roman" w:cs="Times New Roman"/>
          <w:b/>
          <w:sz w:val="26"/>
          <w:szCs w:val="26"/>
        </w:rPr>
        <w:t>Alumnas:</w:t>
      </w:r>
    </w:p>
    <w:p w:rsidR="00F3664F" w:rsidRPr="00DE58D6" w:rsidRDefault="008E6564">
      <w:pPr>
        <w:spacing w:before="240"/>
        <w:jc w:val="center"/>
        <w:rPr>
          <w:rFonts w:ascii="Times New Roman" w:eastAsia="Verdana" w:hAnsi="Times New Roman" w:cs="Times New Roman"/>
        </w:rPr>
      </w:pPr>
      <w:r w:rsidRPr="00DE58D6">
        <w:rPr>
          <w:rFonts w:ascii="Times New Roman" w:eastAsia="Verdana" w:hAnsi="Times New Roman" w:cs="Times New Roman"/>
        </w:rPr>
        <w:t xml:space="preserve">Flores Pardo </w:t>
      </w:r>
      <w:proofErr w:type="spellStart"/>
      <w:r w:rsidRPr="00DE58D6">
        <w:rPr>
          <w:rFonts w:ascii="Times New Roman" w:eastAsia="Verdana" w:hAnsi="Times New Roman" w:cs="Times New Roman"/>
        </w:rPr>
        <w:t>Fatima</w:t>
      </w:r>
      <w:proofErr w:type="spellEnd"/>
      <w:r w:rsidRPr="00DE58D6">
        <w:rPr>
          <w:rFonts w:ascii="Times New Roman" w:eastAsia="Verdana" w:hAnsi="Times New Roman" w:cs="Times New Roman"/>
        </w:rPr>
        <w:t xml:space="preserve"> Montserrat. #7</w:t>
      </w:r>
    </w:p>
    <w:p w:rsidR="00F3664F" w:rsidRPr="00DE58D6" w:rsidRDefault="008E6564">
      <w:pPr>
        <w:spacing w:before="240"/>
        <w:jc w:val="center"/>
        <w:rPr>
          <w:rFonts w:ascii="Times New Roman" w:eastAsia="Verdana" w:hAnsi="Times New Roman" w:cs="Times New Roman"/>
        </w:rPr>
      </w:pPr>
      <w:proofErr w:type="spellStart"/>
      <w:r w:rsidRPr="00DE58D6">
        <w:rPr>
          <w:rFonts w:ascii="Times New Roman" w:eastAsia="Verdana" w:hAnsi="Times New Roman" w:cs="Times New Roman"/>
        </w:rPr>
        <w:t>Iracheta</w:t>
      </w:r>
      <w:proofErr w:type="spellEnd"/>
      <w:r w:rsidRPr="00DE58D6">
        <w:rPr>
          <w:rFonts w:ascii="Times New Roman" w:eastAsia="Verdana" w:hAnsi="Times New Roman" w:cs="Times New Roman"/>
        </w:rPr>
        <w:t xml:space="preserve"> </w:t>
      </w:r>
      <w:proofErr w:type="spellStart"/>
      <w:r w:rsidRPr="00DE58D6">
        <w:rPr>
          <w:rFonts w:ascii="Times New Roman" w:eastAsia="Verdana" w:hAnsi="Times New Roman" w:cs="Times New Roman"/>
        </w:rPr>
        <w:t>Velez</w:t>
      </w:r>
      <w:proofErr w:type="spellEnd"/>
      <w:r w:rsidRPr="00DE58D6">
        <w:rPr>
          <w:rFonts w:ascii="Times New Roman" w:eastAsia="Verdana" w:hAnsi="Times New Roman" w:cs="Times New Roman"/>
        </w:rPr>
        <w:t xml:space="preserve"> Lorena. #11</w:t>
      </w:r>
    </w:p>
    <w:p w:rsidR="00F3664F" w:rsidRPr="00DE58D6" w:rsidRDefault="008E6564">
      <w:pPr>
        <w:spacing w:before="240"/>
        <w:jc w:val="center"/>
        <w:rPr>
          <w:rFonts w:ascii="Times New Roman" w:eastAsia="Verdana" w:hAnsi="Times New Roman" w:cs="Times New Roman"/>
        </w:rPr>
      </w:pPr>
      <w:r w:rsidRPr="00DE58D6">
        <w:rPr>
          <w:rFonts w:ascii="Times New Roman" w:eastAsia="Verdana" w:hAnsi="Times New Roman" w:cs="Times New Roman"/>
        </w:rPr>
        <w:t>Muñiz Torres Karen Lucero. #15</w:t>
      </w:r>
    </w:p>
    <w:p w:rsidR="00F3664F" w:rsidRPr="00DE58D6" w:rsidRDefault="008E6564">
      <w:pPr>
        <w:spacing w:before="240"/>
        <w:jc w:val="center"/>
        <w:rPr>
          <w:rFonts w:ascii="Times New Roman" w:eastAsia="Verdana" w:hAnsi="Times New Roman" w:cs="Times New Roman"/>
          <w:b/>
        </w:rPr>
      </w:pPr>
      <w:r w:rsidRPr="00DE58D6">
        <w:rPr>
          <w:rFonts w:ascii="Times New Roman" w:eastAsia="Verdana" w:hAnsi="Times New Roman" w:cs="Times New Roman"/>
          <w:b/>
        </w:rPr>
        <w:t>Cuarto semestre. 2º C</w:t>
      </w:r>
    </w:p>
    <w:p w:rsidR="00F3664F" w:rsidRPr="000C510B" w:rsidRDefault="008E6564">
      <w:pPr>
        <w:spacing w:before="240"/>
        <w:rPr>
          <w:rFonts w:ascii="Times New Roman" w:eastAsia="Verdana" w:hAnsi="Times New Roman" w:cs="Times New Roman"/>
          <w:b/>
          <w:sz w:val="28"/>
          <w:szCs w:val="24"/>
        </w:rPr>
        <w:sectPr w:rsidR="00F3664F" w:rsidRPr="000C510B" w:rsidSect="000C510B">
          <w:pgSz w:w="11909" w:h="16834"/>
          <w:pgMar w:top="1440" w:right="1440" w:bottom="1440" w:left="1440" w:header="720" w:footer="720" w:gutter="0"/>
          <w:pgBorders w:offsetFrom="page">
            <w:top w:val="single" w:sz="18" w:space="25" w:color="365F91" w:themeColor="accent1" w:themeShade="BF"/>
            <w:left w:val="single" w:sz="18" w:space="25" w:color="365F91" w:themeColor="accent1" w:themeShade="BF"/>
            <w:bottom w:val="single" w:sz="18" w:space="25" w:color="365F91" w:themeColor="accent1" w:themeShade="BF"/>
            <w:right w:val="single" w:sz="18" w:space="25" w:color="365F91" w:themeColor="accent1" w:themeShade="BF"/>
          </w:pgBorders>
          <w:pgNumType w:start="1"/>
          <w:cols w:space="720"/>
        </w:sectPr>
      </w:pPr>
      <w:r w:rsidRPr="000C510B">
        <w:rPr>
          <w:rFonts w:ascii="Times New Roman" w:eastAsia="Verdana" w:hAnsi="Times New Roman" w:cs="Times New Roman"/>
          <w:sz w:val="18"/>
          <w:szCs w:val="16"/>
        </w:rPr>
        <w:t>17 de marzo del 2021, Saltillo Coahuila</w:t>
      </w:r>
    </w:p>
    <w:p w:rsidR="00F3664F" w:rsidRDefault="00DE58D6" w:rsidP="00DE58D6">
      <w:pPr>
        <w:spacing w:before="240"/>
        <w:rPr>
          <w:rFonts w:eastAsia="Verdana"/>
          <w:b/>
          <w:color w:val="FF0000"/>
          <w:sz w:val="24"/>
          <w:szCs w:val="24"/>
        </w:rPr>
      </w:pPr>
      <w:r w:rsidRPr="00DE58D6">
        <w:rPr>
          <w:rFonts w:eastAsia="Verdana"/>
          <w:b/>
          <w:color w:val="FF0000"/>
          <w:sz w:val="24"/>
          <w:szCs w:val="24"/>
        </w:rPr>
        <w:lastRenderedPageBreak/>
        <w:t>Link:</w:t>
      </w:r>
    </w:p>
    <w:p w:rsidR="00DE58D6" w:rsidRDefault="00590466" w:rsidP="00DE58D6">
      <w:pPr>
        <w:spacing w:before="240"/>
        <w:rPr>
          <w:rFonts w:eastAsia="Verdana"/>
          <w:b/>
          <w:color w:val="FF0000"/>
          <w:sz w:val="24"/>
          <w:szCs w:val="24"/>
        </w:rPr>
      </w:pPr>
      <w:hyperlink r:id="rId6" w:history="1">
        <w:r w:rsidR="008E6564" w:rsidRPr="002057E9">
          <w:rPr>
            <w:rStyle w:val="Hipervnculo"/>
            <w:rFonts w:eastAsia="Verdana"/>
            <w:b/>
            <w:sz w:val="24"/>
            <w:szCs w:val="24"/>
          </w:rPr>
          <w:t>https://docs.google.com/document/d/1kP7AW_-6wbAVzqMgX6V5smfFJuyclUq4UD2YQC9xHsY/edit?usp=sharing</w:t>
        </w:r>
      </w:hyperlink>
    </w:p>
    <w:p w:rsidR="00DE58D6" w:rsidRDefault="00DE58D6">
      <w:pPr>
        <w:spacing w:before="240"/>
        <w:jc w:val="center"/>
        <w:rPr>
          <w:rFonts w:ascii="Verdana" w:eastAsia="Verdana" w:hAnsi="Verdana" w:cs="Verdana"/>
          <w:b/>
          <w:sz w:val="24"/>
          <w:szCs w:val="24"/>
        </w:rPr>
      </w:pPr>
    </w:p>
    <w:tbl>
      <w:tblPr>
        <w:tblStyle w:val="a"/>
        <w:tblW w:w="1425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2610"/>
        <w:gridCol w:w="2625"/>
        <w:gridCol w:w="2670"/>
        <w:gridCol w:w="2265"/>
        <w:gridCol w:w="2250"/>
      </w:tblGrid>
      <w:tr w:rsidR="00F3664F">
        <w:trPr>
          <w:jc w:val="center"/>
        </w:trPr>
        <w:tc>
          <w:tcPr>
            <w:tcW w:w="1830" w:type="dxa"/>
            <w:shd w:val="clear" w:color="auto" w:fill="auto"/>
            <w:tcMar>
              <w:top w:w="100" w:type="dxa"/>
              <w:left w:w="100" w:type="dxa"/>
              <w:bottom w:w="100" w:type="dxa"/>
              <w:right w:w="100" w:type="dxa"/>
            </w:tcMar>
          </w:tcPr>
          <w:p w:rsidR="00F3664F" w:rsidRPr="00DE58D6" w:rsidRDefault="008E6564" w:rsidP="000C510B">
            <w:pPr>
              <w:widowControl w:val="0"/>
              <w:pBdr>
                <w:top w:val="nil"/>
                <w:left w:val="nil"/>
                <w:bottom w:val="nil"/>
                <w:right w:val="nil"/>
                <w:between w:val="nil"/>
              </w:pBdr>
              <w:spacing w:line="240" w:lineRule="auto"/>
              <w:jc w:val="center"/>
              <w:rPr>
                <w:b/>
                <w:sz w:val="24"/>
                <w:szCs w:val="24"/>
              </w:rPr>
            </w:pPr>
            <w:r w:rsidRPr="00DE58D6">
              <w:rPr>
                <w:b/>
                <w:sz w:val="24"/>
                <w:szCs w:val="24"/>
              </w:rPr>
              <w:t>Reformas</w:t>
            </w:r>
            <w:r w:rsidR="000C510B">
              <w:rPr>
                <w:b/>
                <w:sz w:val="24"/>
                <w:szCs w:val="24"/>
              </w:rPr>
              <w:t>:</w:t>
            </w:r>
          </w:p>
        </w:tc>
        <w:tc>
          <w:tcPr>
            <w:tcW w:w="2610" w:type="dxa"/>
            <w:shd w:val="clear" w:color="auto" w:fill="auto"/>
            <w:tcMar>
              <w:top w:w="100" w:type="dxa"/>
              <w:left w:w="100" w:type="dxa"/>
              <w:bottom w:w="100" w:type="dxa"/>
              <w:right w:w="100" w:type="dxa"/>
            </w:tcMar>
          </w:tcPr>
          <w:p w:rsidR="00F3664F" w:rsidRPr="00DE58D6" w:rsidRDefault="008E6564">
            <w:pPr>
              <w:widowControl w:val="0"/>
              <w:pBdr>
                <w:top w:val="nil"/>
                <w:left w:val="nil"/>
                <w:bottom w:val="nil"/>
                <w:right w:val="nil"/>
                <w:between w:val="nil"/>
              </w:pBdr>
              <w:spacing w:line="240" w:lineRule="auto"/>
              <w:jc w:val="center"/>
              <w:rPr>
                <w:b/>
                <w:sz w:val="24"/>
                <w:szCs w:val="24"/>
              </w:rPr>
            </w:pPr>
            <w:r w:rsidRPr="000C510B">
              <w:rPr>
                <w:b/>
                <w:color w:val="E36C0A" w:themeColor="accent6" w:themeShade="BF"/>
                <w:sz w:val="24"/>
                <w:szCs w:val="24"/>
              </w:rPr>
              <w:t>¿Qué tipo de sujeto se aspira a formar?</w:t>
            </w:r>
          </w:p>
        </w:tc>
        <w:tc>
          <w:tcPr>
            <w:tcW w:w="2625" w:type="dxa"/>
            <w:shd w:val="clear" w:color="auto" w:fill="auto"/>
            <w:tcMar>
              <w:top w:w="100" w:type="dxa"/>
              <w:left w:w="100" w:type="dxa"/>
              <w:bottom w:w="100" w:type="dxa"/>
              <w:right w:w="100" w:type="dxa"/>
            </w:tcMar>
          </w:tcPr>
          <w:p w:rsidR="00F3664F" w:rsidRPr="00DE58D6" w:rsidRDefault="008E6564">
            <w:pPr>
              <w:widowControl w:val="0"/>
              <w:pBdr>
                <w:top w:val="nil"/>
                <w:left w:val="nil"/>
                <w:bottom w:val="nil"/>
                <w:right w:val="nil"/>
                <w:between w:val="nil"/>
              </w:pBdr>
              <w:spacing w:line="240" w:lineRule="auto"/>
              <w:jc w:val="center"/>
              <w:rPr>
                <w:b/>
                <w:sz w:val="24"/>
                <w:szCs w:val="24"/>
              </w:rPr>
            </w:pPr>
            <w:r w:rsidRPr="000C510B">
              <w:rPr>
                <w:b/>
                <w:color w:val="76923C" w:themeColor="accent3" w:themeShade="BF"/>
                <w:sz w:val="24"/>
                <w:szCs w:val="24"/>
              </w:rPr>
              <w:t>¿Qué conocimientos y valores se desea transmitir?</w:t>
            </w:r>
          </w:p>
        </w:tc>
        <w:tc>
          <w:tcPr>
            <w:tcW w:w="2670" w:type="dxa"/>
            <w:shd w:val="clear" w:color="auto" w:fill="auto"/>
            <w:tcMar>
              <w:top w:w="100" w:type="dxa"/>
              <w:left w:w="100" w:type="dxa"/>
              <w:bottom w:w="100" w:type="dxa"/>
              <w:right w:w="100" w:type="dxa"/>
            </w:tcMar>
          </w:tcPr>
          <w:p w:rsidR="00F3664F" w:rsidRPr="00DE58D6" w:rsidRDefault="008E6564">
            <w:pPr>
              <w:widowControl w:val="0"/>
              <w:pBdr>
                <w:top w:val="nil"/>
                <w:left w:val="nil"/>
                <w:bottom w:val="nil"/>
                <w:right w:val="nil"/>
                <w:between w:val="nil"/>
              </w:pBdr>
              <w:spacing w:line="240" w:lineRule="auto"/>
              <w:jc w:val="center"/>
              <w:rPr>
                <w:b/>
                <w:sz w:val="24"/>
                <w:szCs w:val="24"/>
              </w:rPr>
            </w:pPr>
            <w:r w:rsidRPr="000C510B">
              <w:rPr>
                <w:b/>
                <w:color w:val="4A442A" w:themeColor="background2" w:themeShade="40"/>
                <w:sz w:val="24"/>
                <w:szCs w:val="24"/>
              </w:rPr>
              <w:t>¿Cómo se refleja en los planes y programas de estudio?</w:t>
            </w:r>
          </w:p>
        </w:tc>
        <w:tc>
          <w:tcPr>
            <w:tcW w:w="2265" w:type="dxa"/>
            <w:shd w:val="clear" w:color="auto" w:fill="auto"/>
            <w:tcMar>
              <w:top w:w="100" w:type="dxa"/>
              <w:left w:w="100" w:type="dxa"/>
              <w:bottom w:w="100" w:type="dxa"/>
              <w:right w:w="100" w:type="dxa"/>
            </w:tcMar>
          </w:tcPr>
          <w:p w:rsidR="00F3664F" w:rsidRPr="00DE58D6" w:rsidRDefault="008E6564">
            <w:pPr>
              <w:widowControl w:val="0"/>
              <w:pBdr>
                <w:top w:val="nil"/>
                <w:left w:val="nil"/>
                <w:bottom w:val="nil"/>
                <w:right w:val="nil"/>
                <w:between w:val="nil"/>
              </w:pBdr>
              <w:spacing w:line="240" w:lineRule="auto"/>
              <w:jc w:val="center"/>
              <w:rPr>
                <w:b/>
                <w:sz w:val="24"/>
                <w:szCs w:val="24"/>
              </w:rPr>
            </w:pPr>
            <w:r w:rsidRPr="000C510B">
              <w:rPr>
                <w:b/>
                <w:color w:val="5F497A" w:themeColor="accent4" w:themeShade="BF"/>
                <w:sz w:val="24"/>
                <w:szCs w:val="24"/>
              </w:rPr>
              <w:t>¿Cuál es el papel del profesorado?</w:t>
            </w:r>
          </w:p>
        </w:tc>
        <w:tc>
          <w:tcPr>
            <w:tcW w:w="2250" w:type="dxa"/>
            <w:shd w:val="clear" w:color="auto" w:fill="auto"/>
            <w:tcMar>
              <w:top w:w="100" w:type="dxa"/>
              <w:left w:w="100" w:type="dxa"/>
              <w:bottom w:w="100" w:type="dxa"/>
              <w:right w:w="100" w:type="dxa"/>
            </w:tcMar>
          </w:tcPr>
          <w:p w:rsidR="00F3664F" w:rsidRPr="00DE58D6" w:rsidRDefault="008E6564">
            <w:pPr>
              <w:widowControl w:val="0"/>
              <w:pBdr>
                <w:top w:val="nil"/>
                <w:left w:val="nil"/>
                <w:bottom w:val="nil"/>
                <w:right w:val="nil"/>
                <w:between w:val="nil"/>
              </w:pBdr>
              <w:spacing w:line="240" w:lineRule="auto"/>
              <w:jc w:val="center"/>
              <w:rPr>
                <w:b/>
                <w:sz w:val="24"/>
                <w:szCs w:val="24"/>
              </w:rPr>
            </w:pPr>
            <w:r w:rsidRPr="000C510B">
              <w:rPr>
                <w:b/>
                <w:color w:val="31849B" w:themeColor="accent5" w:themeShade="BF"/>
                <w:sz w:val="24"/>
                <w:szCs w:val="24"/>
              </w:rPr>
              <w:t>¿Qué relación pedagógica proponen?</w:t>
            </w:r>
          </w:p>
        </w:tc>
      </w:tr>
      <w:tr w:rsidR="00F3664F">
        <w:trPr>
          <w:jc w:val="center"/>
        </w:trPr>
        <w:tc>
          <w:tcPr>
            <w:tcW w:w="1830" w:type="dxa"/>
            <w:shd w:val="clear" w:color="auto" w:fill="auto"/>
            <w:tcMar>
              <w:top w:w="100" w:type="dxa"/>
              <w:left w:w="100" w:type="dxa"/>
              <w:bottom w:w="100" w:type="dxa"/>
              <w:right w:w="100" w:type="dxa"/>
            </w:tcMar>
          </w:tcPr>
          <w:p w:rsidR="00F3664F" w:rsidRPr="00DE58D6" w:rsidRDefault="008E6564">
            <w:pPr>
              <w:widowControl w:val="0"/>
              <w:pBdr>
                <w:top w:val="nil"/>
                <w:left w:val="nil"/>
                <w:bottom w:val="nil"/>
                <w:right w:val="nil"/>
                <w:between w:val="nil"/>
              </w:pBdr>
              <w:spacing w:line="240" w:lineRule="auto"/>
              <w:rPr>
                <w:b/>
                <w:sz w:val="24"/>
                <w:szCs w:val="24"/>
              </w:rPr>
            </w:pPr>
            <w:r w:rsidRPr="00DE58D6">
              <w:rPr>
                <w:b/>
                <w:sz w:val="24"/>
                <w:szCs w:val="24"/>
              </w:rPr>
              <w:t xml:space="preserve">Reforma educativa 1 </w:t>
            </w:r>
          </w:p>
          <w:p w:rsidR="00F3664F" w:rsidRPr="00DE58D6" w:rsidRDefault="008E6564">
            <w:pPr>
              <w:widowControl w:val="0"/>
              <w:pBdr>
                <w:top w:val="nil"/>
                <w:left w:val="nil"/>
                <w:bottom w:val="nil"/>
                <w:right w:val="nil"/>
                <w:between w:val="nil"/>
              </w:pBdr>
              <w:spacing w:line="240" w:lineRule="auto"/>
              <w:rPr>
                <w:b/>
                <w:sz w:val="24"/>
                <w:szCs w:val="24"/>
              </w:rPr>
            </w:pPr>
            <w:r w:rsidRPr="00DE58D6">
              <w:rPr>
                <w:b/>
                <w:sz w:val="24"/>
                <w:szCs w:val="24"/>
              </w:rPr>
              <w:t>(1993)</w:t>
            </w:r>
            <w:r w:rsidR="000C510B">
              <w:rPr>
                <w:b/>
                <w:sz w:val="24"/>
                <w:szCs w:val="24"/>
              </w:rPr>
              <w:t>.</w:t>
            </w:r>
          </w:p>
        </w:tc>
        <w:tc>
          <w:tcPr>
            <w:tcW w:w="2610" w:type="dxa"/>
            <w:shd w:val="clear" w:color="auto" w:fill="auto"/>
            <w:tcMar>
              <w:top w:w="100" w:type="dxa"/>
              <w:left w:w="100" w:type="dxa"/>
              <w:bottom w:w="100" w:type="dxa"/>
              <w:right w:w="100" w:type="dxa"/>
            </w:tcMar>
          </w:tcPr>
          <w:p w:rsidR="00F3664F" w:rsidRPr="00DE58D6" w:rsidRDefault="008E6564">
            <w:pPr>
              <w:widowControl w:val="0"/>
              <w:pBdr>
                <w:top w:val="nil"/>
                <w:left w:val="nil"/>
                <w:bottom w:val="nil"/>
                <w:right w:val="nil"/>
                <w:between w:val="nil"/>
              </w:pBdr>
              <w:spacing w:line="240" w:lineRule="auto"/>
              <w:rPr>
                <w:sz w:val="24"/>
                <w:szCs w:val="24"/>
              </w:rPr>
            </w:pPr>
            <w:r w:rsidRPr="00DE58D6">
              <w:rPr>
                <w:sz w:val="24"/>
                <w:szCs w:val="24"/>
              </w:rPr>
              <w:t xml:space="preserve">Se aspira a formar personas con habilidades intelectuales para actuar de manera acertada en la vida diaria y emprendan su autonomía para aprender. Al igual que desarrollen las prácticas de lectura y escritura, apliquen las matemáticas, seleccionen información,  conozcan los cuidados para el medio ambiente e instruir conocimientos de la historia y </w:t>
            </w:r>
            <w:r w:rsidRPr="00DE58D6">
              <w:rPr>
                <w:sz w:val="24"/>
                <w:szCs w:val="24"/>
              </w:rPr>
              <w:lastRenderedPageBreak/>
              <w:t xml:space="preserve">geografía de México. Además establezcan la ética en su vida personal y con los demás, tomando en cuenta sus valores y derechos, así como inducir a las artes, y practiquen el ejercicio físico y deportivo.   </w:t>
            </w:r>
          </w:p>
          <w:p w:rsidR="00F3664F" w:rsidRPr="00DE58D6" w:rsidRDefault="00F3664F">
            <w:pPr>
              <w:widowControl w:val="0"/>
              <w:pBdr>
                <w:top w:val="nil"/>
                <w:left w:val="nil"/>
                <w:bottom w:val="nil"/>
                <w:right w:val="nil"/>
                <w:between w:val="nil"/>
              </w:pBdr>
              <w:spacing w:line="240" w:lineRule="auto"/>
              <w:rPr>
                <w:sz w:val="24"/>
                <w:szCs w:val="24"/>
              </w:rPr>
            </w:pPr>
          </w:p>
          <w:p w:rsidR="00F3664F" w:rsidRPr="00DE58D6" w:rsidRDefault="00F3664F">
            <w:pPr>
              <w:widowControl w:val="0"/>
              <w:pBdr>
                <w:top w:val="nil"/>
                <w:left w:val="nil"/>
                <w:bottom w:val="nil"/>
                <w:right w:val="nil"/>
                <w:between w:val="nil"/>
              </w:pBdr>
              <w:spacing w:line="240" w:lineRule="auto"/>
              <w:rPr>
                <w:sz w:val="24"/>
                <w:szCs w:val="24"/>
              </w:rPr>
            </w:pPr>
          </w:p>
          <w:p w:rsidR="00F3664F" w:rsidRPr="00DE58D6" w:rsidRDefault="00F3664F">
            <w:pPr>
              <w:widowControl w:val="0"/>
              <w:pBdr>
                <w:top w:val="nil"/>
                <w:left w:val="nil"/>
                <w:bottom w:val="nil"/>
                <w:right w:val="nil"/>
                <w:between w:val="nil"/>
              </w:pBdr>
              <w:spacing w:line="240" w:lineRule="auto"/>
              <w:rPr>
                <w:sz w:val="24"/>
                <w:szCs w:val="24"/>
              </w:rPr>
            </w:pPr>
          </w:p>
          <w:p w:rsidR="00F3664F" w:rsidRPr="00DE58D6" w:rsidRDefault="00F3664F">
            <w:pPr>
              <w:widowControl w:val="0"/>
              <w:pBdr>
                <w:top w:val="nil"/>
                <w:left w:val="nil"/>
                <w:bottom w:val="nil"/>
                <w:right w:val="nil"/>
                <w:between w:val="nil"/>
              </w:pBdr>
              <w:spacing w:line="240" w:lineRule="auto"/>
              <w:rPr>
                <w:sz w:val="24"/>
                <w:szCs w:val="24"/>
              </w:rPr>
            </w:pPr>
          </w:p>
        </w:tc>
        <w:tc>
          <w:tcPr>
            <w:tcW w:w="2625" w:type="dxa"/>
            <w:shd w:val="clear" w:color="auto" w:fill="auto"/>
            <w:tcMar>
              <w:top w:w="100" w:type="dxa"/>
              <w:left w:w="100" w:type="dxa"/>
              <w:bottom w:w="100" w:type="dxa"/>
              <w:right w:w="100" w:type="dxa"/>
            </w:tcMar>
          </w:tcPr>
          <w:p w:rsidR="00F3664F" w:rsidRPr="00DE58D6" w:rsidRDefault="008E6564">
            <w:pPr>
              <w:widowControl w:val="0"/>
              <w:pBdr>
                <w:top w:val="nil"/>
                <w:left w:val="nil"/>
                <w:bottom w:val="nil"/>
                <w:right w:val="nil"/>
                <w:between w:val="nil"/>
              </w:pBdr>
              <w:spacing w:line="240" w:lineRule="auto"/>
              <w:rPr>
                <w:sz w:val="24"/>
                <w:szCs w:val="24"/>
              </w:rPr>
            </w:pPr>
            <w:r w:rsidRPr="00DE58D6">
              <w:rPr>
                <w:sz w:val="24"/>
                <w:szCs w:val="24"/>
              </w:rPr>
              <w:lastRenderedPageBreak/>
              <w:t>Los conocimientos relacionados a habilidades intelectuales y de reflexión favorecen al dominio de lectura y escritura, formación matemática y capacidad para seleccionar y utilizar información.</w:t>
            </w:r>
          </w:p>
          <w:p w:rsidR="00F3664F" w:rsidRPr="00DE58D6" w:rsidRDefault="00F3664F">
            <w:pPr>
              <w:widowControl w:val="0"/>
              <w:pBdr>
                <w:top w:val="nil"/>
                <w:left w:val="nil"/>
                <w:bottom w:val="nil"/>
                <w:right w:val="nil"/>
                <w:between w:val="nil"/>
              </w:pBdr>
              <w:spacing w:line="240" w:lineRule="auto"/>
              <w:rPr>
                <w:sz w:val="24"/>
                <w:szCs w:val="24"/>
              </w:rPr>
            </w:pPr>
          </w:p>
          <w:p w:rsidR="00F3664F" w:rsidRDefault="008E6564">
            <w:pPr>
              <w:widowControl w:val="0"/>
              <w:pBdr>
                <w:top w:val="nil"/>
                <w:left w:val="nil"/>
                <w:bottom w:val="nil"/>
                <w:right w:val="nil"/>
                <w:between w:val="nil"/>
              </w:pBdr>
              <w:spacing w:line="240" w:lineRule="auto"/>
              <w:rPr>
                <w:sz w:val="24"/>
                <w:szCs w:val="24"/>
              </w:rPr>
            </w:pPr>
            <w:r w:rsidRPr="00DE58D6">
              <w:rPr>
                <w:sz w:val="24"/>
                <w:szCs w:val="24"/>
              </w:rPr>
              <w:t xml:space="preserve">Por lo que, la organización de las asignaturas está compuesta por: </w:t>
            </w:r>
          </w:p>
          <w:p w:rsidR="00DE58D6" w:rsidRPr="00DE58D6" w:rsidRDefault="00DE58D6">
            <w:pPr>
              <w:widowControl w:val="0"/>
              <w:pBdr>
                <w:top w:val="nil"/>
                <w:left w:val="nil"/>
                <w:bottom w:val="nil"/>
                <w:right w:val="nil"/>
                <w:between w:val="nil"/>
              </w:pBdr>
              <w:spacing w:line="240" w:lineRule="auto"/>
              <w:rPr>
                <w:sz w:val="24"/>
                <w:szCs w:val="24"/>
              </w:rPr>
            </w:pPr>
          </w:p>
          <w:p w:rsidR="00F3664F" w:rsidRPr="00DE58D6" w:rsidRDefault="008E6564">
            <w:pPr>
              <w:widowControl w:val="0"/>
              <w:pBdr>
                <w:top w:val="nil"/>
                <w:left w:val="nil"/>
                <w:bottom w:val="nil"/>
                <w:right w:val="nil"/>
                <w:between w:val="nil"/>
              </w:pBdr>
              <w:spacing w:line="240" w:lineRule="auto"/>
              <w:rPr>
                <w:sz w:val="24"/>
                <w:szCs w:val="24"/>
              </w:rPr>
            </w:pPr>
            <w:r w:rsidRPr="00DE58D6">
              <w:rPr>
                <w:sz w:val="24"/>
                <w:szCs w:val="24"/>
              </w:rPr>
              <w:t xml:space="preserve">- Español. Desarrollar la capacidad de comunicación en el </w:t>
            </w:r>
            <w:r w:rsidRPr="00DE58D6">
              <w:rPr>
                <w:sz w:val="24"/>
                <w:szCs w:val="24"/>
              </w:rPr>
              <w:lastRenderedPageBreak/>
              <w:t>lenguaje escrito y oral</w:t>
            </w:r>
          </w:p>
          <w:p w:rsidR="00F3664F" w:rsidRPr="00DE58D6" w:rsidRDefault="008E6564">
            <w:pPr>
              <w:widowControl w:val="0"/>
              <w:pBdr>
                <w:top w:val="nil"/>
                <w:left w:val="nil"/>
                <w:bottom w:val="nil"/>
                <w:right w:val="nil"/>
                <w:between w:val="nil"/>
              </w:pBdr>
              <w:spacing w:line="240" w:lineRule="auto"/>
              <w:rPr>
                <w:sz w:val="24"/>
                <w:szCs w:val="24"/>
              </w:rPr>
            </w:pPr>
            <w:r w:rsidRPr="00DE58D6">
              <w:rPr>
                <w:sz w:val="24"/>
                <w:szCs w:val="24"/>
              </w:rPr>
              <w:t>- Matemáticas. Formación  de habilidades para la resolución de problemas y el desarrollo del razonamiento matemático a partir  de situaciones prácticas.</w:t>
            </w:r>
          </w:p>
          <w:p w:rsidR="00F3664F" w:rsidRPr="00DE58D6" w:rsidRDefault="008E6564">
            <w:pPr>
              <w:widowControl w:val="0"/>
              <w:pBdr>
                <w:top w:val="nil"/>
                <w:left w:val="nil"/>
                <w:bottom w:val="nil"/>
                <w:right w:val="nil"/>
                <w:between w:val="nil"/>
              </w:pBdr>
              <w:spacing w:line="240" w:lineRule="auto"/>
              <w:rPr>
                <w:sz w:val="24"/>
                <w:szCs w:val="24"/>
              </w:rPr>
            </w:pPr>
            <w:r w:rsidRPr="00DE58D6">
              <w:rPr>
                <w:sz w:val="24"/>
                <w:szCs w:val="24"/>
              </w:rPr>
              <w:t>- Ciencias naturales. Nociones sobre historia, geografía y educación cívica, formando el conocimiento del medio natural y social que rodea al niño.</w:t>
            </w:r>
          </w:p>
          <w:p w:rsidR="00F3664F" w:rsidRPr="00DE58D6" w:rsidRDefault="00F3664F">
            <w:pPr>
              <w:widowControl w:val="0"/>
              <w:pBdr>
                <w:top w:val="nil"/>
                <w:left w:val="nil"/>
                <w:bottom w:val="nil"/>
                <w:right w:val="nil"/>
                <w:between w:val="nil"/>
              </w:pBdr>
              <w:spacing w:line="240" w:lineRule="auto"/>
              <w:rPr>
                <w:sz w:val="24"/>
                <w:szCs w:val="24"/>
              </w:rPr>
            </w:pPr>
          </w:p>
          <w:p w:rsidR="00F3664F" w:rsidRPr="00DE58D6" w:rsidRDefault="008E6564">
            <w:pPr>
              <w:widowControl w:val="0"/>
              <w:pBdr>
                <w:top w:val="nil"/>
                <w:left w:val="nil"/>
                <w:bottom w:val="nil"/>
                <w:right w:val="nil"/>
                <w:between w:val="nil"/>
              </w:pBdr>
              <w:spacing w:line="240" w:lineRule="auto"/>
              <w:rPr>
                <w:sz w:val="24"/>
                <w:szCs w:val="24"/>
              </w:rPr>
            </w:pPr>
            <w:r w:rsidRPr="00DE58D6">
              <w:rPr>
                <w:sz w:val="24"/>
                <w:szCs w:val="24"/>
              </w:rPr>
              <w:t xml:space="preserve">- Educación física y artística. Estimular dichas prácticas para  enriquecer el juego de los niños y su uso del tiempo libre. </w:t>
            </w:r>
          </w:p>
          <w:p w:rsidR="00F3664F" w:rsidRPr="00DE58D6" w:rsidRDefault="00F3664F">
            <w:pPr>
              <w:widowControl w:val="0"/>
              <w:pBdr>
                <w:top w:val="nil"/>
                <w:left w:val="nil"/>
                <w:bottom w:val="nil"/>
                <w:right w:val="nil"/>
                <w:between w:val="nil"/>
              </w:pBdr>
              <w:spacing w:line="240" w:lineRule="auto"/>
              <w:rPr>
                <w:sz w:val="24"/>
                <w:szCs w:val="24"/>
              </w:rPr>
            </w:pPr>
          </w:p>
        </w:tc>
        <w:tc>
          <w:tcPr>
            <w:tcW w:w="2670" w:type="dxa"/>
            <w:shd w:val="clear" w:color="auto" w:fill="auto"/>
            <w:tcMar>
              <w:top w:w="100" w:type="dxa"/>
              <w:left w:w="100" w:type="dxa"/>
              <w:bottom w:w="100" w:type="dxa"/>
              <w:right w:w="100" w:type="dxa"/>
            </w:tcMar>
          </w:tcPr>
          <w:p w:rsidR="00F3664F" w:rsidRPr="00DE58D6" w:rsidRDefault="008E6564">
            <w:pPr>
              <w:widowControl w:val="0"/>
              <w:pBdr>
                <w:top w:val="nil"/>
                <w:left w:val="nil"/>
                <w:bottom w:val="nil"/>
                <w:right w:val="nil"/>
                <w:between w:val="nil"/>
              </w:pBdr>
              <w:spacing w:line="240" w:lineRule="auto"/>
              <w:rPr>
                <w:sz w:val="24"/>
                <w:szCs w:val="24"/>
              </w:rPr>
            </w:pPr>
            <w:r w:rsidRPr="00DE58D6">
              <w:rPr>
                <w:sz w:val="24"/>
                <w:szCs w:val="24"/>
              </w:rPr>
              <w:lastRenderedPageBreak/>
              <w:t>Mediante la significatividad de los contenidos, la construcción del conocimiento, el aprendizaje mediante la solución de problemas, la interacción con los otros, la actividad lúdica como medio para el aprendizaje y la flexibilidad del currículum acorde con las posturas actuales sobre el desarrollo curricular.</w:t>
            </w:r>
          </w:p>
        </w:tc>
        <w:tc>
          <w:tcPr>
            <w:tcW w:w="2265" w:type="dxa"/>
            <w:shd w:val="clear" w:color="auto" w:fill="auto"/>
            <w:tcMar>
              <w:top w:w="100" w:type="dxa"/>
              <w:left w:w="100" w:type="dxa"/>
              <w:bottom w:w="100" w:type="dxa"/>
              <w:right w:w="100" w:type="dxa"/>
            </w:tcMar>
          </w:tcPr>
          <w:p w:rsidR="00F3664F" w:rsidRPr="00DE58D6" w:rsidRDefault="008E6564">
            <w:pPr>
              <w:widowControl w:val="0"/>
              <w:pBdr>
                <w:top w:val="nil"/>
                <w:left w:val="nil"/>
                <w:bottom w:val="nil"/>
                <w:right w:val="nil"/>
                <w:between w:val="nil"/>
              </w:pBdr>
              <w:spacing w:line="240" w:lineRule="auto"/>
              <w:rPr>
                <w:sz w:val="24"/>
                <w:szCs w:val="24"/>
              </w:rPr>
            </w:pPr>
            <w:r w:rsidRPr="00DE58D6">
              <w:rPr>
                <w:sz w:val="24"/>
                <w:szCs w:val="24"/>
              </w:rPr>
              <w:t xml:space="preserve">El docente se encarga de la toma de decisiones en cuanto a la organización y planificación de actividades didácticas, el cual debe combinar los contenidos de diferentes asignaturas, donde atribuya a utilizar recursos para su enseñanza y el aprendizaje del niño, además de ser  orientador y guía, debe llevar al niño de manera </w:t>
            </w:r>
            <w:r w:rsidRPr="00DE58D6">
              <w:rPr>
                <w:sz w:val="24"/>
                <w:szCs w:val="24"/>
              </w:rPr>
              <w:lastRenderedPageBreak/>
              <w:t>grupal a construir proyectos de interés para ellos, que les permitan, ante una situación problemática concreta.</w:t>
            </w:r>
          </w:p>
        </w:tc>
        <w:tc>
          <w:tcPr>
            <w:tcW w:w="2250" w:type="dxa"/>
            <w:shd w:val="clear" w:color="auto" w:fill="auto"/>
            <w:tcMar>
              <w:top w:w="100" w:type="dxa"/>
              <w:left w:w="100" w:type="dxa"/>
              <w:bottom w:w="100" w:type="dxa"/>
              <w:right w:w="100" w:type="dxa"/>
            </w:tcMar>
          </w:tcPr>
          <w:p w:rsidR="00F3664F" w:rsidRPr="00DE58D6" w:rsidRDefault="008E6564" w:rsidP="00DE58D6">
            <w:pPr>
              <w:widowControl w:val="0"/>
              <w:spacing w:after="240" w:line="240" w:lineRule="auto"/>
              <w:rPr>
                <w:sz w:val="24"/>
                <w:szCs w:val="24"/>
              </w:rPr>
            </w:pPr>
            <w:r w:rsidRPr="00DE58D6">
              <w:rPr>
                <w:sz w:val="24"/>
                <w:szCs w:val="24"/>
              </w:rPr>
              <w:lastRenderedPageBreak/>
              <w:t>En la relación pedagógica proponen que :</w:t>
            </w:r>
          </w:p>
          <w:p w:rsidR="00F3664F" w:rsidRPr="00DE58D6" w:rsidRDefault="00DE58D6">
            <w:pPr>
              <w:widowControl w:val="0"/>
              <w:pBdr>
                <w:top w:val="nil"/>
                <w:left w:val="nil"/>
                <w:bottom w:val="nil"/>
                <w:right w:val="nil"/>
                <w:between w:val="nil"/>
              </w:pBdr>
              <w:spacing w:line="240" w:lineRule="auto"/>
              <w:rPr>
                <w:sz w:val="24"/>
                <w:szCs w:val="24"/>
              </w:rPr>
            </w:pPr>
            <w:r>
              <w:rPr>
                <w:sz w:val="24"/>
                <w:szCs w:val="24"/>
              </w:rPr>
              <w:t xml:space="preserve">- </w:t>
            </w:r>
            <w:r w:rsidR="008E6564" w:rsidRPr="00DE58D6">
              <w:rPr>
                <w:sz w:val="24"/>
                <w:szCs w:val="24"/>
              </w:rPr>
              <w:t xml:space="preserve">Ser interesante para ciudadanos que practiquen los derechos humanos, la responsabilidad, justicia y honestidad de los niños. </w:t>
            </w:r>
          </w:p>
          <w:p w:rsidR="00F3664F" w:rsidRPr="00DE58D6" w:rsidRDefault="00F3664F">
            <w:pPr>
              <w:widowControl w:val="0"/>
              <w:pBdr>
                <w:top w:val="nil"/>
                <w:left w:val="nil"/>
                <w:bottom w:val="nil"/>
                <w:right w:val="nil"/>
                <w:between w:val="nil"/>
              </w:pBdr>
              <w:spacing w:line="240" w:lineRule="auto"/>
              <w:rPr>
                <w:sz w:val="24"/>
                <w:szCs w:val="24"/>
              </w:rPr>
            </w:pPr>
          </w:p>
          <w:p w:rsidR="00F3664F" w:rsidRPr="00DE58D6" w:rsidRDefault="00DE58D6">
            <w:pPr>
              <w:widowControl w:val="0"/>
              <w:pBdr>
                <w:top w:val="nil"/>
                <w:left w:val="nil"/>
                <w:bottom w:val="nil"/>
                <w:right w:val="nil"/>
                <w:between w:val="nil"/>
              </w:pBdr>
              <w:spacing w:line="240" w:lineRule="auto"/>
              <w:rPr>
                <w:sz w:val="24"/>
                <w:szCs w:val="24"/>
              </w:rPr>
            </w:pPr>
            <w:r>
              <w:rPr>
                <w:sz w:val="24"/>
                <w:szCs w:val="24"/>
              </w:rPr>
              <w:t xml:space="preserve">- </w:t>
            </w:r>
            <w:r w:rsidR="008E6564" w:rsidRPr="00DE58D6">
              <w:rPr>
                <w:sz w:val="24"/>
                <w:szCs w:val="24"/>
              </w:rPr>
              <w:t>Favorecer la autonomía de los niños.</w:t>
            </w:r>
          </w:p>
          <w:p w:rsidR="00F3664F" w:rsidRPr="00DE58D6" w:rsidRDefault="00F3664F">
            <w:pPr>
              <w:widowControl w:val="0"/>
              <w:pBdr>
                <w:top w:val="nil"/>
                <w:left w:val="nil"/>
                <w:bottom w:val="nil"/>
                <w:right w:val="nil"/>
                <w:between w:val="nil"/>
              </w:pBdr>
              <w:spacing w:line="240" w:lineRule="auto"/>
              <w:rPr>
                <w:sz w:val="24"/>
                <w:szCs w:val="24"/>
              </w:rPr>
            </w:pPr>
          </w:p>
          <w:p w:rsidR="00F3664F" w:rsidRPr="00DE58D6" w:rsidRDefault="00DE58D6">
            <w:pPr>
              <w:widowControl w:val="0"/>
              <w:pBdr>
                <w:top w:val="nil"/>
                <w:left w:val="nil"/>
                <w:bottom w:val="nil"/>
                <w:right w:val="nil"/>
                <w:between w:val="nil"/>
              </w:pBdr>
              <w:spacing w:line="240" w:lineRule="auto"/>
              <w:rPr>
                <w:sz w:val="24"/>
                <w:szCs w:val="24"/>
              </w:rPr>
            </w:pPr>
            <w:r>
              <w:rPr>
                <w:sz w:val="24"/>
                <w:szCs w:val="24"/>
              </w:rPr>
              <w:t xml:space="preserve">- </w:t>
            </w:r>
            <w:r w:rsidR="008E6564" w:rsidRPr="00DE58D6">
              <w:rPr>
                <w:sz w:val="24"/>
                <w:szCs w:val="24"/>
              </w:rPr>
              <w:t xml:space="preserve">Propiciar la investigación por parte del docente y </w:t>
            </w:r>
            <w:r w:rsidR="008E6564" w:rsidRPr="00DE58D6">
              <w:rPr>
                <w:sz w:val="24"/>
                <w:szCs w:val="24"/>
              </w:rPr>
              <w:lastRenderedPageBreak/>
              <w:t>de los niños.</w:t>
            </w:r>
          </w:p>
          <w:p w:rsidR="00F3664F" w:rsidRPr="00DE58D6" w:rsidRDefault="00F3664F">
            <w:pPr>
              <w:widowControl w:val="0"/>
              <w:pBdr>
                <w:top w:val="nil"/>
                <w:left w:val="nil"/>
                <w:bottom w:val="nil"/>
                <w:right w:val="nil"/>
                <w:between w:val="nil"/>
              </w:pBdr>
              <w:spacing w:line="240" w:lineRule="auto"/>
              <w:rPr>
                <w:sz w:val="24"/>
                <w:szCs w:val="24"/>
              </w:rPr>
            </w:pPr>
          </w:p>
          <w:p w:rsidR="00F3664F" w:rsidRPr="00DE58D6" w:rsidRDefault="00DE58D6">
            <w:pPr>
              <w:widowControl w:val="0"/>
              <w:pBdr>
                <w:top w:val="nil"/>
                <w:left w:val="nil"/>
                <w:bottom w:val="nil"/>
                <w:right w:val="nil"/>
                <w:between w:val="nil"/>
              </w:pBdr>
              <w:spacing w:line="240" w:lineRule="auto"/>
              <w:rPr>
                <w:sz w:val="24"/>
                <w:szCs w:val="24"/>
              </w:rPr>
            </w:pPr>
            <w:r>
              <w:rPr>
                <w:sz w:val="24"/>
                <w:szCs w:val="24"/>
              </w:rPr>
              <w:t xml:space="preserve">- </w:t>
            </w:r>
            <w:r w:rsidR="008E6564" w:rsidRPr="00DE58D6">
              <w:rPr>
                <w:sz w:val="24"/>
                <w:szCs w:val="24"/>
              </w:rPr>
              <w:t>Propiciar la expresión y comunicación entre niños- docente, adulto-niños.</w:t>
            </w:r>
          </w:p>
          <w:p w:rsidR="00F3664F" w:rsidRPr="00DE58D6" w:rsidRDefault="00F3664F">
            <w:pPr>
              <w:widowControl w:val="0"/>
              <w:pBdr>
                <w:top w:val="nil"/>
                <w:left w:val="nil"/>
                <w:bottom w:val="nil"/>
                <w:right w:val="nil"/>
                <w:between w:val="nil"/>
              </w:pBdr>
              <w:spacing w:line="240" w:lineRule="auto"/>
              <w:rPr>
                <w:sz w:val="24"/>
                <w:szCs w:val="24"/>
              </w:rPr>
            </w:pPr>
          </w:p>
          <w:p w:rsidR="00F3664F" w:rsidRPr="00DE58D6" w:rsidRDefault="00DE58D6">
            <w:pPr>
              <w:widowControl w:val="0"/>
              <w:pBdr>
                <w:top w:val="nil"/>
                <w:left w:val="nil"/>
                <w:bottom w:val="nil"/>
                <w:right w:val="nil"/>
                <w:between w:val="nil"/>
              </w:pBdr>
              <w:spacing w:line="240" w:lineRule="auto"/>
              <w:rPr>
                <w:sz w:val="24"/>
                <w:szCs w:val="24"/>
              </w:rPr>
            </w:pPr>
            <w:r>
              <w:rPr>
                <w:sz w:val="24"/>
                <w:szCs w:val="24"/>
              </w:rPr>
              <w:t xml:space="preserve">- </w:t>
            </w:r>
            <w:r w:rsidR="008E6564" w:rsidRPr="00DE58D6">
              <w:rPr>
                <w:sz w:val="24"/>
                <w:szCs w:val="24"/>
              </w:rPr>
              <w:t>Acordar la realización de trabajos comunes.</w:t>
            </w:r>
          </w:p>
          <w:p w:rsidR="00F3664F" w:rsidRPr="00DE58D6" w:rsidRDefault="00F3664F">
            <w:pPr>
              <w:widowControl w:val="0"/>
              <w:pBdr>
                <w:top w:val="nil"/>
                <w:left w:val="nil"/>
                <w:bottom w:val="nil"/>
                <w:right w:val="nil"/>
                <w:between w:val="nil"/>
              </w:pBdr>
              <w:spacing w:line="240" w:lineRule="auto"/>
              <w:rPr>
                <w:sz w:val="24"/>
                <w:szCs w:val="24"/>
              </w:rPr>
            </w:pPr>
          </w:p>
          <w:p w:rsidR="00F3664F" w:rsidRPr="00DE58D6" w:rsidRDefault="00DE58D6">
            <w:pPr>
              <w:widowControl w:val="0"/>
              <w:pBdr>
                <w:top w:val="nil"/>
                <w:left w:val="nil"/>
                <w:bottom w:val="nil"/>
                <w:right w:val="nil"/>
                <w:between w:val="nil"/>
              </w:pBdr>
              <w:spacing w:line="240" w:lineRule="auto"/>
              <w:rPr>
                <w:sz w:val="24"/>
                <w:szCs w:val="24"/>
              </w:rPr>
            </w:pPr>
            <w:r>
              <w:rPr>
                <w:sz w:val="24"/>
                <w:szCs w:val="24"/>
              </w:rPr>
              <w:t xml:space="preserve">- </w:t>
            </w:r>
            <w:r w:rsidR="008E6564" w:rsidRPr="00DE58D6">
              <w:rPr>
                <w:sz w:val="24"/>
                <w:szCs w:val="24"/>
              </w:rPr>
              <w:t>Desarrollar la creatividad de docentes y alumnos.</w:t>
            </w:r>
          </w:p>
          <w:p w:rsidR="00F3664F" w:rsidRPr="00DE58D6" w:rsidRDefault="00F3664F">
            <w:pPr>
              <w:widowControl w:val="0"/>
              <w:pBdr>
                <w:top w:val="nil"/>
                <w:left w:val="nil"/>
                <w:bottom w:val="nil"/>
                <w:right w:val="nil"/>
                <w:between w:val="nil"/>
              </w:pBdr>
              <w:spacing w:line="240" w:lineRule="auto"/>
              <w:rPr>
                <w:sz w:val="24"/>
                <w:szCs w:val="24"/>
              </w:rPr>
            </w:pPr>
          </w:p>
          <w:p w:rsidR="00F3664F" w:rsidRPr="00DE58D6" w:rsidRDefault="00DE58D6">
            <w:pPr>
              <w:widowControl w:val="0"/>
              <w:pBdr>
                <w:top w:val="nil"/>
                <w:left w:val="nil"/>
                <w:bottom w:val="nil"/>
                <w:right w:val="nil"/>
                <w:between w:val="nil"/>
              </w:pBdr>
              <w:spacing w:line="240" w:lineRule="auto"/>
              <w:rPr>
                <w:sz w:val="24"/>
                <w:szCs w:val="24"/>
              </w:rPr>
            </w:pPr>
            <w:r>
              <w:rPr>
                <w:sz w:val="24"/>
                <w:szCs w:val="24"/>
              </w:rPr>
              <w:t xml:space="preserve">- </w:t>
            </w:r>
            <w:r w:rsidR="008E6564" w:rsidRPr="00DE58D6">
              <w:rPr>
                <w:sz w:val="24"/>
                <w:szCs w:val="24"/>
              </w:rPr>
              <w:t>Partir de lo que los saberes previos.</w:t>
            </w:r>
          </w:p>
          <w:p w:rsidR="00F3664F" w:rsidRPr="00DE58D6" w:rsidRDefault="00F3664F">
            <w:pPr>
              <w:widowControl w:val="0"/>
              <w:pBdr>
                <w:top w:val="nil"/>
                <w:left w:val="nil"/>
                <w:bottom w:val="nil"/>
                <w:right w:val="nil"/>
                <w:between w:val="nil"/>
              </w:pBdr>
              <w:spacing w:line="240" w:lineRule="auto"/>
              <w:rPr>
                <w:sz w:val="24"/>
                <w:szCs w:val="24"/>
              </w:rPr>
            </w:pPr>
          </w:p>
          <w:p w:rsidR="00F3664F" w:rsidRPr="00DE58D6" w:rsidRDefault="00DE58D6">
            <w:pPr>
              <w:widowControl w:val="0"/>
              <w:pBdr>
                <w:top w:val="nil"/>
                <w:left w:val="nil"/>
                <w:bottom w:val="nil"/>
                <w:right w:val="nil"/>
                <w:between w:val="nil"/>
              </w:pBdr>
              <w:spacing w:line="240" w:lineRule="auto"/>
              <w:rPr>
                <w:sz w:val="24"/>
                <w:szCs w:val="24"/>
              </w:rPr>
            </w:pPr>
            <w:r>
              <w:rPr>
                <w:sz w:val="24"/>
                <w:szCs w:val="24"/>
              </w:rPr>
              <w:t xml:space="preserve">- </w:t>
            </w:r>
            <w:r w:rsidR="008E6564" w:rsidRPr="00DE58D6">
              <w:rPr>
                <w:sz w:val="24"/>
                <w:szCs w:val="24"/>
              </w:rPr>
              <w:t>Respetar las necesidades individuales, de pequeños equipos y en grupo.</w:t>
            </w:r>
          </w:p>
          <w:p w:rsidR="00F3664F" w:rsidRPr="00DE58D6" w:rsidRDefault="00F3664F">
            <w:pPr>
              <w:widowControl w:val="0"/>
              <w:pBdr>
                <w:top w:val="nil"/>
                <w:left w:val="nil"/>
                <w:bottom w:val="nil"/>
                <w:right w:val="nil"/>
                <w:between w:val="nil"/>
              </w:pBdr>
              <w:spacing w:line="240" w:lineRule="auto"/>
              <w:rPr>
                <w:sz w:val="24"/>
                <w:szCs w:val="24"/>
              </w:rPr>
            </w:pPr>
          </w:p>
          <w:p w:rsidR="00F3664F" w:rsidRDefault="00DE58D6">
            <w:pPr>
              <w:widowControl w:val="0"/>
              <w:pBdr>
                <w:top w:val="nil"/>
                <w:left w:val="nil"/>
                <w:bottom w:val="nil"/>
                <w:right w:val="nil"/>
                <w:between w:val="nil"/>
              </w:pBdr>
              <w:spacing w:line="240" w:lineRule="auto"/>
              <w:rPr>
                <w:sz w:val="24"/>
                <w:szCs w:val="24"/>
              </w:rPr>
            </w:pPr>
            <w:r>
              <w:rPr>
                <w:sz w:val="24"/>
                <w:szCs w:val="24"/>
              </w:rPr>
              <w:t xml:space="preserve">- </w:t>
            </w:r>
            <w:r w:rsidR="008E6564" w:rsidRPr="00DE58D6">
              <w:rPr>
                <w:sz w:val="24"/>
                <w:szCs w:val="24"/>
              </w:rPr>
              <w:t xml:space="preserve">Ampliar y fortalecer conocimientos, </w:t>
            </w:r>
            <w:r w:rsidR="008E6564" w:rsidRPr="00DE58D6">
              <w:rPr>
                <w:sz w:val="24"/>
                <w:szCs w:val="24"/>
              </w:rPr>
              <w:lastRenderedPageBreak/>
              <w:t>experiencias, actitudes y hábitos.</w:t>
            </w:r>
          </w:p>
          <w:p w:rsidR="00590466" w:rsidRPr="00DE58D6" w:rsidRDefault="00590466">
            <w:pPr>
              <w:widowControl w:val="0"/>
              <w:pBdr>
                <w:top w:val="nil"/>
                <w:left w:val="nil"/>
                <w:bottom w:val="nil"/>
                <w:right w:val="nil"/>
                <w:between w:val="nil"/>
              </w:pBdr>
              <w:spacing w:line="240" w:lineRule="auto"/>
              <w:rPr>
                <w:sz w:val="24"/>
                <w:szCs w:val="24"/>
              </w:rPr>
            </w:pPr>
          </w:p>
        </w:tc>
      </w:tr>
      <w:tr w:rsidR="00F3664F">
        <w:trPr>
          <w:jc w:val="center"/>
        </w:trPr>
        <w:tc>
          <w:tcPr>
            <w:tcW w:w="1830" w:type="dxa"/>
            <w:shd w:val="clear" w:color="auto" w:fill="auto"/>
            <w:tcMar>
              <w:top w:w="100" w:type="dxa"/>
              <w:left w:w="100" w:type="dxa"/>
              <w:bottom w:w="100" w:type="dxa"/>
              <w:right w:w="100" w:type="dxa"/>
            </w:tcMar>
          </w:tcPr>
          <w:p w:rsidR="00F3664F" w:rsidRPr="00DE58D6" w:rsidRDefault="008E6564">
            <w:pPr>
              <w:widowControl w:val="0"/>
              <w:pBdr>
                <w:top w:val="nil"/>
                <w:left w:val="nil"/>
                <w:bottom w:val="nil"/>
                <w:right w:val="nil"/>
                <w:between w:val="nil"/>
              </w:pBdr>
              <w:spacing w:line="240" w:lineRule="auto"/>
              <w:rPr>
                <w:b/>
                <w:sz w:val="24"/>
                <w:szCs w:val="24"/>
              </w:rPr>
            </w:pPr>
            <w:r w:rsidRPr="00DE58D6">
              <w:rPr>
                <w:b/>
                <w:sz w:val="24"/>
                <w:szCs w:val="24"/>
              </w:rPr>
              <w:lastRenderedPageBreak/>
              <w:t>Reforma educativa 2 (2011)</w:t>
            </w:r>
            <w:r w:rsidR="000C510B">
              <w:rPr>
                <w:b/>
                <w:sz w:val="24"/>
                <w:szCs w:val="24"/>
              </w:rPr>
              <w:t>.</w:t>
            </w:r>
          </w:p>
        </w:tc>
        <w:tc>
          <w:tcPr>
            <w:tcW w:w="2610" w:type="dxa"/>
            <w:shd w:val="clear" w:color="auto" w:fill="auto"/>
            <w:tcMar>
              <w:top w:w="100" w:type="dxa"/>
              <w:left w:w="100" w:type="dxa"/>
              <w:bottom w:w="100" w:type="dxa"/>
              <w:right w:w="100" w:type="dxa"/>
            </w:tcMar>
          </w:tcPr>
          <w:p w:rsidR="00F3664F" w:rsidRPr="00DE58D6" w:rsidRDefault="008E6564">
            <w:pPr>
              <w:widowControl w:val="0"/>
              <w:pBdr>
                <w:top w:val="nil"/>
                <w:left w:val="nil"/>
                <w:bottom w:val="nil"/>
                <w:right w:val="nil"/>
                <w:between w:val="nil"/>
              </w:pBdr>
              <w:spacing w:line="240" w:lineRule="auto"/>
              <w:rPr>
                <w:sz w:val="24"/>
                <w:szCs w:val="24"/>
              </w:rPr>
            </w:pPr>
            <w:r w:rsidRPr="00DE58D6">
              <w:rPr>
                <w:sz w:val="24"/>
                <w:szCs w:val="24"/>
              </w:rPr>
              <w:t>Aspira a formar ciudadanos que practiquen los derechos humanos, la responsabilidad, justicia y honestidad. A través del logro de su perfil de egreso, donde cuente con los siguientes rasgos:</w:t>
            </w:r>
          </w:p>
          <w:p w:rsidR="00F3664F" w:rsidRPr="00DE58D6" w:rsidRDefault="00F3664F">
            <w:pPr>
              <w:widowControl w:val="0"/>
              <w:pBdr>
                <w:top w:val="nil"/>
                <w:left w:val="nil"/>
                <w:bottom w:val="nil"/>
                <w:right w:val="nil"/>
                <w:between w:val="nil"/>
              </w:pBdr>
              <w:spacing w:line="240" w:lineRule="auto"/>
              <w:rPr>
                <w:sz w:val="24"/>
                <w:szCs w:val="24"/>
              </w:rPr>
            </w:pPr>
          </w:p>
          <w:p w:rsidR="00F3664F" w:rsidRPr="00DE58D6" w:rsidRDefault="008E6564">
            <w:pPr>
              <w:widowControl w:val="0"/>
              <w:pBdr>
                <w:top w:val="nil"/>
                <w:left w:val="nil"/>
                <w:bottom w:val="nil"/>
                <w:right w:val="nil"/>
                <w:between w:val="nil"/>
              </w:pBdr>
              <w:spacing w:line="240" w:lineRule="auto"/>
              <w:rPr>
                <w:sz w:val="24"/>
                <w:szCs w:val="24"/>
              </w:rPr>
            </w:pPr>
            <w:r w:rsidRPr="00DE58D6">
              <w:rPr>
                <w:sz w:val="24"/>
                <w:szCs w:val="24"/>
              </w:rPr>
              <w:t xml:space="preserve">Utilizar su lengua materna de manera oral y escrita; Que argumente y desarrolle su razonamiento en diversas situaciones, en las que identifique problemas y llegue a una solución basada en opiniones y puntos de vista; Promueva el cuidado de la salud y medio ambiente, así como interpretar procesos sociales, </w:t>
            </w:r>
            <w:r w:rsidRPr="00DE58D6">
              <w:rPr>
                <w:sz w:val="24"/>
                <w:szCs w:val="24"/>
              </w:rPr>
              <w:lastRenderedPageBreak/>
              <w:t xml:space="preserve">económicos, culturales y naturales.      </w:t>
            </w:r>
          </w:p>
        </w:tc>
        <w:tc>
          <w:tcPr>
            <w:tcW w:w="2625" w:type="dxa"/>
            <w:shd w:val="clear" w:color="auto" w:fill="auto"/>
            <w:tcMar>
              <w:top w:w="100" w:type="dxa"/>
              <w:left w:w="100" w:type="dxa"/>
              <w:bottom w:w="100" w:type="dxa"/>
              <w:right w:w="100" w:type="dxa"/>
            </w:tcMar>
          </w:tcPr>
          <w:p w:rsidR="00F3664F" w:rsidRPr="00DE58D6" w:rsidRDefault="008E6564">
            <w:pPr>
              <w:widowControl w:val="0"/>
              <w:pBdr>
                <w:top w:val="nil"/>
                <w:left w:val="nil"/>
                <w:bottom w:val="nil"/>
                <w:right w:val="nil"/>
                <w:between w:val="nil"/>
              </w:pBdr>
              <w:spacing w:line="240" w:lineRule="auto"/>
              <w:rPr>
                <w:sz w:val="24"/>
                <w:szCs w:val="24"/>
              </w:rPr>
            </w:pPr>
            <w:r w:rsidRPr="00DE58D6">
              <w:rPr>
                <w:sz w:val="24"/>
                <w:szCs w:val="24"/>
              </w:rPr>
              <w:lastRenderedPageBreak/>
              <w:t>Dentro de esta reforma educativa se pretende abordar conocimientos filosóficos, científicos, matemáticos, lingüísticos, históricos, económicos y geográficos; valores y formas propias de aprender y enseñar, entre otros, que definen su identidad</w:t>
            </w:r>
            <w:r w:rsidR="00DE58D6">
              <w:rPr>
                <w:sz w:val="24"/>
                <w:szCs w:val="24"/>
              </w:rPr>
              <w:t>.</w:t>
            </w:r>
          </w:p>
        </w:tc>
        <w:tc>
          <w:tcPr>
            <w:tcW w:w="2670" w:type="dxa"/>
            <w:shd w:val="clear" w:color="auto" w:fill="auto"/>
            <w:tcMar>
              <w:top w:w="100" w:type="dxa"/>
              <w:left w:w="100" w:type="dxa"/>
              <w:bottom w:w="100" w:type="dxa"/>
              <w:right w:w="100" w:type="dxa"/>
            </w:tcMar>
          </w:tcPr>
          <w:p w:rsidR="00F3664F" w:rsidRPr="00DE58D6" w:rsidRDefault="008E6564" w:rsidP="00DE58D6">
            <w:pPr>
              <w:widowControl w:val="0"/>
              <w:spacing w:after="240" w:line="240" w:lineRule="auto"/>
              <w:rPr>
                <w:sz w:val="24"/>
                <w:szCs w:val="24"/>
              </w:rPr>
            </w:pPr>
            <w:r w:rsidRPr="00DE58D6">
              <w:rPr>
                <w:sz w:val="24"/>
                <w:szCs w:val="24"/>
              </w:rPr>
              <w:t>El programa de educación preescolar se organiza en seis campos formativos, denominados así porque en sus planteamientos se destaca no sólo la interrelación entre el desarrollo y el aprendizaje, sino el papel relevante que tiene la intervención docente para lograr que los tipos de actividades en que participen las niñas y los niños constituyan experiencias educativas.</w:t>
            </w:r>
          </w:p>
          <w:p w:rsidR="00F3664F" w:rsidRPr="00DE58D6" w:rsidRDefault="00F3664F">
            <w:pPr>
              <w:widowControl w:val="0"/>
              <w:pBdr>
                <w:top w:val="nil"/>
                <w:left w:val="nil"/>
                <w:bottom w:val="nil"/>
                <w:right w:val="nil"/>
                <w:between w:val="nil"/>
              </w:pBdr>
              <w:spacing w:line="240" w:lineRule="auto"/>
              <w:rPr>
                <w:sz w:val="24"/>
                <w:szCs w:val="24"/>
              </w:rPr>
            </w:pPr>
          </w:p>
        </w:tc>
        <w:tc>
          <w:tcPr>
            <w:tcW w:w="2265" w:type="dxa"/>
            <w:shd w:val="clear" w:color="auto" w:fill="auto"/>
            <w:tcMar>
              <w:top w:w="100" w:type="dxa"/>
              <w:left w:w="100" w:type="dxa"/>
              <w:bottom w:w="100" w:type="dxa"/>
              <w:right w:w="100" w:type="dxa"/>
            </w:tcMar>
          </w:tcPr>
          <w:p w:rsidR="00F3664F" w:rsidRPr="00DE58D6" w:rsidRDefault="008E6564">
            <w:pPr>
              <w:widowControl w:val="0"/>
              <w:pBdr>
                <w:top w:val="nil"/>
                <w:left w:val="nil"/>
                <w:bottom w:val="nil"/>
                <w:right w:val="nil"/>
                <w:between w:val="nil"/>
              </w:pBdr>
              <w:spacing w:line="240" w:lineRule="auto"/>
              <w:rPr>
                <w:sz w:val="24"/>
                <w:szCs w:val="24"/>
              </w:rPr>
            </w:pPr>
            <w:r w:rsidRPr="00DE58D6">
              <w:rPr>
                <w:sz w:val="24"/>
                <w:szCs w:val="24"/>
              </w:rPr>
              <w:t xml:space="preserve">La </w:t>
            </w:r>
            <w:proofErr w:type="spellStart"/>
            <w:r w:rsidRPr="00DE58D6">
              <w:rPr>
                <w:sz w:val="24"/>
                <w:szCs w:val="24"/>
              </w:rPr>
              <w:t>heteroevaluación</w:t>
            </w:r>
            <w:proofErr w:type="spellEnd"/>
            <w:r w:rsidRPr="00DE58D6">
              <w:rPr>
                <w:sz w:val="24"/>
                <w:szCs w:val="24"/>
              </w:rPr>
              <w:t xml:space="preserve"> que realiza el docente,</w:t>
            </w:r>
            <w:r w:rsidR="00DE58D6">
              <w:rPr>
                <w:sz w:val="24"/>
                <w:szCs w:val="24"/>
              </w:rPr>
              <w:t xml:space="preserve"> </w:t>
            </w:r>
            <w:r w:rsidRPr="00DE58D6">
              <w:rPr>
                <w:sz w:val="24"/>
                <w:szCs w:val="24"/>
              </w:rPr>
              <w:t xml:space="preserve">contribuye al mejoramiento de la educación de los estudiantes mediante la creación de oportunidades de aprendizaje y la mejora de la práctica docente. Igualmente el docente planifica   para potenciar el aprendizaje de los alumnos hacia el desarrollo de las competencias, como organizar actividades de aprendizaje, secuencias didácticas, proyectos, entre </w:t>
            </w:r>
            <w:r w:rsidRPr="00DE58D6">
              <w:rPr>
                <w:sz w:val="24"/>
                <w:szCs w:val="24"/>
              </w:rPr>
              <w:lastRenderedPageBreak/>
              <w:t>otras.</w:t>
            </w:r>
          </w:p>
          <w:p w:rsidR="00F3664F" w:rsidRPr="00DE58D6" w:rsidRDefault="00F3664F">
            <w:pPr>
              <w:widowControl w:val="0"/>
              <w:pBdr>
                <w:top w:val="nil"/>
                <w:left w:val="nil"/>
                <w:bottom w:val="nil"/>
                <w:right w:val="nil"/>
                <w:between w:val="nil"/>
              </w:pBdr>
              <w:spacing w:line="240" w:lineRule="auto"/>
              <w:rPr>
                <w:sz w:val="24"/>
                <w:szCs w:val="24"/>
              </w:rPr>
            </w:pPr>
          </w:p>
        </w:tc>
        <w:tc>
          <w:tcPr>
            <w:tcW w:w="2250" w:type="dxa"/>
            <w:shd w:val="clear" w:color="auto" w:fill="auto"/>
            <w:tcMar>
              <w:top w:w="100" w:type="dxa"/>
              <w:left w:w="100" w:type="dxa"/>
              <w:bottom w:w="100" w:type="dxa"/>
              <w:right w:w="100" w:type="dxa"/>
            </w:tcMar>
          </w:tcPr>
          <w:p w:rsidR="00F3664F" w:rsidRPr="00DE58D6" w:rsidRDefault="008E6564" w:rsidP="00DE58D6">
            <w:pPr>
              <w:widowControl w:val="0"/>
              <w:spacing w:after="240" w:line="240" w:lineRule="auto"/>
              <w:rPr>
                <w:sz w:val="24"/>
                <w:szCs w:val="24"/>
              </w:rPr>
            </w:pPr>
            <w:r w:rsidRPr="00DE58D6">
              <w:rPr>
                <w:sz w:val="24"/>
                <w:szCs w:val="24"/>
              </w:rPr>
              <w:lastRenderedPageBreak/>
              <w:t>Con condiciones esenciales para la implementación del currículo, la transformación de la práctica docente, el logro de los aprendizajes y la mejora de la calidad educativa.</w:t>
            </w:r>
          </w:p>
          <w:p w:rsidR="00F3664F" w:rsidRPr="00DE58D6" w:rsidRDefault="008E6564">
            <w:pPr>
              <w:widowControl w:val="0"/>
              <w:spacing w:before="240" w:after="240" w:line="240" w:lineRule="auto"/>
              <w:rPr>
                <w:sz w:val="24"/>
                <w:szCs w:val="24"/>
              </w:rPr>
            </w:pPr>
            <w:r w:rsidRPr="00DE58D6">
              <w:rPr>
                <w:sz w:val="24"/>
                <w:szCs w:val="24"/>
              </w:rPr>
              <w:t>-Centrar la atención en los estudiantes y en sus procesos de aprendizajes.</w:t>
            </w:r>
          </w:p>
          <w:p w:rsidR="00F3664F" w:rsidRPr="00DE58D6" w:rsidRDefault="008E6564">
            <w:pPr>
              <w:widowControl w:val="0"/>
              <w:spacing w:before="240" w:after="240" w:line="240" w:lineRule="auto"/>
              <w:rPr>
                <w:sz w:val="24"/>
                <w:szCs w:val="24"/>
              </w:rPr>
            </w:pPr>
            <w:r w:rsidRPr="00DE58D6">
              <w:rPr>
                <w:sz w:val="24"/>
                <w:szCs w:val="24"/>
              </w:rPr>
              <w:t>-Planificar para potenciar el aprendizaje.</w:t>
            </w:r>
          </w:p>
          <w:p w:rsidR="00F3664F" w:rsidRPr="00DE58D6" w:rsidRDefault="008E6564">
            <w:pPr>
              <w:widowControl w:val="0"/>
              <w:spacing w:before="240" w:after="240" w:line="240" w:lineRule="auto"/>
              <w:rPr>
                <w:sz w:val="24"/>
                <w:szCs w:val="24"/>
              </w:rPr>
            </w:pPr>
            <w:r w:rsidRPr="00DE58D6">
              <w:rPr>
                <w:sz w:val="24"/>
                <w:szCs w:val="24"/>
              </w:rPr>
              <w:t>-Generar ambientes de aprendizajes.</w:t>
            </w:r>
          </w:p>
          <w:p w:rsidR="00F3664F" w:rsidRPr="00DE58D6" w:rsidRDefault="008E6564">
            <w:pPr>
              <w:widowControl w:val="0"/>
              <w:spacing w:before="240" w:after="240" w:line="240" w:lineRule="auto"/>
              <w:rPr>
                <w:sz w:val="24"/>
                <w:szCs w:val="24"/>
              </w:rPr>
            </w:pPr>
            <w:r w:rsidRPr="00DE58D6">
              <w:rPr>
                <w:sz w:val="24"/>
                <w:szCs w:val="24"/>
              </w:rPr>
              <w:t xml:space="preserve">-Trabaja en </w:t>
            </w:r>
            <w:r w:rsidRPr="00DE58D6">
              <w:rPr>
                <w:sz w:val="24"/>
                <w:szCs w:val="24"/>
              </w:rPr>
              <w:lastRenderedPageBreak/>
              <w:t>colaboración para construir el aprendizaje</w:t>
            </w:r>
          </w:p>
          <w:p w:rsidR="00F3664F" w:rsidRPr="00DE58D6" w:rsidRDefault="008E6564">
            <w:pPr>
              <w:widowControl w:val="0"/>
              <w:spacing w:before="240" w:after="240" w:line="240" w:lineRule="auto"/>
              <w:rPr>
                <w:sz w:val="24"/>
                <w:szCs w:val="24"/>
              </w:rPr>
            </w:pPr>
            <w:r w:rsidRPr="00DE58D6">
              <w:rPr>
                <w:sz w:val="24"/>
                <w:szCs w:val="24"/>
              </w:rPr>
              <w:t xml:space="preserve">- Destacar el desarrollo de competencias y aprendizajes esperados. </w:t>
            </w:r>
          </w:p>
          <w:p w:rsidR="00F3664F" w:rsidRPr="00DE58D6" w:rsidRDefault="008E6564">
            <w:pPr>
              <w:widowControl w:val="0"/>
              <w:spacing w:before="240" w:after="240" w:line="240" w:lineRule="auto"/>
              <w:rPr>
                <w:sz w:val="24"/>
                <w:szCs w:val="24"/>
              </w:rPr>
            </w:pPr>
            <w:r w:rsidRPr="00DE58D6">
              <w:rPr>
                <w:sz w:val="24"/>
                <w:szCs w:val="24"/>
              </w:rPr>
              <w:t xml:space="preserve">- Hacer uso de materiales didácticos para las actividades e intervención del aprendizaje. </w:t>
            </w:r>
          </w:p>
          <w:p w:rsidR="00F3664F" w:rsidRPr="00DE58D6" w:rsidRDefault="008E6564" w:rsidP="00590466">
            <w:pPr>
              <w:widowControl w:val="0"/>
              <w:spacing w:before="240" w:after="240" w:line="240" w:lineRule="auto"/>
              <w:rPr>
                <w:sz w:val="24"/>
                <w:szCs w:val="24"/>
              </w:rPr>
            </w:pPr>
            <w:r w:rsidRPr="00DE58D6">
              <w:rPr>
                <w:sz w:val="24"/>
                <w:szCs w:val="24"/>
              </w:rPr>
              <w:t>- Evaluar para conocer áreas de oportunidad y aprendizaje de los alumnos.</w:t>
            </w:r>
          </w:p>
        </w:tc>
      </w:tr>
      <w:tr w:rsidR="00F3664F">
        <w:trPr>
          <w:jc w:val="center"/>
        </w:trPr>
        <w:tc>
          <w:tcPr>
            <w:tcW w:w="1830" w:type="dxa"/>
            <w:shd w:val="clear" w:color="auto" w:fill="auto"/>
            <w:tcMar>
              <w:top w:w="100" w:type="dxa"/>
              <w:left w:w="100" w:type="dxa"/>
              <w:bottom w:w="100" w:type="dxa"/>
              <w:right w:w="100" w:type="dxa"/>
            </w:tcMar>
          </w:tcPr>
          <w:p w:rsidR="00F3664F" w:rsidRPr="00DE58D6" w:rsidRDefault="008E6564">
            <w:pPr>
              <w:widowControl w:val="0"/>
              <w:pBdr>
                <w:top w:val="nil"/>
                <w:left w:val="nil"/>
                <w:bottom w:val="nil"/>
                <w:right w:val="nil"/>
                <w:between w:val="nil"/>
              </w:pBdr>
              <w:spacing w:line="240" w:lineRule="auto"/>
              <w:rPr>
                <w:b/>
                <w:sz w:val="24"/>
                <w:szCs w:val="24"/>
              </w:rPr>
            </w:pPr>
            <w:r w:rsidRPr="00DE58D6">
              <w:rPr>
                <w:b/>
                <w:sz w:val="24"/>
                <w:szCs w:val="24"/>
              </w:rPr>
              <w:lastRenderedPageBreak/>
              <w:t>Reforma educativa 3</w:t>
            </w:r>
          </w:p>
          <w:p w:rsidR="00F3664F" w:rsidRPr="00DE58D6" w:rsidRDefault="008E6564">
            <w:pPr>
              <w:widowControl w:val="0"/>
              <w:pBdr>
                <w:top w:val="nil"/>
                <w:left w:val="nil"/>
                <w:bottom w:val="nil"/>
                <w:right w:val="nil"/>
                <w:between w:val="nil"/>
              </w:pBdr>
              <w:spacing w:line="240" w:lineRule="auto"/>
              <w:rPr>
                <w:b/>
                <w:sz w:val="24"/>
                <w:szCs w:val="24"/>
              </w:rPr>
            </w:pPr>
            <w:r w:rsidRPr="00DE58D6">
              <w:rPr>
                <w:b/>
                <w:sz w:val="24"/>
                <w:szCs w:val="24"/>
              </w:rPr>
              <w:t>(2017)</w:t>
            </w:r>
            <w:r w:rsidR="000C510B">
              <w:rPr>
                <w:b/>
                <w:sz w:val="24"/>
                <w:szCs w:val="24"/>
              </w:rPr>
              <w:t>.</w:t>
            </w:r>
          </w:p>
        </w:tc>
        <w:tc>
          <w:tcPr>
            <w:tcW w:w="2610" w:type="dxa"/>
            <w:shd w:val="clear" w:color="auto" w:fill="auto"/>
            <w:tcMar>
              <w:top w:w="100" w:type="dxa"/>
              <w:left w:w="100" w:type="dxa"/>
              <w:bottom w:w="100" w:type="dxa"/>
              <w:right w:w="100" w:type="dxa"/>
            </w:tcMar>
          </w:tcPr>
          <w:p w:rsidR="00F3664F" w:rsidRPr="00DE58D6" w:rsidRDefault="008E6564">
            <w:pPr>
              <w:widowControl w:val="0"/>
              <w:pBdr>
                <w:top w:val="nil"/>
                <w:left w:val="nil"/>
                <w:bottom w:val="nil"/>
                <w:right w:val="nil"/>
                <w:between w:val="nil"/>
              </w:pBdr>
              <w:spacing w:line="240" w:lineRule="auto"/>
              <w:rPr>
                <w:sz w:val="24"/>
                <w:szCs w:val="24"/>
              </w:rPr>
            </w:pPr>
            <w:r w:rsidRPr="00DE58D6">
              <w:rPr>
                <w:sz w:val="24"/>
                <w:szCs w:val="24"/>
              </w:rPr>
              <w:t>En base al perfil de egreso de preescolar, se aspira a que el niño:</w:t>
            </w:r>
          </w:p>
          <w:p w:rsidR="00F3664F" w:rsidRPr="00DE58D6" w:rsidRDefault="00F3664F">
            <w:pPr>
              <w:widowControl w:val="0"/>
              <w:pBdr>
                <w:top w:val="nil"/>
                <w:left w:val="nil"/>
                <w:bottom w:val="nil"/>
                <w:right w:val="nil"/>
                <w:between w:val="nil"/>
              </w:pBdr>
              <w:spacing w:line="240" w:lineRule="auto"/>
              <w:rPr>
                <w:sz w:val="24"/>
                <w:szCs w:val="24"/>
              </w:rPr>
            </w:pPr>
          </w:p>
          <w:p w:rsidR="00F3664F" w:rsidRPr="00DE58D6" w:rsidRDefault="008E6564">
            <w:pPr>
              <w:widowControl w:val="0"/>
              <w:pBdr>
                <w:top w:val="nil"/>
                <w:left w:val="nil"/>
                <w:bottom w:val="nil"/>
                <w:right w:val="nil"/>
                <w:between w:val="nil"/>
              </w:pBdr>
              <w:spacing w:line="240" w:lineRule="auto"/>
              <w:rPr>
                <w:sz w:val="24"/>
                <w:szCs w:val="24"/>
              </w:rPr>
            </w:pPr>
            <w:r w:rsidRPr="00DE58D6">
              <w:rPr>
                <w:sz w:val="24"/>
                <w:szCs w:val="24"/>
              </w:rPr>
              <w:t xml:space="preserve">Lenguaje y comunicación. </w:t>
            </w:r>
          </w:p>
          <w:p w:rsidR="00F3664F" w:rsidRPr="00DE58D6" w:rsidRDefault="008E6564">
            <w:pPr>
              <w:widowControl w:val="0"/>
              <w:pBdr>
                <w:top w:val="nil"/>
                <w:left w:val="nil"/>
                <w:bottom w:val="nil"/>
                <w:right w:val="nil"/>
                <w:between w:val="nil"/>
              </w:pBdr>
              <w:spacing w:line="240" w:lineRule="auto"/>
              <w:rPr>
                <w:sz w:val="24"/>
                <w:szCs w:val="24"/>
              </w:rPr>
            </w:pPr>
            <w:r w:rsidRPr="00DE58D6">
              <w:rPr>
                <w:sz w:val="24"/>
                <w:szCs w:val="24"/>
              </w:rPr>
              <w:t xml:space="preserve">- Exprese sus </w:t>
            </w:r>
            <w:r w:rsidRPr="00DE58D6">
              <w:rPr>
                <w:sz w:val="24"/>
                <w:szCs w:val="24"/>
              </w:rPr>
              <w:lastRenderedPageBreak/>
              <w:t xml:space="preserve">emociones, ideas y gustos de su lengua materna. </w:t>
            </w:r>
          </w:p>
          <w:p w:rsidR="00F3664F" w:rsidRPr="00DE58D6" w:rsidRDefault="008E6564">
            <w:pPr>
              <w:widowControl w:val="0"/>
              <w:pBdr>
                <w:top w:val="nil"/>
                <w:left w:val="nil"/>
                <w:bottom w:val="nil"/>
                <w:right w:val="nil"/>
                <w:between w:val="nil"/>
              </w:pBdr>
              <w:spacing w:line="240" w:lineRule="auto"/>
              <w:rPr>
                <w:sz w:val="24"/>
                <w:szCs w:val="24"/>
              </w:rPr>
            </w:pPr>
            <w:r w:rsidRPr="00DE58D6">
              <w:rPr>
                <w:sz w:val="24"/>
                <w:szCs w:val="24"/>
              </w:rPr>
              <w:t>Pensamiento matemático.</w:t>
            </w:r>
          </w:p>
          <w:p w:rsidR="00F3664F" w:rsidRPr="00DE58D6" w:rsidRDefault="008E6564">
            <w:pPr>
              <w:widowControl w:val="0"/>
              <w:pBdr>
                <w:top w:val="nil"/>
                <w:left w:val="nil"/>
                <w:bottom w:val="nil"/>
                <w:right w:val="nil"/>
                <w:between w:val="nil"/>
              </w:pBdr>
              <w:spacing w:line="240" w:lineRule="auto"/>
              <w:rPr>
                <w:sz w:val="24"/>
                <w:szCs w:val="24"/>
              </w:rPr>
            </w:pPr>
            <w:r w:rsidRPr="00DE58D6">
              <w:rPr>
                <w:sz w:val="24"/>
                <w:szCs w:val="24"/>
              </w:rPr>
              <w:t xml:space="preserve">- Cuente al menos hasta 20. Razona para solucionar problemas de cantidad, construir estructuras con figuras y cuerpos geométricos.  </w:t>
            </w:r>
          </w:p>
          <w:p w:rsidR="00F3664F" w:rsidRPr="00DE58D6" w:rsidRDefault="008E6564">
            <w:pPr>
              <w:widowControl w:val="0"/>
              <w:pBdr>
                <w:top w:val="nil"/>
                <w:left w:val="nil"/>
                <w:bottom w:val="nil"/>
                <w:right w:val="nil"/>
                <w:between w:val="nil"/>
              </w:pBdr>
              <w:spacing w:line="240" w:lineRule="auto"/>
              <w:rPr>
                <w:sz w:val="24"/>
                <w:szCs w:val="24"/>
              </w:rPr>
            </w:pPr>
            <w:r w:rsidRPr="00DE58D6">
              <w:rPr>
                <w:sz w:val="24"/>
                <w:szCs w:val="24"/>
              </w:rPr>
              <w:t>Exploración y comprensión del mundo natural y social.</w:t>
            </w:r>
          </w:p>
          <w:p w:rsidR="00F3664F" w:rsidRPr="00DE58D6" w:rsidRDefault="008E6564">
            <w:pPr>
              <w:widowControl w:val="0"/>
              <w:pBdr>
                <w:top w:val="nil"/>
                <w:left w:val="nil"/>
                <w:bottom w:val="nil"/>
                <w:right w:val="nil"/>
                <w:between w:val="nil"/>
              </w:pBdr>
              <w:spacing w:line="240" w:lineRule="auto"/>
              <w:rPr>
                <w:sz w:val="24"/>
                <w:szCs w:val="24"/>
              </w:rPr>
            </w:pPr>
            <w:r w:rsidRPr="00DE58D6">
              <w:rPr>
                <w:sz w:val="24"/>
                <w:szCs w:val="24"/>
              </w:rPr>
              <w:t xml:space="preserve">- Muestre curiosidad y asombro. Explora el entorno cercano, plantea preguntas, registra datos y amplía su conocimiento del mundo.  </w:t>
            </w:r>
          </w:p>
          <w:p w:rsidR="00F3664F" w:rsidRPr="00DE58D6" w:rsidRDefault="008E6564">
            <w:pPr>
              <w:widowControl w:val="0"/>
              <w:pBdr>
                <w:top w:val="nil"/>
                <w:left w:val="nil"/>
                <w:bottom w:val="nil"/>
                <w:right w:val="nil"/>
                <w:between w:val="nil"/>
              </w:pBdr>
              <w:spacing w:line="240" w:lineRule="auto"/>
              <w:rPr>
                <w:sz w:val="24"/>
                <w:szCs w:val="24"/>
              </w:rPr>
            </w:pPr>
            <w:r w:rsidRPr="00DE58D6">
              <w:rPr>
                <w:sz w:val="24"/>
                <w:szCs w:val="24"/>
              </w:rPr>
              <w:t>Habilidades socioemocionales y proyecto de vida.</w:t>
            </w:r>
          </w:p>
          <w:p w:rsidR="00F3664F" w:rsidRPr="00DE58D6" w:rsidRDefault="008E6564">
            <w:pPr>
              <w:widowControl w:val="0"/>
              <w:pBdr>
                <w:top w:val="nil"/>
                <w:left w:val="nil"/>
                <w:bottom w:val="nil"/>
                <w:right w:val="nil"/>
                <w:between w:val="nil"/>
              </w:pBdr>
              <w:spacing w:line="240" w:lineRule="auto"/>
              <w:rPr>
                <w:sz w:val="24"/>
                <w:szCs w:val="24"/>
              </w:rPr>
            </w:pPr>
            <w:r w:rsidRPr="00DE58D6">
              <w:rPr>
                <w:sz w:val="24"/>
                <w:szCs w:val="24"/>
              </w:rPr>
              <w:t xml:space="preserve">- Identifique sus cualidades y reconozca las de </w:t>
            </w:r>
            <w:r w:rsidRPr="00DE58D6">
              <w:rPr>
                <w:sz w:val="24"/>
                <w:szCs w:val="24"/>
              </w:rPr>
              <w:lastRenderedPageBreak/>
              <w:t xml:space="preserve">otros. Muestra autonomía al proponer estrategias para aprender de manera individual y grupal. </w:t>
            </w:r>
          </w:p>
          <w:p w:rsidR="00F3664F" w:rsidRPr="00DE58D6" w:rsidRDefault="00F3664F">
            <w:pPr>
              <w:widowControl w:val="0"/>
              <w:pBdr>
                <w:top w:val="nil"/>
                <w:left w:val="nil"/>
                <w:bottom w:val="nil"/>
                <w:right w:val="nil"/>
                <w:between w:val="nil"/>
              </w:pBdr>
              <w:spacing w:line="240" w:lineRule="auto"/>
              <w:rPr>
                <w:b/>
                <w:sz w:val="24"/>
                <w:szCs w:val="24"/>
              </w:rPr>
            </w:pPr>
          </w:p>
          <w:p w:rsidR="00F3664F" w:rsidRDefault="008E6564">
            <w:pPr>
              <w:widowControl w:val="0"/>
              <w:pBdr>
                <w:top w:val="nil"/>
                <w:left w:val="nil"/>
                <w:bottom w:val="nil"/>
                <w:right w:val="nil"/>
                <w:between w:val="nil"/>
              </w:pBdr>
              <w:spacing w:line="240" w:lineRule="auto"/>
              <w:rPr>
                <w:sz w:val="24"/>
                <w:szCs w:val="24"/>
              </w:rPr>
            </w:pPr>
            <w:r w:rsidRPr="00DE58D6">
              <w:rPr>
                <w:sz w:val="24"/>
                <w:szCs w:val="24"/>
              </w:rPr>
              <w:t xml:space="preserve">Igualmente se atribuye a que aprenda a trabajar en equipo e individual con entusiasmo. Desarrolle su imaginación y creatividad en las artes, y conozca cómo practicar hábitos para el cuidado de la salud y medio ambiente. </w:t>
            </w:r>
          </w:p>
          <w:p w:rsidR="00590466" w:rsidRPr="00DE58D6" w:rsidRDefault="00590466">
            <w:pPr>
              <w:widowControl w:val="0"/>
              <w:pBdr>
                <w:top w:val="nil"/>
                <w:left w:val="nil"/>
                <w:bottom w:val="nil"/>
                <w:right w:val="nil"/>
                <w:between w:val="nil"/>
              </w:pBdr>
              <w:spacing w:line="240" w:lineRule="auto"/>
              <w:rPr>
                <w:sz w:val="24"/>
                <w:szCs w:val="24"/>
              </w:rPr>
            </w:pPr>
            <w:bookmarkStart w:id="0" w:name="_GoBack"/>
            <w:bookmarkEnd w:id="0"/>
          </w:p>
        </w:tc>
        <w:tc>
          <w:tcPr>
            <w:tcW w:w="2625" w:type="dxa"/>
            <w:shd w:val="clear" w:color="auto" w:fill="auto"/>
            <w:tcMar>
              <w:top w:w="100" w:type="dxa"/>
              <w:left w:w="100" w:type="dxa"/>
              <w:bottom w:w="100" w:type="dxa"/>
              <w:right w:w="100" w:type="dxa"/>
            </w:tcMar>
          </w:tcPr>
          <w:p w:rsidR="00F3664F" w:rsidRPr="00DE58D6" w:rsidRDefault="008E6564">
            <w:pPr>
              <w:widowControl w:val="0"/>
              <w:pBdr>
                <w:top w:val="nil"/>
                <w:left w:val="nil"/>
                <w:bottom w:val="nil"/>
                <w:right w:val="nil"/>
                <w:between w:val="nil"/>
              </w:pBdr>
              <w:spacing w:line="240" w:lineRule="auto"/>
              <w:rPr>
                <w:sz w:val="24"/>
                <w:szCs w:val="24"/>
              </w:rPr>
            </w:pPr>
            <w:r w:rsidRPr="00DE58D6">
              <w:rPr>
                <w:sz w:val="24"/>
                <w:szCs w:val="24"/>
              </w:rPr>
              <w:lastRenderedPageBreak/>
              <w:t xml:space="preserve">Esta reforma educativa ampara el hecho de educar a partir de valores humanistas y esto implica formar con respeto y convivencia sana, diversidad, </w:t>
            </w:r>
            <w:r w:rsidRPr="00DE58D6">
              <w:rPr>
                <w:sz w:val="24"/>
                <w:szCs w:val="24"/>
              </w:rPr>
              <w:lastRenderedPageBreak/>
              <w:t>aprecio por la dignidad humana sin distinción alguna, con relaciones que promueven la solidaridad y rechazo a todo tipo de discriminación y violencia.</w:t>
            </w:r>
          </w:p>
        </w:tc>
        <w:tc>
          <w:tcPr>
            <w:tcW w:w="2670" w:type="dxa"/>
            <w:shd w:val="clear" w:color="auto" w:fill="auto"/>
            <w:tcMar>
              <w:top w:w="100" w:type="dxa"/>
              <w:left w:w="100" w:type="dxa"/>
              <w:bottom w:w="100" w:type="dxa"/>
              <w:right w:w="100" w:type="dxa"/>
            </w:tcMar>
          </w:tcPr>
          <w:p w:rsidR="00F3664F" w:rsidRPr="00DE58D6" w:rsidRDefault="008E6564" w:rsidP="00B31D8C">
            <w:pPr>
              <w:widowControl w:val="0"/>
              <w:spacing w:after="240" w:line="240" w:lineRule="auto"/>
              <w:rPr>
                <w:sz w:val="24"/>
                <w:szCs w:val="24"/>
              </w:rPr>
            </w:pPr>
            <w:r w:rsidRPr="00DE58D6">
              <w:rPr>
                <w:sz w:val="24"/>
                <w:szCs w:val="24"/>
              </w:rPr>
              <w:lastRenderedPageBreak/>
              <w:t>Se reflejan en el actual programa por medio de competencias o de aprendizajes esperados.</w:t>
            </w:r>
          </w:p>
          <w:p w:rsidR="00F3664F" w:rsidRPr="00DE58D6" w:rsidRDefault="008E6564">
            <w:pPr>
              <w:widowControl w:val="0"/>
              <w:spacing w:before="240" w:after="240" w:line="240" w:lineRule="auto"/>
              <w:rPr>
                <w:sz w:val="24"/>
                <w:szCs w:val="24"/>
              </w:rPr>
            </w:pPr>
            <w:r w:rsidRPr="00DE58D6">
              <w:rPr>
                <w:sz w:val="24"/>
                <w:szCs w:val="24"/>
              </w:rPr>
              <w:t xml:space="preserve">El programa se organiza en seis </w:t>
            </w:r>
            <w:r w:rsidRPr="00DE58D6">
              <w:rPr>
                <w:sz w:val="24"/>
                <w:szCs w:val="24"/>
              </w:rPr>
              <w:lastRenderedPageBreak/>
              <w:t xml:space="preserve">campos formativos, se destaca la interrelación entre desarrollo y aprendizaje, así como el papel relevante que tiene la intervención docente. </w:t>
            </w:r>
          </w:p>
          <w:p w:rsidR="00F3664F" w:rsidRPr="00DE58D6" w:rsidRDefault="008E6564">
            <w:pPr>
              <w:widowControl w:val="0"/>
              <w:spacing w:before="240" w:after="240" w:line="240" w:lineRule="auto"/>
              <w:rPr>
                <w:sz w:val="24"/>
                <w:szCs w:val="24"/>
              </w:rPr>
            </w:pPr>
            <w:r w:rsidRPr="00DE58D6">
              <w:rPr>
                <w:sz w:val="24"/>
                <w:szCs w:val="24"/>
              </w:rPr>
              <w:t>Campos formativos:</w:t>
            </w:r>
          </w:p>
          <w:p w:rsidR="00F3664F" w:rsidRPr="00DE58D6" w:rsidRDefault="008E6564">
            <w:pPr>
              <w:widowControl w:val="0"/>
              <w:spacing w:before="240" w:after="240" w:line="240" w:lineRule="auto"/>
              <w:rPr>
                <w:sz w:val="24"/>
                <w:szCs w:val="24"/>
              </w:rPr>
            </w:pPr>
            <w:r w:rsidRPr="00DE58D6">
              <w:rPr>
                <w:sz w:val="24"/>
                <w:szCs w:val="24"/>
              </w:rPr>
              <w:t xml:space="preserve">- Lenguaje y comunicación. </w:t>
            </w:r>
          </w:p>
          <w:p w:rsidR="00F3664F" w:rsidRPr="00DE58D6" w:rsidRDefault="008E6564">
            <w:pPr>
              <w:widowControl w:val="0"/>
              <w:spacing w:before="240" w:after="240" w:line="240" w:lineRule="auto"/>
              <w:rPr>
                <w:sz w:val="24"/>
                <w:szCs w:val="24"/>
              </w:rPr>
            </w:pPr>
            <w:r w:rsidRPr="00DE58D6">
              <w:rPr>
                <w:sz w:val="24"/>
                <w:szCs w:val="24"/>
              </w:rPr>
              <w:t>- Exploración y comprensión del mundo natural y social.</w:t>
            </w:r>
          </w:p>
          <w:p w:rsidR="00F3664F" w:rsidRPr="00DE58D6" w:rsidRDefault="008E6564">
            <w:pPr>
              <w:widowControl w:val="0"/>
              <w:spacing w:before="240" w:after="240" w:line="240" w:lineRule="auto"/>
              <w:rPr>
                <w:sz w:val="24"/>
                <w:szCs w:val="24"/>
              </w:rPr>
            </w:pPr>
            <w:r w:rsidRPr="00DE58D6">
              <w:rPr>
                <w:sz w:val="24"/>
                <w:szCs w:val="24"/>
              </w:rPr>
              <w:t xml:space="preserve">- Pensamiento matemático. </w:t>
            </w:r>
          </w:p>
          <w:p w:rsidR="00F3664F" w:rsidRPr="00DE58D6" w:rsidRDefault="008E6564">
            <w:pPr>
              <w:widowControl w:val="0"/>
              <w:spacing w:before="240" w:after="240" w:line="240" w:lineRule="auto"/>
              <w:rPr>
                <w:sz w:val="24"/>
                <w:szCs w:val="24"/>
              </w:rPr>
            </w:pPr>
            <w:r w:rsidRPr="00DE58D6">
              <w:rPr>
                <w:sz w:val="24"/>
                <w:szCs w:val="24"/>
              </w:rPr>
              <w:t xml:space="preserve">Áreas de desarrollo: </w:t>
            </w:r>
          </w:p>
          <w:p w:rsidR="00F3664F" w:rsidRPr="00DE58D6" w:rsidRDefault="008E6564">
            <w:pPr>
              <w:widowControl w:val="0"/>
              <w:spacing w:before="240" w:after="240" w:line="240" w:lineRule="auto"/>
              <w:rPr>
                <w:sz w:val="24"/>
                <w:szCs w:val="24"/>
              </w:rPr>
            </w:pPr>
            <w:r w:rsidRPr="00DE58D6">
              <w:rPr>
                <w:sz w:val="24"/>
                <w:szCs w:val="24"/>
              </w:rPr>
              <w:t>- Artes.</w:t>
            </w:r>
          </w:p>
          <w:p w:rsidR="00F3664F" w:rsidRPr="00DE58D6" w:rsidRDefault="008E6564">
            <w:pPr>
              <w:widowControl w:val="0"/>
              <w:spacing w:before="240" w:after="240" w:line="240" w:lineRule="auto"/>
              <w:rPr>
                <w:sz w:val="24"/>
                <w:szCs w:val="24"/>
              </w:rPr>
            </w:pPr>
            <w:r w:rsidRPr="00DE58D6">
              <w:rPr>
                <w:sz w:val="24"/>
                <w:szCs w:val="24"/>
              </w:rPr>
              <w:t xml:space="preserve">- Educación socioemocional. </w:t>
            </w:r>
          </w:p>
          <w:p w:rsidR="00F3664F" w:rsidRPr="00DE58D6" w:rsidRDefault="008E6564">
            <w:pPr>
              <w:widowControl w:val="0"/>
              <w:spacing w:before="240" w:after="240" w:line="240" w:lineRule="auto"/>
              <w:rPr>
                <w:sz w:val="24"/>
                <w:szCs w:val="24"/>
              </w:rPr>
            </w:pPr>
            <w:r w:rsidRPr="00DE58D6">
              <w:rPr>
                <w:sz w:val="24"/>
                <w:szCs w:val="24"/>
              </w:rPr>
              <w:t>- Educación física.</w:t>
            </w:r>
          </w:p>
          <w:p w:rsidR="00F3664F" w:rsidRPr="00DE58D6" w:rsidRDefault="00F3664F">
            <w:pPr>
              <w:widowControl w:val="0"/>
              <w:spacing w:before="240" w:after="240" w:line="240" w:lineRule="auto"/>
              <w:rPr>
                <w:sz w:val="24"/>
                <w:szCs w:val="24"/>
              </w:rPr>
            </w:pPr>
          </w:p>
          <w:p w:rsidR="00F3664F" w:rsidRPr="00DE58D6" w:rsidRDefault="00F3664F">
            <w:pPr>
              <w:widowControl w:val="0"/>
              <w:pBdr>
                <w:top w:val="nil"/>
                <w:left w:val="nil"/>
                <w:bottom w:val="nil"/>
                <w:right w:val="nil"/>
                <w:between w:val="nil"/>
              </w:pBdr>
              <w:spacing w:line="240" w:lineRule="auto"/>
              <w:rPr>
                <w:b/>
                <w:sz w:val="24"/>
                <w:szCs w:val="24"/>
              </w:rPr>
            </w:pPr>
          </w:p>
        </w:tc>
        <w:tc>
          <w:tcPr>
            <w:tcW w:w="2265" w:type="dxa"/>
            <w:shd w:val="clear" w:color="auto" w:fill="auto"/>
            <w:tcMar>
              <w:top w:w="100" w:type="dxa"/>
              <w:left w:w="100" w:type="dxa"/>
              <w:bottom w:w="100" w:type="dxa"/>
              <w:right w:w="100" w:type="dxa"/>
            </w:tcMar>
          </w:tcPr>
          <w:p w:rsidR="00F3664F" w:rsidRPr="00DE58D6" w:rsidRDefault="008E6564">
            <w:pPr>
              <w:widowControl w:val="0"/>
              <w:pBdr>
                <w:top w:val="nil"/>
                <w:left w:val="nil"/>
                <w:bottom w:val="nil"/>
                <w:right w:val="nil"/>
                <w:between w:val="nil"/>
              </w:pBdr>
              <w:spacing w:line="240" w:lineRule="auto"/>
              <w:rPr>
                <w:sz w:val="24"/>
                <w:szCs w:val="24"/>
              </w:rPr>
            </w:pPr>
            <w:r w:rsidRPr="00DE58D6">
              <w:rPr>
                <w:sz w:val="24"/>
                <w:szCs w:val="24"/>
              </w:rPr>
              <w:lastRenderedPageBreak/>
              <w:t xml:space="preserve">Es contribuir con sus capacidades y su experiencia a la construcción de ambientes que propicien el logro de los Aprendizajes </w:t>
            </w:r>
            <w:r w:rsidRPr="00DE58D6">
              <w:rPr>
                <w:sz w:val="24"/>
                <w:szCs w:val="24"/>
              </w:rPr>
              <w:lastRenderedPageBreak/>
              <w:t xml:space="preserve">esperados por parte de los estudiantes y una convivencia armónica entre todos los miembros de la comunidad escolar, en ello reside su esencia. Además favorecer el respeto, la escucha atenta y la expresión a partir de actividades atractivas que incluyen conversaciones, explicaciones, cantos, rimas, juegos y cuentos. </w:t>
            </w:r>
          </w:p>
        </w:tc>
        <w:tc>
          <w:tcPr>
            <w:tcW w:w="2250" w:type="dxa"/>
            <w:shd w:val="clear" w:color="auto" w:fill="auto"/>
            <w:tcMar>
              <w:top w:w="100" w:type="dxa"/>
              <w:left w:w="100" w:type="dxa"/>
              <w:bottom w:w="100" w:type="dxa"/>
              <w:right w:w="100" w:type="dxa"/>
            </w:tcMar>
          </w:tcPr>
          <w:p w:rsidR="00F3664F" w:rsidRPr="00DE58D6" w:rsidRDefault="008E6564">
            <w:pPr>
              <w:widowControl w:val="0"/>
              <w:pBdr>
                <w:top w:val="nil"/>
                <w:left w:val="nil"/>
                <w:bottom w:val="nil"/>
                <w:right w:val="nil"/>
                <w:between w:val="nil"/>
              </w:pBdr>
              <w:spacing w:line="240" w:lineRule="auto"/>
              <w:rPr>
                <w:b/>
                <w:sz w:val="24"/>
                <w:szCs w:val="24"/>
              </w:rPr>
            </w:pPr>
            <w:r w:rsidRPr="00DE58D6">
              <w:rPr>
                <w:sz w:val="24"/>
                <w:szCs w:val="24"/>
              </w:rPr>
              <w:lastRenderedPageBreak/>
              <w:t xml:space="preserve">Propone representar oportunidades para los niños en los que se relacionen con sus iguales, en un ambiente de </w:t>
            </w:r>
            <w:r w:rsidRPr="00DE58D6">
              <w:rPr>
                <w:sz w:val="24"/>
                <w:szCs w:val="24"/>
              </w:rPr>
              <w:lastRenderedPageBreak/>
              <w:t>seguridad y confianza, de contacto y exploración, observar y manipular objetos y materiales de uso cotidiano. También ejecutar la convivencia y las interacciones en los juegos, donde construyen su identidad personal, aprendan a actuar con mayor autonomía, y a ser sensibles a las necesidades de los demás. Y también fomentar el aprendizaje de las formas de comportarse en su casa y escuela, y enseñar reglas para convivir como parte de una  sociedad.</w:t>
            </w:r>
            <w:r w:rsidRPr="00DE58D6">
              <w:rPr>
                <w:b/>
                <w:sz w:val="24"/>
                <w:szCs w:val="24"/>
              </w:rPr>
              <w:t xml:space="preserve">    </w:t>
            </w:r>
          </w:p>
        </w:tc>
      </w:tr>
    </w:tbl>
    <w:p w:rsidR="00F3664F" w:rsidRDefault="00F3664F">
      <w:pPr>
        <w:spacing w:before="240"/>
        <w:jc w:val="center"/>
        <w:rPr>
          <w:rFonts w:ascii="Verdana" w:eastAsia="Verdana" w:hAnsi="Verdana" w:cs="Verdana"/>
          <w:b/>
          <w:sz w:val="24"/>
          <w:szCs w:val="24"/>
        </w:rPr>
      </w:pPr>
    </w:p>
    <w:p w:rsidR="00F3664F" w:rsidRDefault="00F3664F">
      <w:pPr>
        <w:spacing w:before="240"/>
        <w:jc w:val="center"/>
        <w:rPr>
          <w:rFonts w:ascii="Verdana" w:eastAsia="Verdana" w:hAnsi="Verdana" w:cs="Verdana"/>
          <w:b/>
          <w:sz w:val="24"/>
          <w:szCs w:val="24"/>
        </w:rPr>
      </w:pPr>
    </w:p>
    <w:sectPr w:rsidR="00F3664F" w:rsidSect="000C510B">
      <w:pgSz w:w="16834" w:h="11909" w:orient="landscape"/>
      <w:pgMar w:top="1440" w:right="1440" w:bottom="1440" w:left="1440" w:header="720" w:footer="720" w:gutter="0"/>
      <w:pgBorders w:offsetFrom="page">
        <w:top w:val="single" w:sz="18" w:space="25" w:color="365F91" w:themeColor="accent1" w:themeShade="BF"/>
        <w:left w:val="single" w:sz="18" w:space="25" w:color="365F91" w:themeColor="accent1" w:themeShade="BF"/>
        <w:bottom w:val="single" w:sz="18" w:space="25" w:color="365F91" w:themeColor="accent1" w:themeShade="BF"/>
        <w:right w:val="single" w:sz="18" w:space="25" w:color="365F91" w:themeColor="accent1" w:themeShade="BF"/>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D64E83"/>
    <w:multiLevelType w:val="hybridMultilevel"/>
    <w:tmpl w:val="66CE68B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64F"/>
    <w:rsid w:val="000C510B"/>
    <w:rsid w:val="00590466"/>
    <w:rsid w:val="008E6564"/>
    <w:rsid w:val="00B31D8C"/>
    <w:rsid w:val="00DE58D6"/>
    <w:rsid w:val="00F366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ECFA99-128E-4D8E-B8E6-544B41110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DE58D6"/>
    <w:pPr>
      <w:ind w:left="720"/>
      <w:contextualSpacing/>
    </w:pPr>
  </w:style>
  <w:style w:type="character" w:styleId="Hipervnculo">
    <w:name w:val="Hyperlink"/>
    <w:basedOn w:val="Fuentedeprrafopredeter"/>
    <w:uiPriority w:val="99"/>
    <w:unhideWhenUsed/>
    <w:rsid w:val="008E65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kP7AW_-6wbAVzqMgX6V5smfFJuyclUq4UD2YQC9xHsY/edit?usp=shari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1415</Words>
  <Characters>7784</Characters>
  <Application>Microsoft Office Word</Application>
  <DocSecurity>0</DocSecurity>
  <Lines>64</Lines>
  <Paragraphs>18</Paragraphs>
  <ScaleCrop>false</ScaleCrop>
  <Company/>
  <LinksUpToDate>false</LinksUpToDate>
  <CharactersWithSpaces>9181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Karen M.</cp:lastModifiedBy>
  <cp:revision>6</cp:revision>
  <dcterms:created xsi:type="dcterms:W3CDTF">2021-03-18T02:25:00Z</dcterms:created>
  <dcterms:modified xsi:type="dcterms:W3CDTF">2021-03-18T02:42:00Z</dcterms:modified>
</cp:coreProperties>
</file>