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79491" w14:textId="77777777" w:rsidR="00405F69" w:rsidRDefault="00031E53">
      <w:pPr>
        <w:spacing w:before="240" w:after="38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ESCUELA NORMAL DE EDUCACIÓN PREESCOLAR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CCEAFE1" wp14:editId="203E3B0F">
            <wp:simplePos x="0" y="0"/>
            <wp:positionH relativeFrom="column">
              <wp:posOffset>2381250</wp:posOffset>
            </wp:positionH>
            <wp:positionV relativeFrom="paragraph">
              <wp:posOffset>387880</wp:posOffset>
            </wp:positionV>
            <wp:extent cx="1066800" cy="1228725"/>
            <wp:effectExtent l="0" t="0" r="0" b="0"/>
            <wp:wrapTopAndBottom distT="0" dist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 l="20114" r="1551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8B42DD" w14:textId="77777777" w:rsidR="00405F69" w:rsidRDefault="00031E53">
      <w:pPr>
        <w:spacing w:before="240" w:after="3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Materia: </w:t>
      </w:r>
      <w:r>
        <w:rPr>
          <w:sz w:val="24"/>
          <w:szCs w:val="24"/>
        </w:rPr>
        <w:t>Modelos Pedagógicos</w:t>
      </w:r>
    </w:p>
    <w:p w14:paraId="4990D700" w14:textId="2DE0D845" w:rsidR="00405F69" w:rsidRDefault="00031E53">
      <w:pPr>
        <w:spacing w:before="240" w:after="38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Maestra: </w:t>
      </w:r>
      <w:r>
        <w:rPr>
          <w:sz w:val="24"/>
          <w:szCs w:val="24"/>
        </w:rPr>
        <w:t>Roxana Janet Sánchez Suarez</w:t>
      </w:r>
    </w:p>
    <w:p w14:paraId="5494F61D" w14:textId="77777777" w:rsidR="00405F69" w:rsidRDefault="00031E53">
      <w:pPr>
        <w:spacing w:before="240" w:after="24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Unidad de aprendizaje I. </w:t>
      </w:r>
      <w:r>
        <w:rPr>
          <w:sz w:val="24"/>
          <w:szCs w:val="24"/>
        </w:rPr>
        <w:t>Entender, orientar y dirigir la educación: entre la tradición y la innovación.</w:t>
      </w:r>
    </w:p>
    <w:p w14:paraId="71B28B93" w14:textId="77777777" w:rsidR="00405F69" w:rsidRDefault="00031E53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Competencias de la unidad:</w:t>
      </w:r>
    </w:p>
    <w:p w14:paraId="69A18CD2" w14:textId="77777777" w:rsidR="00405F69" w:rsidRDefault="00031E53">
      <w:pPr>
        <w:numPr>
          <w:ilvl w:val="0"/>
          <w:numId w:val="1"/>
        </w:numPr>
        <w:spacing w:before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Detecta los procesos de aprendizaje de sus alumnos para favorecer su desarrollo cognitivo y socioemocional.</w:t>
      </w:r>
    </w:p>
    <w:p w14:paraId="75A44F65" w14:textId="77777777" w:rsidR="00405F69" w:rsidRDefault="00031E53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Aplica el plan y programas de estudio para alcanzar los propósitos educativos y contribuir al pleno desenvolvimiento de las capacidades de sus alumnos.</w:t>
      </w:r>
    </w:p>
    <w:p w14:paraId="3B86C03D" w14:textId="77777777" w:rsidR="00405F69" w:rsidRDefault="00031E53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B89C964" w14:textId="77777777" w:rsidR="00405F69" w:rsidRDefault="00031E53">
      <w:pPr>
        <w:numPr>
          <w:ilvl w:val="0"/>
          <w:numId w:val="1"/>
        </w:numPr>
        <w:spacing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Actúa de manera ética ante la diversidad de situaciones que se presentan en la práctica profesional.</w:t>
      </w:r>
    </w:p>
    <w:p w14:paraId="2FFFC404" w14:textId="77777777" w:rsidR="00405F69" w:rsidRDefault="00031E53">
      <w:pPr>
        <w:spacing w:before="240" w:after="240" w:line="360" w:lineRule="auto"/>
        <w:ind w:left="360"/>
        <w:jc w:val="center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Nombre de la actividad:</w:t>
      </w:r>
      <w:r>
        <w:rPr>
          <w:i/>
          <w:sz w:val="24"/>
          <w:szCs w:val="24"/>
          <w:u w:val="single"/>
        </w:rPr>
        <w:t xml:space="preserve"> Trabajo por equipos reflexión y análisis de cuadro doble entrada</w:t>
      </w:r>
    </w:p>
    <w:p w14:paraId="020F9A42" w14:textId="77777777" w:rsidR="00405F69" w:rsidRDefault="00031E53">
      <w:pPr>
        <w:spacing w:before="240" w:after="38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Alumnas:</w:t>
      </w:r>
    </w:p>
    <w:p w14:paraId="2B9D906C" w14:textId="77777777" w:rsidR="00405F69" w:rsidRDefault="00031E53">
      <w:pPr>
        <w:spacing w:before="240" w:after="38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Marian Leonor Cepeda Leos # 4</w:t>
      </w:r>
    </w:p>
    <w:p w14:paraId="56BA4CC9" w14:textId="77777777" w:rsidR="00405F69" w:rsidRDefault="00031E53">
      <w:pPr>
        <w:spacing w:before="240" w:after="38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María Paula González Valdez #9</w:t>
      </w:r>
    </w:p>
    <w:p w14:paraId="4420ABC9" w14:textId="77777777" w:rsidR="00405F69" w:rsidRDefault="00031E53">
      <w:pPr>
        <w:spacing w:before="240" w:after="380" w:line="360" w:lineRule="auto"/>
        <w:jc w:val="center"/>
        <w:rPr>
          <w:sz w:val="24"/>
          <w:szCs w:val="24"/>
        </w:rPr>
        <w:sectPr w:rsidR="00405F69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sz w:val="24"/>
          <w:szCs w:val="24"/>
        </w:rPr>
        <w:t xml:space="preserve">Norma </w:t>
      </w:r>
      <w:proofErr w:type="spellStart"/>
      <w:r>
        <w:rPr>
          <w:sz w:val="24"/>
          <w:szCs w:val="24"/>
        </w:rPr>
        <w:t>Janette</w:t>
      </w:r>
      <w:proofErr w:type="spellEnd"/>
      <w:r>
        <w:rPr>
          <w:sz w:val="24"/>
          <w:szCs w:val="24"/>
        </w:rPr>
        <w:t xml:space="preserve"> Zarate Agundis #21</w:t>
      </w:r>
    </w:p>
    <w:p w14:paraId="346B2605" w14:textId="77777777" w:rsidR="00405F69" w:rsidRDefault="00405F69"/>
    <w:p w14:paraId="0D9E6C28" w14:textId="77777777" w:rsidR="00405F69" w:rsidRDefault="00405F69"/>
    <w:tbl>
      <w:tblPr>
        <w:tblStyle w:val="a"/>
        <w:tblW w:w="14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2595"/>
        <w:gridCol w:w="2415"/>
        <w:gridCol w:w="2505"/>
        <w:gridCol w:w="2310"/>
        <w:gridCol w:w="2685"/>
      </w:tblGrid>
      <w:tr w:rsidR="00405F69" w14:paraId="1BDE7777" w14:textId="77777777">
        <w:trPr>
          <w:trHeight w:val="156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E1F2" w14:textId="77777777" w:rsidR="00405F69" w:rsidRDefault="00031E53">
            <w:pPr>
              <w:spacing w:before="240"/>
              <w:jc w:val="both"/>
            </w:pPr>
            <w:r>
              <w:t xml:space="preserve"> 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C938" w14:textId="77777777" w:rsidR="00405F69" w:rsidRDefault="00031E53">
            <w:pPr>
              <w:spacing w:before="240"/>
              <w:jc w:val="both"/>
              <w:rPr>
                <w:b/>
                <w:i/>
                <w:shd w:val="clear" w:color="auto" w:fill="FFD966"/>
              </w:rPr>
            </w:pPr>
            <w:r>
              <w:rPr>
                <w:b/>
                <w:i/>
              </w:rPr>
              <w:t>¿Qué tipo de sujeto se aspira a formar?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4E0B" w14:textId="77777777" w:rsidR="00405F69" w:rsidRDefault="00031E53">
            <w:pPr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¿Qué conocimientos y valores se desea transmitir?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00FF" w14:textId="77777777" w:rsidR="00405F69" w:rsidRDefault="00031E53">
            <w:pPr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¿Cómo se refleja en los planes y programas de estudio?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DC0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F9FF" w14:textId="77777777" w:rsidR="00405F69" w:rsidRDefault="00031E53">
            <w:pPr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¿Cuál es el papel del profesorado?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A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90CA" w14:textId="77777777" w:rsidR="00405F69" w:rsidRDefault="00031E53">
            <w:pPr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¿Qué relación pedagógica proponen?</w:t>
            </w:r>
          </w:p>
        </w:tc>
      </w:tr>
      <w:tr w:rsidR="00405F69" w14:paraId="146CD7B8" w14:textId="77777777">
        <w:trPr>
          <w:trHeight w:val="7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E127" w14:textId="77777777" w:rsidR="00405F69" w:rsidRDefault="00031E53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t>Reforma educativa 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7599" w14:textId="77777777" w:rsidR="00405F69" w:rsidRDefault="00031E53">
            <w:pPr>
              <w:spacing w:before="240"/>
              <w:jc w:val="both"/>
            </w:pPr>
            <w:r>
              <w:t>Que puedan tener una formación básica más sólida y una gran flexibilidad para adquirir nuevos conocimientos y aplicarlos creativamente.</w:t>
            </w:r>
          </w:p>
          <w:p w14:paraId="6B2F6604" w14:textId="77777777" w:rsidR="00405F69" w:rsidRDefault="00031E53">
            <w:pPr>
              <w:spacing w:before="240"/>
              <w:jc w:val="both"/>
            </w:pPr>
            <w:r>
              <w:t>Que los alumnos logren los objetivos de la formación integral, como definen a ésta el artículo Tercero de la Constitución y su ley reglamentaria.</w:t>
            </w:r>
          </w:p>
          <w:p w14:paraId="146995D3" w14:textId="71886089" w:rsidR="00405F69" w:rsidRDefault="00031E53">
            <w:pPr>
              <w:spacing w:before="240"/>
              <w:jc w:val="both"/>
            </w:pPr>
            <w:r>
              <w:t>Se espera que los alumnos se constituyan éticamente mediante el conocimiento de sus derechos, deberes y práctica de valores en su vida personal, así como las relaciones con los demás, y como integrantes de la comunidad.</w:t>
            </w:r>
          </w:p>
          <w:p w14:paraId="31A5888F" w14:textId="77777777" w:rsidR="00405F69" w:rsidRDefault="00031E53">
            <w:pPr>
              <w:spacing w:before="240"/>
              <w:jc w:val="both"/>
            </w:pPr>
            <w:r>
              <w:t>Tengan una mejora en la calidad de la educación atendiendo a sus necesidades básicas de aprendizaje, pues vivirán en una sociedad más compleja y demandante que la actual.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A5AD" w14:textId="77777777" w:rsidR="00405F69" w:rsidRDefault="00031E53">
            <w:pPr>
              <w:spacing w:before="240"/>
              <w:jc w:val="both"/>
            </w:pPr>
            <w:r>
              <w:t>Capacidades de lectura y escritura, el uso de las matemáticas en la solución de problemas y en la vida práctica, la vinculación de los conocimientos científicos con la preservación de la salud y la protección del ambiente y un conocimiento más amplio de la historia y geografía de nuestro país.</w:t>
            </w:r>
          </w:p>
          <w:p w14:paraId="34049B84" w14:textId="77777777" w:rsidR="00405F69" w:rsidRDefault="00031E53">
            <w:pPr>
              <w:spacing w:before="240"/>
              <w:jc w:val="both"/>
            </w:pPr>
            <w:r>
              <w:t>La comprensión de la lectura y los hábitos de leer y buscar información, la capacidad de expresión oral y escrita, la adquisición del razonamiento matemático y de la destreza para aplicar, el conocimiento elemental de la historia y la geografía de México, el aprecio y la práctica de valores en la vida personal y la convivencia social.</w:t>
            </w:r>
          </w:p>
          <w:p w14:paraId="2FCEDD3D" w14:textId="77777777" w:rsidR="00405F69" w:rsidRDefault="00031E53">
            <w:pPr>
              <w:spacing w:before="240"/>
              <w:jc w:val="both"/>
            </w:pPr>
            <w:r>
              <w:t>Estimular las habilidades que son necesarias para el aprendizaje permanente, por ello los conocimientos están asociados con el ejercicio de habilidades intelectuales y de reflexión.</w:t>
            </w:r>
          </w:p>
          <w:p w14:paraId="2E0A2F2C" w14:textId="77777777" w:rsidR="00405F69" w:rsidRDefault="00405F69">
            <w:pPr>
              <w:spacing w:before="240"/>
              <w:jc w:val="both"/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085CC" w14:textId="77777777" w:rsidR="00405F69" w:rsidRDefault="00031E53">
            <w:pPr>
              <w:spacing w:before="240"/>
              <w:jc w:val="both"/>
            </w:pPr>
            <w:r>
              <w:t>Se establece una organización de las asignaturas así como una distribución del tiempo de trabajo en ellas.</w:t>
            </w:r>
          </w:p>
          <w:p w14:paraId="0FD9C2A5" w14:textId="77777777" w:rsidR="00405F69" w:rsidRDefault="00031E53">
            <w:pPr>
              <w:spacing w:before="240"/>
              <w:jc w:val="both"/>
            </w:pPr>
            <w:r>
              <w:t>Los contenidos son organizados en ejes temáticos.</w:t>
            </w:r>
          </w:p>
          <w:p w14:paraId="300CFE1F" w14:textId="77777777" w:rsidR="00405F69" w:rsidRDefault="00031E53">
            <w:pPr>
              <w:spacing w:before="240"/>
              <w:jc w:val="both"/>
            </w:pPr>
            <w:r>
              <w:t>Se especifican los propósitos a lograr para cada eje temático.</w:t>
            </w:r>
          </w:p>
          <w:p w14:paraId="7D7DBE5B" w14:textId="77777777" w:rsidR="00405F69" w:rsidRDefault="00031E53">
            <w:pPr>
              <w:spacing w:before="240"/>
              <w:jc w:val="both"/>
            </w:pPr>
            <w:r>
              <w:t xml:space="preserve">El programa expone en primer lugar los conocimientos, habilidades y actitudes que son materia de aprendizaje en cada uno de los ejes. </w:t>
            </w:r>
          </w:p>
          <w:p w14:paraId="5BFC93C1" w14:textId="77777777" w:rsidR="00405F69" w:rsidRDefault="00031E53">
            <w:pPr>
              <w:spacing w:before="240"/>
              <w:jc w:val="both"/>
            </w:pPr>
            <w:r>
              <w:t xml:space="preserve">Uno de los propósitos de los planes y programas de estudio es estimular las habilidades que son necesarias para el aprendizaje permanente.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4622" w14:textId="77777777" w:rsidR="00405F69" w:rsidRDefault="00031E53">
            <w:pPr>
              <w:spacing w:before="240"/>
              <w:jc w:val="both"/>
            </w:pPr>
            <w:r>
              <w:t>Establecer con flexibilidad la utilización diaria del tiempo, para lograr la articulación, equilibrio y continuidad en los contenidos.</w:t>
            </w:r>
          </w:p>
          <w:p w14:paraId="0F3832DD" w14:textId="77777777" w:rsidR="00405F69" w:rsidRDefault="00031E53">
            <w:pPr>
              <w:spacing w:before="240"/>
              <w:jc w:val="both"/>
            </w:pPr>
            <w:r>
              <w:t>Tener una mejor articulación de su trabajo docente con los conocimientos previos de los niños y con los que aprenderán en los diferentes grados.</w:t>
            </w:r>
          </w:p>
          <w:p w14:paraId="7A03F7B6" w14:textId="77777777" w:rsidR="00405F69" w:rsidRDefault="00031E53">
            <w:pPr>
              <w:spacing w:before="240"/>
              <w:jc w:val="both"/>
            </w:pPr>
            <w:r>
              <w:t>Su rol es creativo, conocedor de su disciplina y experimentado.</w:t>
            </w:r>
          </w:p>
          <w:p w14:paraId="05430080" w14:textId="77777777" w:rsidR="00405F69" w:rsidRDefault="00031E53">
            <w:pPr>
              <w:spacing w:before="240"/>
              <w:jc w:val="both"/>
            </w:pPr>
            <w:r>
              <w:t>Tener una visión de conjunto de los propósitos y contenidos de todo el ciclo y no solo de los que corresponden al grado en el cual enseñan.</w:t>
            </w:r>
          </w:p>
          <w:p w14:paraId="7676D9E1" w14:textId="77777777" w:rsidR="00405F69" w:rsidRDefault="00031E53">
            <w:pPr>
              <w:spacing w:before="240"/>
              <w:jc w:val="both"/>
            </w:pPr>
            <w:r>
              <w:t>La educadora deberá orientar y guiar al alumno, como también realizar proyectos de interés, juegos y actividades cumpliendo los aprendizajes solicitados.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9376" w14:textId="77777777" w:rsidR="00405F69" w:rsidRDefault="00031E53">
            <w:pPr>
              <w:spacing w:before="240"/>
              <w:jc w:val="both"/>
            </w:pPr>
            <w:r>
              <w:t>Que el alumno esté en el centro.</w:t>
            </w:r>
          </w:p>
          <w:p w14:paraId="13D2E020" w14:textId="77777777" w:rsidR="00405F69" w:rsidRDefault="00031E53">
            <w:pPr>
              <w:spacing w:before="240"/>
              <w:jc w:val="both"/>
            </w:pPr>
            <w:r>
              <w:t>Es indispensable seleccionar y organizar los contenidos educativos que la escuela ofrece, obedeciendo a prioridades claras.</w:t>
            </w:r>
          </w:p>
          <w:p w14:paraId="1BECDF54" w14:textId="77777777" w:rsidR="00405F69" w:rsidRDefault="00031E53">
            <w:pPr>
              <w:spacing w:before="240"/>
              <w:jc w:val="both"/>
            </w:pPr>
            <w:r>
              <w:t>Eliminar la dispersión y establecer la flexibilidad suficiente para que los maestros utilicen su experiencia e iniciativa, además aprovechar la realidad local y región como un elemento educativo</w:t>
            </w:r>
          </w:p>
          <w:p w14:paraId="694059BA" w14:textId="77777777" w:rsidR="00405F69" w:rsidRDefault="00031E53">
            <w:pPr>
              <w:spacing w:before="240"/>
              <w:jc w:val="both"/>
            </w:pPr>
            <w:r>
              <w:t xml:space="preserve">El programa se plantea desde un enfoque constructivista, tiene entre sus principios el respeto a las necesidades e interés de los alumnos. </w:t>
            </w:r>
          </w:p>
          <w:p w14:paraId="64BF27F5" w14:textId="77777777" w:rsidR="00405F69" w:rsidRDefault="00031E53">
            <w:pPr>
              <w:spacing w:before="240"/>
              <w:jc w:val="both"/>
            </w:pPr>
            <w:r>
              <w:t xml:space="preserve">Sostiene que el aprendizaje es un proceso mediante el cual el niño adquiere destrezas o habilidades, incorpora contenidos y adopta nuevas estrategias.  </w:t>
            </w:r>
          </w:p>
        </w:tc>
      </w:tr>
      <w:tr w:rsidR="00405F69" w14:paraId="23FCE5C6" w14:textId="77777777">
        <w:trPr>
          <w:trHeight w:val="7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6F08" w14:textId="77777777" w:rsidR="00405F69" w:rsidRDefault="00031E53">
            <w:pPr>
              <w:spacing w:before="240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Reforma educativa 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60CB" w14:textId="77777777" w:rsidR="00405F69" w:rsidRDefault="00031E53">
            <w:pPr>
              <w:spacing w:before="240"/>
              <w:jc w:val="both"/>
            </w:pPr>
            <w:r>
              <w:t>Se pretende que los niños aprendan a regular sus emociones, a trabajar en colaboración, resolver conflictos mediante el diálogo, y que adquieran confianza para expresarse, dialogar y conversar en su lengua materna.</w:t>
            </w:r>
          </w:p>
          <w:p w14:paraId="6CFA323F" w14:textId="77777777" w:rsidR="00405F69" w:rsidRDefault="00031E53">
            <w:pPr>
              <w:spacing w:before="240"/>
              <w:jc w:val="both"/>
            </w:pPr>
            <w:r>
              <w:t xml:space="preserve">Que desarrollen además de conocimiento, actitudes y valores. </w:t>
            </w:r>
          </w:p>
          <w:p w14:paraId="5566874F" w14:textId="6C5855BB" w:rsidR="00405F69" w:rsidRDefault="00031E53">
            <w:pPr>
              <w:spacing w:before="240"/>
              <w:jc w:val="both"/>
            </w:pPr>
            <w:r>
              <w:t xml:space="preserve">El alumno deberá desarrollar las competencias a través de su intervención y compromiso, a partir de la interrelación de elementos conceptuales, factuales, procedimentales y actitudinales para la toma de decisiones sobre la elección y estrategias de actuación oportuna que atienda a la diversidad y los procesos de aprendizajes de los alumnos.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B53E" w14:textId="77777777" w:rsidR="00405F69" w:rsidRDefault="00031E53">
            <w:pPr>
              <w:spacing w:before="240"/>
              <w:jc w:val="both"/>
            </w:pPr>
            <w:r>
              <w:t>Se enfoca en el desarrollo de competencias para la vida y en el desarrollo integral, propiciando la autonomía y la creatividad de los preescolares.</w:t>
            </w:r>
          </w:p>
          <w:p w14:paraId="1472F9AC" w14:textId="77777777" w:rsidR="00405F69" w:rsidRDefault="00031E53">
            <w:pPr>
              <w:spacing w:before="240"/>
              <w:jc w:val="both"/>
            </w:pPr>
            <w:r>
              <w:t xml:space="preserve">El propósito es desarrollar actitudes, prácticas y valores sustentados en los principios de la democracia; Respeto, igualdad, la libertad con responsabilidad, la participación y el diálogo. </w:t>
            </w:r>
          </w:p>
          <w:p w14:paraId="19E0EF6A" w14:textId="77777777" w:rsidR="00405F69" w:rsidRDefault="00031E53">
            <w:pPr>
              <w:spacing w:before="240"/>
              <w:jc w:val="both"/>
            </w:pPr>
            <w:r>
              <w:t xml:space="preserve">Así como también favorecer la inclusión para atender la diversidad que va de la mano con el respeto.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6443" w14:textId="77777777" w:rsidR="00405F69" w:rsidRDefault="00031E53">
            <w:pPr>
              <w:spacing w:before="240"/>
              <w:jc w:val="both"/>
            </w:pPr>
            <w:r>
              <w:t xml:space="preserve">Es un enfoque de competencias, que contiene los propósitos, enfoques, estándares curriculares y aprendizajes esperados manteniendo su pertinencia, gradualidad y coherencia de sus contenidos. </w:t>
            </w:r>
          </w:p>
          <w:p w14:paraId="650C455D" w14:textId="4346980B" w:rsidR="00405F69" w:rsidRDefault="00031E53">
            <w:pPr>
              <w:spacing w:before="240"/>
              <w:jc w:val="both"/>
            </w:pPr>
            <w:r>
              <w:t>Nos enseña sobre el aprecio a la diversidad cultural, en él se centra el desarrollo de competencias, con el fin de que el estudiante pueda desenvolverse en una sociedad y en un mundo global e independiente.</w:t>
            </w:r>
          </w:p>
          <w:p w14:paraId="22CDF7A0" w14:textId="77777777" w:rsidR="00405F69" w:rsidRDefault="00031E53">
            <w:pPr>
              <w:spacing w:before="240"/>
              <w:jc w:val="both"/>
            </w:pPr>
            <w:r>
              <w:t>Los campos formativos integran y organizan el programa, los cuales constituyen los cimientos de aprendizajes más formales y específicos que los alumnos estarán en condiciones de construir conforme avanzan en su trayecto escolar.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16BBF" w14:textId="77777777" w:rsidR="00405F69" w:rsidRDefault="00031E53">
            <w:pPr>
              <w:spacing w:before="240"/>
              <w:jc w:val="both"/>
            </w:pPr>
            <w:r>
              <w:t>Establecer el orden en que se abordarán las competencias propuestas para este nivel educativo, y seleccionar o diseñar las situaciones didácticas que considere convenientes para promover las competencias y el logro de los aprendizajes esperados.</w:t>
            </w:r>
          </w:p>
          <w:p w14:paraId="15AF6830" w14:textId="0FB529DB" w:rsidR="00405F69" w:rsidRDefault="00031E53">
            <w:pPr>
              <w:spacing w:before="240"/>
              <w:jc w:val="both"/>
            </w:pPr>
            <w:r>
              <w:t>La educadora debe mantener una actitud de observación e indagación constante en relación con lo que se experimenta en el aula con cada uno de sus alumnos.</w:t>
            </w:r>
          </w:p>
          <w:p w14:paraId="053CBF33" w14:textId="77777777" w:rsidR="00405F69" w:rsidRDefault="00031E53">
            <w:pPr>
              <w:spacing w:before="240"/>
              <w:jc w:val="both"/>
            </w:pPr>
            <w:r>
              <w:t xml:space="preserve">Centrarse en la comprensión y no es su conceptualización.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BF21" w14:textId="25D5A204" w:rsidR="00405F69" w:rsidRDefault="00031E53">
            <w:pPr>
              <w:spacing w:before="240"/>
              <w:jc w:val="both"/>
            </w:pPr>
            <w:r>
              <w:t xml:space="preserve">Los principios pedagógicos son condiciones esenciales para la implementación del currículum, la transformación de la práctica docente, el logro de los aprendizajes y la mejora de la calidad educativa. </w:t>
            </w:r>
          </w:p>
          <w:p w14:paraId="6DD3FFEB" w14:textId="77777777" w:rsidR="00405F69" w:rsidRDefault="00031E53">
            <w:pPr>
              <w:spacing w:before="240"/>
              <w:jc w:val="both"/>
            </w:pPr>
            <w:r>
              <w:t>Se basa en un modelo de procesos en el que toma en cuenta la naturaleza del conocimiento, las características del proceso de aprendizaje de cada alumno, la socialización; es un modelo flexible.</w:t>
            </w:r>
          </w:p>
          <w:p w14:paraId="790DDDA4" w14:textId="77777777" w:rsidR="00405F69" w:rsidRDefault="00031E53">
            <w:pPr>
              <w:spacing w:before="240"/>
              <w:jc w:val="both"/>
            </w:pPr>
            <w:r>
              <w:t xml:space="preserve">Además de que el modelo pedagógico tiene como fin planificar para potenciar el aprendizaje, generar ambientes de trabajo, y trabajar en colaboración. </w:t>
            </w:r>
          </w:p>
        </w:tc>
      </w:tr>
      <w:tr w:rsidR="00405F69" w14:paraId="042FA8DD" w14:textId="77777777">
        <w:trPr>
          <w:trHeight w:val="7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7A6E2" w14:textId="77777777" w:rsidR="00405F69" w:rsidRDefault="00031E53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t>Reforma educativa 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10A8" w14:textId="77777777" w:rsidR="00405F69" w:rsidRDefault="00031E53">
            <w:pPr>
              <w:spacing w:before="240"/>
              <w:jc w:val="both"/>
            </w:pPr>
            <w:r>
              <w:t xml:space="preserve">La reforma educativa nos ofrece la oportunidad para que cada mexicano y mexicana   alcance su máximo potencial, y enfrentarnos a la necesidad de construir un país libre, justo y próspero. </w:t>
            </w:r>
          </w:p>
          <w:p w14:paraId="697DCDBA" w14:textId="77777777" w:rsidR="00405F69" w:rsidRDefault="00031E53">
            <w:pPr>
              <w:spacing w:before="240"/>
              <w:jc w:val="both"/>
            </w:pPr>
            <w:r>
              <w:t>Pretende que los niños tengan un futuro próspero, y así lograr que México sea un mejor país, con capacidad de responder a las demandas del siglo XXI.</w:t>
            </w:r>
          </w:p>
          <w:p w14:paraId="1A4A4A77" w14:textId="7AFC21FA" w:rsidR="00405F69" w:rsidRDefault="00031E53">
            <w:pPr>
              <w:spacing w:before="240"/>
              <w:jc w:val="both"/>
            </w:pPr>
            <w:r>
              <w:t>Garantizar que la educación que reciban les proporcione aprendizajes y conocimientos significativos, relevantes y útiles para la vida, independientemente de su entorno socioeconómico, origen étnico o género.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76E4E" w14:textId="0F3608CE" w:rsidR="00405F69" w:rsidRDefault="00031E53">
            <w:pPr>
              <w:spacing w:before="240"/>
              <w:jc w:val="both"/>
            </w:pPr>
            <w:r>
              <w:t>Se pretende educar a partir de valores humanistas, que implica fomentar el respeto, la convivencia, en la diversidad, el aprecio por la dignidad humana sin distinción, en las relaciones que promueven la solidaridad y en el rechazo a todas las formas de discriminación y violencia.</w:t>
            </w:r>
          </w:p>
          <w:p w14:paraId="30EF6D38" w14:textId="77777777" w:rsidR="00405F69" w:rsidRDefault="00031E53">
            <w:pPr>
              <w:spacing w:before="240"/>
              <w:jc w:val="both"/>
            </w:pPr>
            <w:r>
              <w:t>Se reconoce la importancia de desarrollar habilidades como la autoestima, el autoconocimiento y el trabajo en equipo.</w:t>
            </w:r>
          </w:p>
          <w:p w14:paraId="6C3DD0BD" w14:textId="77777777" w:rsidR="00405F69" w:rsidRDefault="00031E53">
            <w:pPr>
              <w:spacing w:before="240"/>
              <w:jc w:val="both"/>
            </w:pPr>
            <w:r>
              <w:t xml:space="preserve">Tiene como finalidad contribuir a desarrollar las facultades y el potencial de los alumnos, así como lo cognitivo, físico, social y afectivo en condiciones de igualdad para que estas, a su vez, se realicen plenamente y participen activamente. 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C2DF" w14:textId="77777777" w:rsidR="00405F69" w:rsidRDefault="00031E53">
            <w:pPr>
              <w:spacing w:before="240"/>
              <w:jc w:val="both"/>
            </w:pPr>
            <w:r>
              <w:t>Se organiza en tres campos de Formación Académica: Lenguaje y Comunicación, Pensamiento Matemático, y Exploración y comprensión del Mundo Natural y Social</w:t>
            </w:r>
          </w:p>
          <w:p w14:paraId="65A9A12D" w14:textId="77777777" w:rsidR="00405F69" w:rsidRDefault="00031E53">
            <w:pPr>
              <w:spacing w:before="240"/>
              <w:jc w:val="both"/>
            </w:pPr>
            <w:r>
              <w:t xml:space="preserve">Integra tres Áreas de desarrollo Personal y Social: Educación Socioemocional, Artes y Educación Física. </w:t>
            </w:r>
          </w:p>
          <w:p w14:paraId="37993615" w14:textId="77777777" w:rsidR="00405F69" w:rsidRDefault="00031E53">
            <w:pPr>
              <w:spacing w:before="240"/>
              <w:jc w:val="both"/>
            </w:pPr>
            <w:r>
              <w:t>El currículo está centrado en los aprendizajes clave, que son los que permiten seguir aprendiendo a lo largo de la vida.</w:t>
            </w:r>
          </w:p>
          <w:p w14:paraId="0BBC8B57" w14:textId="4A80385D" w:rsidR="00405F69" w:rsidRDefault="00031E53">
            <w:pPr>
              <w:spacing w:before="240"/>
              <w:jc w:val="both"/>
            </w:pPr>
            <w:r>
              <w:t xml:space="preserve">El desarrollo de los aprendizajes, son aquellos que nos permiten contribuir al desarrollo integral de los estudiantes desde tres componentes; El primero se enfoca en la formación académica, el segundo orienta al desarrollo personal y social, el tercer componente otorga a las escuelas un margen inédito de autonomía curricular con el cual se podrán complementar las necesidades y los intereses de los estudiantes.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A3590" w14:textId="77777777" w:rsidR="00405F69" w:rsidRDefault="00031E53">
            <w:pPr>
              <w:spacing w:before="240"/>
              <w:jc w:val="both"/>
            </w:pPr>
            <w:r>
              <w:t>El papel principal del docente es contribuir con sus capacidades y su experiencia a la construcción de ambientes que propicien el logro de los Aprendizajes Esperados por parte de los estudiantes y una convivencia armónica entre todos los miembros de la comunidad escolar, en ello reside su esencia.</w:t>
            </w:r>
          </w:p>
          <w:p w14:paraId="6325AE8D" w14:textId="00A79311" w:rsidR="00405F69" w:rsidRDefault="00031E53">
            <w:pPr>
              <w:spacing w:before="240"/>
              <w:jc w:val="both"/>
            </w:pPr>
            <w:r>
              <w:t>Más que un transmisor de los saberes se concibe como un mediador profesional entre el conocimiento y el alumno.</w:t>
            </w:r>
          </w:p>
          <w:p w14:paraId="37A63DE0" w14:textId="4034507A" w:rsidR="00405F69" w:rsidRDefault="00031E53">
            <w:pPr>
              <w:spacing w:before="240"/>
              <w:jc w:val="both"/>
            </w:pPr>
            <w:r>
              <w:t xml:space="preserve">El personal docente debe estar muy bien preparado y dominar todos los elementos del currículum.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8E5E" w14:textId="5E25935D" w:rsidR="00405F69" w:rsidRDefault="00031E53">
            <w:pPr>
              <w:spacing w:before="240"/>
              <w:jc w:val="both"/>
            </w:pPr>
            <w:r>
              <w:t xml:space="preserve"> Se deberán poner en marcha los principios pedagógicos del currículum, para favorecer la renovación de los ambientes de aprendizaje y que en las aulas se apropie un aprendizaje activo, situado, autorregulado, dirigido a metas, colaborativo y que faciliten los procesos sociales del conocimiento y construcción del significado.  </w:t>
            </w:r>
          </w:p>
          <w:p w14:paraId="4D829DBD" w14:textId="77777777" w:rsidR="00405F69" w:rsidRDefault="00031E53">
            <w:pPr>
              <w:spacing w:before="240"/>
              <w:jc w:val="both"/>
            </w:pPr>
            <w:r>
              <w:t>Incorpora a todos los actores educativos. Y además se toma en cuenta el contexto, la inclusión, la diversidad, etc.</w:t>
            </w:r>
          </w:p>
          <w:p w14:paraId="26EA4396" w14:textId="77777777" w:rsidR="00405F69" w:rsidRDefault="00405F69">
            <w:pPr>
              <w:spacing w:before="240"/>
              <w:jc w:val="both"/>
            </w:pPr>
          </w:p>
        </w:tc>
      </w:tr>
    </w:tbl>
    <w:p w14:paraId="336DD1D2" w14:textId="77777777" w:rsidR="00405F69" w:rsidRDefault="00405F69">
      <w:pPr>
        <w:jc w:val="both"/>
      </w:pPr>
    </w:p>
    <w:p w14:paraId="17172D39" w14:textId="77777777" w:rsidR="00405F69" w:rsidRDefault="00405F69"/>
    <w:p w14:paraId="6F2EA591" w14:textId="77777777" w:rsidR="00405F69" w:rsidRDefault="00405F69">
      <w:pPr>
        <w:jc w:val="right"/>
      </w:pPr>
    </w:p>
    <w:p w14:paraId="6B929EEA" w14:textId="74B0F546" w:rsidR="00405F69" w:rsidRDefault="00031E53">
      <w:pPr>
        <w:jc w:val="right"/>
      </w:pPr>
      <w:r>
        <w:t xml:space="preserve">Enlace de evidencia: </w:t>
      </w:r>
    </w:p>
    <w:p w14:paraId="72E75EEE" w14:textId="77777777" w:rsidR="00405F69" w:rsidRDefault="00031E53">
      <w:pPr>
        <w:jc w:val="right"/>
      </w:pPr>
      <w:r>
        <w:t>https://docs.google.com/document/d/1cVNZqkr5cIPsvpPy6OPbz1Q3TEkuz4tTGnC6uhO7jKQ/edit</w:t>
      </w:r>
    </w:p>
    <w:p w14:paraId="3131CE44" w14:textId="77777777" w:rsidR="00405F69" w:rsidRDefault="00405F69">
      <w:pPr>
        <w:jc w:val="right"/>
      </w:pPr>
    </w:p>
    <w:p w14:paraId="5EC2DFA4" w14:textId="77777777" w:rsidR="00405F69" w:rsidRDefault="00405F69">
      <w:pPr>
        <w:jc w:val="right"/>
      </w:pPr>
    </w:p>
    <w:p w14:paraId="750A87B8" w14:textId="77777777" w:rsidR="00405F69" w:rsidRDefault="00405F69"/>
    <w:p w14:paraId="30058253" w14:textId="77777777" w:rsidR="00405F69" w:rsidRDefault="00405F69"/>
    <w:p w14:paraId="5E6573F5" w14:textId="77777777" w:rsidR="00405F69" w:rsidRDefault="00405F69"/>
    <w:p w14:paraId="6F146760" w14:textId="77777777" w:rsidR="00405F69" w:rsidRDefault="00405F69"/>
    <w:sectPr w:rsidR="00405F69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E635E"/>
    <w:multiLevelType w:val="multilevel"/>
    <w:tmpl w:val="CA000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69"/>
    <w:rsid w:val="00031E53"/>
    <w:rsid w:val="00405F69"/>
    <w:rsid w:val="0040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8025"/>
  <w15:docId w15:val="{EEFA46C7-D115-490F-A558-1801AA1A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González</dc:creator>
  <cp:lastModifiedBy>marian cepeda</cp:lastModifiedBy>
  <cp:revision>2</cp:revision>
  <dcterms:created xsi:type="dcterms:W3CDTF">2021-03-18T02:07:00Z</dcterms:created>
  <dcterms:modified xsi:type="dcterms:W3CDTF">2021-03-18T02:07:00Z</dcterms:modified>
</cp:coreProperties>
</file>