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9D" w:rsidRDefault="00CE639D"/>
    <w:p w:rsidR="00FD64C8" w:rsidRPr="001C22E8" w:rsidRDefault="00FD64C8" w:rsidP="00FD64C8">
      <w:pPr>
        <w:jc w:val="center"/>
        <w:rPr>
          <w:rFonts w:ascii="Times New Roman" w:hAnsi="Times New Roman" w:cs="Times New Roman"/>
          <w:noProof/>
          <w:sz w:val="72"/>
          <w:lang w:eastAsia="es-MX"/>
        </w:rPr>
      </w:pPr>
      <w:r w:rsidRPr="00861A20">
        <w:rPr>
          <w:rFonts w:ascii="Times New Roman" w:hAnsi="Times New Roman" w:cs="Times New Roman"/>
          <w:noProof/>
          <w:sz w:val="72"/>
          <w:lang w:eastAsia="es-MX"/>
        </w:rPr>
        <w:t xml:space="preserve">Escuela Normal de Educacion Preescolar </w:t>
      </w:r>
    </w:p>
    <w:p w:rsidR="00FD64C8" w:rsidRDefault="00FD64C8" w:rsidP="00FD64C8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 w:rsidRPr="00861A20">
        <w:rPr>
          <w:rFonts w:ascii="Times New Roman" w:hAnsi="Times New Roman" w:cs="Times New Roman"/>
          <w:noProof/>
          <w:sz w:val="56"/>
          <w:lang w:eastAsia="es-MX"/>
        </w:rPr>
        <w:t xml:space="preserve">Licenciatura en educacion preescolar </w:t>
      </w:r>
    </w:p>
    <w:p w:rsidR="00FD64C8" w:rsidRDefault="00FD64C8" w:rsidP="00FD64C8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 w:rsidRPr="00861A20">
        <w:rPr>
          <w:rFonts w:ascii="Times New Roman" w:hAnsi="Times New Roman" w:cs="Times New Roman"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7009C81E" wp14:editId="424F0981">
            <wp:simplePos x="0" y="0"/>
            <wp:positionH relativeFrom="margin">
              <wp:posOffset>2188210</wp:posOffset>
            </wp:positionH>
            <wp:positionV relativeFrom="paragraph">
              <wp:posOffset>11430</wp:posOffset>
            </wp:positionV>
            <wp:extent cx="1593850" cy="1184910"/>
            <wp:effectExtent l="0" t="0" r="0" b="0"/>
            <wp:wrapNone/>
            <wp:docPr id="3" name="Picture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4C8" w:rsidRPr="00861A20" w:rsidRDefault="00FD64C8" w:rsidP="00FD64C8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</w:p>
    <w:p w:rsidR="00FD64C8" w:rsidRPr="00861A20" w:rsidRDefault="00FD64C8" w:rsidP="00FD64C8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 w:rsidRPr="00861A20">
        <w:rPr>
          <w:rFonts w:ascii="Times New Roman" w:hAnsi="Times New Roman" w:cs="Times New Roman"/>
          <w:noProof/>
          <w:sz w:val="56"/>
          <w:lang w:eastAsia="es-MX"/>
        </w:rPr>
        <w:t xml:space="preserve">Materia: </w:t>
      </w:r>
      <w:r>
        <w:rPr>
          <w:rFonts w:ascii="Times New Roman" w:hAnsi="Times New Roman" w:cs="Times New Roman"/>
          <w:noProof/>
          <w:sz w:val="56"/>
          <w:lang w:eastAsia="es-MX"/>
        </w:rPr>
        <w:t xml:space="preserve">Estrategias para la exploracion del mundo natural </w:t>
      </w:r>
    </w:p>
    <w:p w:rsidR="00FD64C8" w:rsidRPr="00861A20" w:rsidRDefault="00FD64C8" w:rsidP="00FD64C8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 w:rsidRPr="00861A20">
        <w:rPr>
          <w:rFonts w:ascii="Times New Roman" w:hAnsi="Times New Roman" w:cs="Times New Roman"/>
          <w:noProof/>
          <w:sz w:val="56"/>
          <w:lang w:eastAsia="es-MX"/>
        </w:rPr>
        <w:t xml:space="preserve">Trabajo: </w:t>
      </w:r>
    </w:p>
    <w:p w:rsidR="00FD64C8" w:rsidRPr="00861A20" w:rsidRDefault="00FD64C8" w:rsidP="00FD64C8">
      <w:pPr>
        <w:jc w:val="center"/>
        <w:rPr>
          <w:rFonts w:ascii="Times New Roman" w:hAnsi="Times New Roman" w:cs="Times New Roman"/>
          <w:b/>
          <w:noProof/>
          <w:sz w:val="56"/>
          <w:u w:val="single"/>
          <w:lang w:eastAsia="es-MX"/>
        </w:rPr>
      </w:pPr>
      <w:r>
        <w:rPr>
          <w:rFonts w:ascii="Times New Roman" w:hAnsi="Times New Roman" w:cs="Times New Roman"/>
          <w:b/>
          <w:noProof/>
          <w:sz w:val="56"/>
          <w:u w:val="single"/>
          <w:lang w:eastAsia="es-MX"/>
        </w:rPr>
        <w:t xml:space="preserve">PREGUNTAS </w:t>
      </w:r>
    </w:p>
    <w:p w:rsidR="00FD64C8" w:rsidRPr="00861A20" w:rsidRDefault="00FD64C8" w:rsidP="00FD64C8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>
        <w:rPr>
          <w:rFonts w:ascii="Times New Roman" w:hAnsi="Times New Roman" w:cs="Times New Roman"/>
          <w:noProof/>
          <w:sz w:val="56"/>
          <w:lang w:eastAsia="es-MX"/>
        </w:rPr>
        <w:t xml:space="preserve">Maestra: </w:t>
      </w:r>
      <w:r>
        <w:rPr>
          <w:rFonts w:ascii="Times New Roman" w:hAnsi="Times New Roman" w:cs="Times New Roman"/>
          <w:noProof/>
          <w:sz w:val="48"/>
          <w:lang w:eastAsia="es-MX"/>
        </w:rPr>
        <w:t xml:space="preserve">Roberto Acosta Robles </w:t>
      </w:r>
    </w:p>
    <w:p w:rsidR="00FD64C8" w:rsidRPr="00861A20" w:rsidRDefault="00FD64C8" w:rsidP="00FD64C8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 w:rsidRPr="00861A20">
        <w:rPr>
          <w:rFonts w:ascii="Times New Roman" w:hAnsi="Times New Roman" w:cs="Times New Roman"/>
          <w:noProof/>
          <w:sz w:val="56"/>
          <w:lang w:eastAsia="es-MX"/>
        </w:rPr>
        <w:t>Laura Alejandra Treviño A</w:t>
      </w:r>
      <w:r>
        <w:rPr>
          <w:rFonts w:ascii="Times New Roman" w:hAnsi="Times New Roman" w:cs="Times New Roman"/>
          <w:noProof/>
          <w:sz w:val="56"/>
          <w:lang w:eastAsia="es-MX"/>
        </w:rPr>
        <w:t>guirre</w:t>
      </w:r>
    </w:p>
    <w:p w:rsidR="00FD64C8" w:rsidRDefault="00FD64C8" w:rsidP="00FD64C8">
      <w:pPr>
        <w:jc w:val="center"/>
        <w:rPr>
          <w:rFonts w:ascii="Times New Roman" w:hAnsi="Times New Roman" w:cs="Times New Roman"/>
          <w:noProof/>
          <w:sz w:val="36"/>
          <w:lang w:eastAsia="es-MX"/>
        </w:rPr>
      </w:pPr>
    </w:p>
    <w:p w:rsidR="00FD64C8" w:rsidRDefault="00FD64C8" w:rsidP="00FD64C8">
      <w:pPr>
        <w:rPr>
          <w:rFonts w:ascii="Times New Roman" w:hAnsi="Times New Roman" w:cs="Times New Roman"/>
          <w:noProof/>
          <w:sz w:val="36"/>
          <w:lang w:eastAsia="es-MX"/>
        </w:rPr>
      </w:pPr>
    </w:p>
    <w:p w:rsidR="00FD64C8" w:rsidRPr="00FD64C8" w:rsidRDefault="00FD64C8" w:rsidP="00FD64C8">
      <w:pPr>
        <w:rPr>
          <w:rFonts w:ascii="Times New Roman" w:hAnsi="Times New Roman" w:cs="Times New Roman"/>
          <w:noProof/>
          <w:sz w:val="36"/>
          <w:lang w:eastAsia="es-MX"/>
        </w:rPr>
        <w:sectPr w:rsidR="00FD64C8" w:rsidRPr="00FD64C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36"/>
          <w:lang w:eastAsia="es-MX"/>
        </w:rPr>
        <w:t>17 de marzo de 2021                                  Saltillo, Coahuila</w:t>
      </w:r>
    </w:p>
    <w:p w:rsidR="00FD64C8" w:rsidRPr="00FD64C8" w:rsidRDefault="00FD64C8" w:rsidP="00FD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D64C8" w:rsidRPr="00FD64C8" w:rsidRDefault="00FD64C8" w:rsidP="00FD64C8">
      <w:pPr>
        <w:jc w:val="center"/>
        <w:rPr>
          <w:rFonts w:ascii="Times New Roman" w:hAnsi="Times New Roman" w:cs="Times New Roman"/>
          <w:sz w:val="28"/>
        </w:rPr>
      </w:pPr>
      <w:r w:rsidRPr="00FD64C8">
        <w:rPr>
          <w:rFonts w:ascii="Times New Roman" w:hAnsi="Times New Roman" w:cs="Times New Roman"/>
          <w:sz w:val="28"/>
        </w:rPr>
        <w:t>Recuperar los saberes que los estudiantes tienen con respecto a cómo influye la familia, escuela y la comunidad en el desarrollo de la identidad de las niñas y niños.</w:t>
      </w:r>
    </w:p>
    <w:p w:rsidR="00FD64C8" w:rsidRDefault="00FD64C8" w:rsidP="00FD64C8"/>
    <w:p w:rsidR="00FD64C8" w:rsidRPr="00FD64C8" w:rsidRDefault="00FD64C8" w:rsidP="00FD64C8">
      <w:pPr>
        <w:rPr>
          <w:rFonts w:ascii="Times New Roman" w:hAnsi="Times New Roman" w:cs="Times New Roman"/>
          <w:b/>
          <w:sz w:val="28"/>
        </w:rPr>
      </w:pPr>
      <w:r w:rsidRPr="00FD64C8">
        <w:rPr>
          <w:rFonts w:ascii="Times New Roman" w:hAnsi="Times New Roman" w:cs="Times New Roman"/>
          <w:b/>
          <w:sz w:val="28"/>
        </w:rPr>
        <w:t>Preguntas detonadoras:</w:t>
      </w:r>
    </w:p>
    <w:p w:rsidR="00FD64C8" w:rsidRDefault="00FD64C8" w:rsidP="00FD64C8">
      <w:pPr>
        <w:rPr>
          <w:rFonts w:ascii="Times New Roman" w:hAnsi="Times New Roman" w:cs="Times New Roman"/>
          <w:sz w:val="28"/>
        </w:rPr>
      </w:pPr>
    </w:p>
    <w:p w:rsidR="00FD64C8" w:rsidRDefault="00FD64C8" w:rsidP="00FD64C8">
      <w:pPr>
        <w:rPr>
          <w:rFonts w:ascii="Times New Roman" w:hAnsi="Times New Roman" w:cs="Times New Roman"/>
          <w:b/>
          <w:sz w:val="28"/>
        </w:rPr>
      </w:pPr>
      <w:r w:rsidRPr="00FD64C8">
        <w:rPr>
          <w:rFonts w:ascii="Times New Roman" w:hAnsi="Times New Roman" w:cs="Times New Roman"/>
          <w:b/>
          <w:sz w:val="28"/>
        </w:rPr>
        <w:t xml:space="preserve"> ¿Qué es el Mundo Social?</w:t>
      </w:r>
    </w:p>
    <w:p w:rsidR="00FD64C8" w:rsidRPr="001543EA" w:rsidRDefault="00CE639D" w:rsidP="00FD64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 mundo social es el entorno en el que nos desarrollamos como seres humanos.  </w:t>
      </w:r>
    </w:p>
    <w:p w:rsidR="00FD64C8" w:rsidRDefault="00FD64C8" w:rsidP="00FD64C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FD64C8">
        <w:rPr>
          <w:rFonts w:ascii="Times New Roman" w:hAnsi="Times New Roman" w:cs="Times New Roman"/>
          <w:b/>
          <w:sz w:val="28"/>
        </w:rPr>
        <w:t>¿Cómo influye el conte</w:t>
      </w:r>
      <w:r>
        <w:rPr>
          <w:rFonts w:ascii="Times New Roman" w:hAnsi="Times New Roman" w:cs="Times New Roman"/>
          <w:b/>
          <w:sz w:val="28"/>
        </w:rPr>
        <w:t>xto en el aprendizaje del niño?</w:t>
      </w:r>
    </w:p>
    <w:p w:rsidR="00FD64C8" w:rsidRPr="001543EA" w:rsidRDefault="001543EA" w:rsidP="00FD64C8">
      <w:pPr>
        <w:rPr>
          <w:rFonts w:ascii="Times New Roman" w:hAnsi="Times New Roman" w:cs="Times New Roman"/>
          <w:sz w:val="28"/>
        </w:rPr>
      </w:pPr>
      <w:r w:rsidRPr="001543EA">
        <w:rPr>
          <w:rFonts w:ascii="Times New Roman" w:hAnsi="Times New Roman" w:cs="Times New Roman"/>
          <w:sz w:val="28"/>
        </w:rPr>
        <w:t xml:space="preserve">Podemos pensar que el desarrollo social y las relaciones con otros </w:t>
      </w:r>
      <w:r w:rsidRPr="001543EA">
        <w:rPr>
          <w:rFonts w:ascii="Times New Roman" w:hAnsi="Times New Roman" w:cs="Times New Roman"/>
          <w:sz w:val="28"/>
        </w:rPr>
        <w:t xml:space="preserve">hacen posible la asimilación de </w:t>
      </w:r>
      <w:r w:rsidRPr="001543EA">
        <w:rPr>
          <w:rFonts w:ascii="Times New Roman" w:hAnsi="Times New Roman" w:cs="Times New Roman"/>
          <w:sz w:val="28"/>
        </w:rPr>
        <w:t>la cultura y contribuyen poderosamente al desarrollo intelectua</w:t>
      </w:r>
      <w:r w:rsidRPr="001543EA">
        <w:rPr>
          <w:rFonts w:ascii="Times New Roman" w:hAnsi="Times New Roman" w:cs="Times New Roman"/>
          <w:sz w:val="28"/>
        </w:rPr>
        <w:t xml:space="preserve">l, pero a su vez este es el que </w:t>
      </w:r>
      <w:r w:rsidRPr="001543EA">
        <w:rPr>
          <w:rFonts w:ascii="Times New Roman" w:hAnsi="Times New Roman" w:cs="Times New Roman"/>
          <w:sz w:val="28"/>
        </w:rPr>
        <w:t>hace el mantenimiento de las relaciones sociales en un marco</w:t>
      </w:r>
      <w:r w:rsidRPr="001543EA">
        <w:rPr>
          <w:rFonts w:ascii="Times New Roman" w:hAnsi="Times New Roman" w:cs="Times New Roman"/>
          <w:sz w:val="28"/>
        </w:rPr>
        <w:t xml:space="preserve"> que desborda completamente las </w:t>
      </w:r>
      <w:r w:rsidRPr="001543EA">
        <w:rPr>
          <w:rFonts w:ascii="Times New Roman" w:hAnsi="Times New Roman" w:cs="Times New Roman"/>
          <w:sz w:val="28"/>
        </w:rPr>
        <w:t>relaciones inmediatas. Vygotsky piensa que el desarrollo individual y los procesos sociales e</w:t>
      </w:r>
      <w:r w:rsidRPr="001543EA">
        <w:rPr>
          <w:rFonts w:ascii="Times New Roman" w:hAnsi="Times New Roman" w:cs="Times New Roman"/>
          <w:sz w:val="28"/>
        </w:rPr>
        <w:t xml:space="preserve">stán </w:t>
      </w:r>
      <w:r w:rsidRPr="001543EA">
        <w:rPr>
          <w:rFonts w:ascii="Times New Roman" w:hAnsi="Times New Roman" w:cs="Times New Roman"/>
          <w:sz w:val="28"/>
        </w:rPr>
        <w:t>ligados íntimamente y desarrollan en conjunto. Para él el desarro</w:t>
      </w:r>
      <w:r w:rsidRPr="001543EA">
        <w:rPr>
          <w:rFonts w:ascii="Times New Roman" w:hAnsi="Times New Roman" w:cs="Times New Roman"/>
          <w:sz w:val="28"/>
        </w:rPr>
        <w:t xml:space="preserve">llo no es simplemente una lenta </w:t>
      </w:r>
      <w:r w:rsidRPr="001543EA">
        <w:rPr>
          <w:rFonts w:ascii="Times New Roman" w:hAnsi="Times New Roman" w:cs="Times New Roman"/>
          <w:sz w:val="28"/>
        </w:rPr>
        <w:t>acumulación de cambios unitarios sino un proceso dialéctic</w:t>
      </w:r>
      <w:r w:rsidRPr="001543EA">
        <w:rPr>
          <w:rFonts w:ascii="Times New Roman" w:hAnsi="Times New Roman" w:cs="Times New Roman"/>
          <w:sz w:val="28"/>
        </w:rPr>
        <w:t xml:space="preserve">o complejo caracterizado por la </w:t>
      </w:r>
      <w:r w:rsidRPr="001543EA">
        <w:rPr>
          <w:rFonts w:ascii="Times New Roman" w:hAnsi="Times New Roman" w:cs="Times New Roman"/>
          <w:sz w:val="28"/>
        </w:rPr>
        <w:t xml:space="preserve">periodicidad, la irregularidad en el desarrollo de las distintas </w:t>
      </w:r>
      <w:r w:rsidRPr="001543EA">
        <w:rPr>
          <w:rFonts w:ascii="Times New Roman" w:hAnsi="Times New Roman" w:cs="Times New Roman"/>
          <w:sz w:val="28"/>
        </w:rPr>
        <w:t xml:space="preserve">funciones, las transformaciones </w:t>
      </w:r>
      <w:r w:rsidRPr="001543EA">
        <w:rPr>
          <w:rFonts w:ascii="Times New Roman" w:hAnsi="Times New Roman" w:cs="Times New Roman"/>
          <w:sz w:val="28"/>
        </w:rPr>
        <w:t>cualitativas, la relación d</w:t>
      </w:r>
      <w:r>
        <w:rPr>
          <w:rFonts w:ascii="Times New Roman" w:hAnsi="Times New Roman" w:cs="Times New Roman"/>
          <w:sz w:val="28"/>
        </w:rPr>
        <w:t>e factores internos y externos.</w:t>
      </w:r>
    </w:p>
    <w:p w:rsidR="00FD64C8" w:rsidRDefault="00FD64C8" w:rsidP="00FD64C8">
      <w:pPr>
        <w:rPr>
          <w:rFonts w:ascii="Times New Roman" w:hAnsi="Times New Roman" w:cs="Times New Roman"/>
          <w:b/>
          <w:sz w:val="28"/>
        </w:rPr>
      </w:pPr>
      <w:r w:rsidRPr="00FD64C8">
        <w:rPr>
          <w:rFonts w:ascii="Times New Roman" w:hAnsi="Times New Roman" w:cs="Times New Roman"/>
          <w:b/>
          <w:sz w:val="28"/>
        </w:rPr>
        <w:t>¿Cómo se conforma la identidad de las niñas y niño</w:t>
      </w:r>
      <w:r>
        <w:rPr>
          <w:rFonts w:ascii="Times New Roman" w:hAnsi="Times New Roman" w:cs="Times New Roman"/>
          <w:b/>
          <w:sz w:val="28"/>
        </w:rPr>
        <w:t>?</w:t>
      </w:r>
    </w:p>
    <w:p w:rsidR="00FD64C8" w:rsidRPr="001543EA" w:rsidRDefault="001543EA" w:rsidP="00FD64C8">
      <w:pPr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1543EA">
        <w:rPr>
          <w:rFonts w:ascii="Times New Roman" w:hAnsi="Times New Roman" w:cs="Times New Roman"/>
          <w:color w:val="202124"/>
          <w:sz w:val="28"/>
          <w:shd w:val="clear" w:color="auto" w:fill="FFFFFF"/>
        </w:rPr>
        <w:t>La</w:t>
      </w:r>
      <w:r w:rsidRPr="001543EA">
        <w:rPr>
          <w:rFonts w:ascii="Times New Roman" w:hAnsi="Times New Roman" w:cs="Times New Roman"/>
          <w:color w:val="202124"/>
          <w:sz w:val="28"/>
          <w:shd w:val="clear" w:color="auto" w:fill="FFFFFF"/>
        </w:rPr>
        <w:t> </w:t>
      </w:r>
      <w:r w:rsidRPr="001543EA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>identidad</w:t>
      </w:r>
      <w:r w:rsidRPr="001543EA">
        <w:rPr>
          <w:rFonts w:ascii="Times New Roman" w:hAnsi="Times New Roman" w:cs="Times New Roman"/>
          <w:color w:val="202124"/>
          <w:sz w:val="28"/>
          <w:shd w:val="clear" w:color="auto" w:fill="FFFFFF"/>
        </w:rPr>
        <w:t> es el conjunto de características, actitudes, competencias y capacidades que definen a una persona. </w:t>
      </w:r>
      <w:r w:rsidRPr="001543EA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>Se</w:t>
      </w:r>
      <w:r w:rsidRPr="001543EA">
        <w:rPr>
          <w:rFonts w:ascii="Times New Roman" w:hAnsi="Times New Roman" w:cs="Times New Roman"/>
          <w:color w:val="202124"/>
          <w:sz w:val="28"/>
          <w:shd w:val="clear" w:color="auto" w:fill="FFFFFF"/>
        </w:rPr>
        <w:t> va construyendo en los primeros años de vida. Empieza </w:t>
      </w:r>
      <w:r w:rsidRPr="001543EA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>cuando</w:t>
      </w:r>
      <w:r w:rsidRPr="001543EA">
        <w:rPr>
          <w:rFonts w:ascii="Times New Roman" w:hAnsi="Times New Roman" w:cs="Times New Roman"/>
          <w:color w:val="202124"/>
          <w:sz w:val="28"/>
          <w:shd w:val="clear" w:color="auto" w:fill="FFFFFF"/>
        </w:rPr>
        <w:t> el </w:t>
      </w:r>
      <w:r w:rsidRPr="001543EA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>niño</w:t>
      </w:r>
      <w:r w:rsidRPr="001543EA">
        <w:rPr>
          <w:rFonts w:ascii="Times New Roman" w:hAnsi="Times New Roman" w:cs="Times New Roman"/>
          <w:color w:val="202124"/>
          <w:sz w:val="28"/>
          <w:shd w:val="clear" w:color="auto" w:fill="FFFFFF"/>
        </w:rPr>
        <w:t> toma conciencia de sí mismo </w:t>
      </w:r>
      <w:r w:rsidRPr="001543EA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>como</w:t>
      </w:r>
      <w:r w:rsidRPr="001543EA">
        <w:rPr>
          <w:rFonts w:ascii="Times New Roman" w:hAnsi="Times New Roman" w:cs="Times New Roman"/>
          <w:color w:val="202124"/>
          <w:sz w:val="28"/>
          <w:shd w:val="clear" w:color="auto" w:fill="FFFFFF"/>
        </w:rPr>
        <w:t> una persona diferente a quienes lo rodean, e intenta definirse a sí mismo.</w:t>
      </w:r>
    </w:p>
    <w:p w:rsidR="00FD64C8" w:rsidRDefault="00FD64C8" w:rsidP="00FD64C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¿Por qué decidiste ser educadora?</w:t>
      </w:r>
    </w:p>
    <w:p w:rsidR="00FD64C8" w:rsidRPr="00FD64C8" w:rsidRDefault="00FD64C8" w:rsidP="00FD64C8">
      <w:pPr>
        <w:rPr>
          <w:rFonts w:ascii="Times New Roman" w:hAnsi="Times New Roman" w:cs="Times New Roman"/>
          <w:b/>
          <w:sz w:val="28"/>
        </w:rPr>
      </w:pPr>
      <w:r w:rsidRPr="00FD64C8">
        <w:rPr>
          <w:rFonts w:ascii="Times New Roman" w:hAnsi="Times New Roman" w:cs="Times New Roman"/>
          <w:sz w:val="28"/>
        </w:rPr>
        <w:t xml:space="preserve">Es una </w:t>
      </w:r>
      <w:r w:rsidR="00087720" w:rsidRPr="00FD64C8">
        <w:rPr>
          <w:rFonts w:ascii="Times New Roman" w:hAnsi="Times New Roman" w:cs="Times New Roman"/>
          <w:sz w:val="28"/>
        </w:rPr>
        <w:t>profesión</w:t>
      </w:r>
      <w:r w:rsidRPr="00FD64C8">
        <w:rPr>
          <w:rFonts w:ascii="Times New Roman" w:hAnsi="Times New Roman" w:cs="Times New Roman"/>
          <w:sz w:val="28"/>
        </w:rPr>
        <w:t xml:space="preserve"> que desde muy pequeña me gusta, el saber que eres parte del desarrollo de l</w:t>
      </w:r>
      <w:r w:rsidR="00087720">
        <w:rPr>
          <w:rFonts w:ascii="Times New Roman" w:hAnsi="Times New Roman" w:cs="Times New Roman"/>
          <w:sz w:val="28"/>
        </w:rPr>
        <w:t xml:space="preserve">os niños, el saber que eres el ejemplo de muchos de ellos es algo </w:t>
      </w:r>
      <w:r w:rsidR="00087720">
        <w:rPr>
          <w:rFonts w:ascii="Times New Roman" w:hAnsi="Times New Roman" w:cs="Times New Roman"/>
          <w:sz w:val="28"/>
        </w:rPr>
        <w:lastRenderedPageBreak/>
        <w:t xml:space="preserve">que me llena mucho, en muchas ocasiones somos en la persona que más confían, que se sienten protegidos contigo y que a pesar de todo saben que su maestra siempre va a estar con ellos, todo eso es algo que en lo personal me llena el corazón y siento que es una profesión muy bonita. </w:t>
      </w:r>
    </w:p>
    <w:p w:rsidR="00FD64C8" w:rsidRDefault="00FD64C8" w:rsidP="00FD64C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</w:t>
      </w:r>
      <w:r w:rsidR="00087720">
        <w:rPr>
          <w:rFonts w:ascii="Times New Roman" w:hAnsi="Times New Roman" w:cs="Times New Roman"/>
          <w:b/>
          <w:sz w:val="28"/>
        </w:rPr>
        <w:t>Cómo</w:t>
      </w:r>
      <w:r>
        <w:rPr>
          <w:rFonts w:ascii="Times New Roman" w:hAnsi="Times New Roman" w:cs="Times New Roman"/>
          <w:b/>
          <w:sz w:val="28"/>
        </w:rPr>
        <w:t xml:space="preserve"> te identificas como estudiante y futura  docente? </w:t>
      </w:r>
    </w:p>
    <w:p w:rsidR="00087720" w:rsidRPr="00087720" w:rsidRDefault="00087720" w:rsidP="00FD64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El estudiar educación no es algo fácil, creo que puede llegar a ser hasta más difícil que una ingeniera, no es solo recortar y pegar como muchos piensan,  he tenido  días buenos, otros no tanto pero el saber que gracias a esto seré una educadora preparada para están en un futuro frente  a un grupo de pequeños, eso hace que le eche más ganas, que quiera aprender más, estar más preparada para así poder darles lo que se merecen a esas generaciones de estudiantes que pasaran por mis aulas. </w:t>
      </w:r>
    </w:p>
    <w:sectPr w:rsidR="00087720" w:rsidRPr="00087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867A1"/>
    <w:multiLevelType w:val="hybridMultilevel"/>
    <w:tmpl w:val="CE5E8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C8"/>
    <w:rsid w:val="00087720"/>
    <w:rsid w:val="00104369"/>
    <w:rsid w:val="001543EA"/>
    <w:rsid w:val="004D681C"/>
    <w:rsid w:val="006E45EC"/>
    <w:rsid w:val="00796A9C"/>
    <w:rsid w:val="00CE639D"/>
    <w:rsid w:val="00FD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FD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D6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FD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D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2021-03-18T16:35:00Z</dcterms:created>
  <dcterms:modified xsi:type="dcterms:W3CDTF">2021-03-18T23:36:00Z</dcterms:modified>
</cp:coreProperties>
</file>