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D0A67" w14:textId="3F09D539" w:rsidR="00F94885" w:rsidRDefault="0062480C" w:rsidP="0062480C">
      <w:pPr>
        <w:jc w:val="center"/>
        <w:rPr>
          <w:rFonts w:ascii="Georgia" w:hAnsi="Georgia"/>
          <w:sz w:val="28"/>
          <w:szCs w:val="28"/>
        </w:rPr>
      </w:pPr>
      <w:r>
        <w:rPr>
          <w:rFonts w:ascii="Georgia" w:hAnsi="Georgia"/>
          <w:sz w:val="28"/>
          <w:szCs w:val="28"/>
        </w:rPr>
        <w:t>Escuela Normal de Educación Preescolar</w:t>
      </w:r>
    </w:p>
    <w:p w14:paraId="7745D308" w14:textId="014D24AE" w:rsidR="0062480C" w:rsidRDefault="0062480C" w:rsidP="0062480C">
      <w:pPr>
        <w:jc w:val="center"/>
        <w:rPr>
          <w:rFonts w:ascii="Georgia" w:hAnsi="Georgia"/>
          <w:sz w:val="28"/>
          <w:szCs w:val="28"/>
        </w:rPr>
      </w:pPr>
      <w:r>
        <w:rPr>
          <w:rFonts w:ascii="Georgia" w:hAnsi="Georgia"/>
          <w:noProof/>
          <w:sz w:val="28"/>
          <w:szCs w:val="28"/>
        </w:rPr>
        <w:drawing>
          <wp:anchor distT="0" distB="0" distL="114300" distR="114300" simplePos="0" relativeHeight="251659264" behindDoc="0" locked="0" layoutInCell="1" allowOverlap="1" wp14:anchorId="282E8DCC" wp14:editId="767DB422">
            <wp:simplePos x="0" y="0"/>
            <wp:positionH relativeFrom="margin">
              <wp:align>center</wp:align>
            </wp:positionH>
            <wp:positionV relativeFrom="paragraph">
              <wp:posOffset>243840</wp:posOffset>
            </wp:positionV>
            <wp:extent cx="1280160" cy="951230"/>
            <wp:effectExtent l="0" t="0" r="0" b="1270"/>
            <wp:wrapThrough wrapText="bothSides">
              <wp:wrapPolygon edited="0">
                <wp:start x="0" y="0"/>
                <wp:lineTo x="0" y="21196"/>
                <wp:lineTo x="21214" y="21196"/>
                <wp:lineTo x="212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4">
                      <a:extLst>
                        <a:ext uri="{28A0092B-C50C-407E-A947-70E740481C1C}">
                          <a14:useLocalDpi xmlns:a14="http://schemas.microsoft.com/office/drawing/2010/main" val="0"/>
                        </a:ext>
                      </a:extLst>
                    </a:blip>
                    <a:stretch>
                      <a:fillRect/>
                    </a:stretch>
                  </pic:blipFill>
                  <pic:spPr>
                    <a:xfrm>
                      <a:off x="0" y="0"/>
                      <a:ext cx="1280160" cy="951230"/>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sz w:val="28"/>
          <w:szCs w:val="28"/>
        </w:rPr>
        <w:t>Ciclo 2020 – 2021</w:t>
      </w:r>
    </w:p>
    <w:p w14:paraId="2DC8927A" w14:textId="054D4B44" w:rsidR="0062480C" w:rsidRDefault="0062480C" w:rsidP="0062480C">
      <w:pPr>
        <w:jc w:val="center"/>
        <w:rPr>
          <w:rFonts w:ascii="Georgia" w:hAnsi="Georgia"/>
          <w:sz w:val="28"/>
          <w:szCs w:val="28"/>
        </w:rPr>
      </w:pPr>
    </w:p>
    <w:p w14:paraId="58A692D0" w14:textId="3014B0DD" w:rsidR="0062480C" w:rsidRPr="0062480C" w:rsidRDefault="0062480C" w:rsidP="0062480C">
      <w:pPr>
        <w:rPr>
          <w:rFonts w:ascii="Georgia" w:hAnsi="Georgia"/>
          <w:sz w:val="28"/>
          <w:szCs w:val="28"/>
        </w:rPr>
      </w:pPr>
    </w:p>
    <w:p w14:paraId="24D1D758" w14:textId="213F0245" w:rsidR="0062480C" w:rsidRPr="0062480C" w:rsidRDefault="0062480C" w:rsidP="0062480C">
      <w:pPr>
        <w:rPr>
          <w:rFonts w:ascii="Georgia" w:hAnsi="Georgia"/>
          <w:sz w:val="28"/>
          <w:szCs w:val="28"/>
        </w:rPr>
      </w:pPr>
    </w:p>
    <w:p w14:paraId="376770B8" w14:textId="6BFC4D03" w:rsidR="0062480C" w:rsidRDefault="0062480C" w:rsidP="0062480C">
      <w:pPr>
        <w:jc w:val="center"/>
        <w:rPr>
          <w:rFonts w:ascii="Georgia" w:hAnsi="Georgia"/>
          <w:sz w:val="28"/>
          <w:szCs w:val="28"/>
        </w:rPr>
      </w:pPr>
      <w:r>
        <w:rPr>
          <w:rFonts w:ascii="Georgia" w:hAnsi="Georgia"/>
          <w:sz w:val="28"/>
          <w:szCs w:val="28"/>
        </w:rPr>
        <w:t>Alumna: Dibeth Atziri Carreón</w:t>
      </w:r>
    </w:p>
    <w:p w14:paraId="5A1DD396" w14:textId="2BAB8053" w:rsidR="0062480C" w:rsidRDefault="0062480C" w:rsidP="0062480C">
      <w:pPr>
        <w:jc w:val="center"/>
        <w:rPr>
          <w:rFonts w:ascii="Georgia" w:hAnsi="Georgia"/>
          <w:sz w:val="28"/>
          <w:szCs w:val="28"/>
        </w:rPr>
      </w:pPr>
      <w:r>
        <w:rPr>
          <w:rFonts w:ascii="Georgia" w:hAnsi="Georgia"/>
          <w:sz w:val="28"/>
          <w:szCs w:val="28"/>
        </w:rPr>
        <w:t>N°L. 5</w:t>
      </w:r>
    </w:p>
    <w:p w14:paraId="6D66BBFA" w14:textId="7B196DC5" w:rsidR="0062480C" w:rsidRDefault="0062480C" w:rsidP="0062480C">
      <w:pPr>
        <w:jc w:val="center"/>
        <w:rPr>
          <w:rFonts w:ascii="Georgia" w:hAnsi="Georgia"/>
          <w:sz w:val="28"/>
          <w:szCs w:val="28"/>
        </w:rPr>
      </w:pPr>
      <w:r>
        <w:rPr>
          <w:rFonts w:ascii="Georgia" w:hAnsi="Georgia"/>
          <w:sz w:val="28"/>
          <w:szCs w:val="28"/>
        </w:rPr>
        <w:t>Cuarto Semestre, Sección B</w:t>
      </w:r>
    </w:p>
    <w:p w14:paraId="199525F7" w14:textId="3999A8F6" w:rsidR="0062480C" w:rsidRDefault="0062480C" w:rsidP="0062480C">
      <w:pPr>
        <w:jc w:val="center"/>
        <w:rPr>
          <w:rFonts w:ascii="Georgia" w:hAnsi="Georgia"/>
          <w:sz w:val="28"/>
          <w:szCs w:val="28"/>
        </w:rPr>
      </w:pPr>
      <w:r>
        <w:rPr>
          <w:rFonts w:ascii="Georgia" w:hAnsi="Georgia"/>
          <w:sz w:val="28"/>
          <w:szCs w:val="28"/>
        </w:rPr>
        <w:t>Docente: Roberto Acosta Robles</w:t>
      </w:r>
    </w:p>
    <w:p w14:paraId="56F3C9EC" w14:textId="53B81AA2" w:rsidR="0062480C" w:rsidRDefault="0062480C" w:rsidP="0062480C">
      <w:pPr>
        <w:jc w:val="center"/>
        <w:rPr>
          <w:rFonts w:ascii="Georgia" w:hAnsi="Georgia"/>
          <w:sz w:val="28"/>
          <w:szCs w:val="28"/>
        </w:rPr>
      </w:pPr>
      <w:r>
        <w:rPr>
          <w:rFonts w:ascii="Georgia" w:hAnsi="Georgia"/>
          <w:sz w:val="28"/>
          <w:szCs w:val="28"/>
        </w:rPr>
        <w:t>Curso: ESTRATEGIAS PARA LA EXPLORACIÓN DEL MUNDO SOCIAL</w:t>
      </w:r>
    </w:p>
    <w:p w14:paraId="58E296A9" w14:textId="07BABB1F" w:rsidR="0062480C" w:rsidRDefault="0062480C" w:rsidP="0062480C">
      <w:pPr>
        <w:jc w:val="center"/>
        <w:rPr>
          <w:rFonts w:ascii="Georgia" w:hAnsi="Georgia"/>
          <w:sz w:val="28"/>
          <w:szCs w:val="28"/>
        </w:rPr>
      </w:pPr>
    </w:p>
    <w:p w14:paraId="21A9530E" w14:textId="49DB7A68" w:rsidR="0062480C" w:rsidRDefault="0062480C" w:rsidP="0062480C">
      <w:pPr>
        <w:jc w:val="center"/>
        <w:rPr>
          <w:rFonts w:ascii="Georgia" w:hAnsi="Georgia"/>
          <w:sz w:val="28"/>
          <w:szCs w:val="28"/>
        </w:rPr>
      </w:pPr>
      <w:r>
        <w:rPr>
          <w:rFonts w:ascii="Georgia" w:hAnsi="Georgia"/>
          <w:sz w:val="28"/>
          <w:szCs w:val="28"/>
        </w:rPr>
        <w:t>“Preguntas Generadoras”</w:t>
      </w:r>
    </w:p>
    <w:p w14:paraId="03F3C1C6" w14:textId="659E43C1" w:rsidR="0062480C" w:rsidRDefault="0062480C" w:rsidP="0062480C">
      <w:pPr>
        <w:jc w:val="center"/>
        <w:rPr>
          <w:rFonts w:ascii="Georgia" w:hAnsi="Georgia"/>
          <w:sz w:val="28"/>
          <w:szCs w:val="28"/>
        </w:rPr>
      </w:pPr>
    </w:p>
    <w:p w14:paraId="039A31A3" w14:textId="0707F7B7" w:rsidR="0062480C" w:rsidRDefault="0062480C" w:rsidP="0062480C">
      <w:pPr>
        <w:jc w:val="center"/>
        <w:rPr>
          <w:rFonts w:ascii="Georgia" w:hAnsi="Georgia"/>
          <w:sz w:val="28"/>
          <w:szCs w:val="28"/>
        </w:rPr>
      </w:pPr>
      <w:r>
        <w:rPr>
          <w:rFonts w:ascii="Georgia" w:hAnsi="Georgia"/>
          <w:sz w:val="28"/>
          <w:szCs w:val="28"/>
        </w:rPr>
        <w:t>Unidad I. El Desarrollo de la Identidad y el Sentido de Pertenencia en los Niños y las Niñas de Preescolar</w:t>
      </w:r>
    </w:p>
    <w:p w14:paraId="57B6ED76" w14:textId="6C2774B9" w:rsidR="0062480C" w:rsidRDefault="0062480C" w:rsidP="0062480C">
      <w:pPr>
        <w:jc w:val="center"/>
        <w:rPr>
          <w:rFonts w:ascii="Georgia" w:hAnsi="Georgia"/>
          <w:sz w:val="28"/>
          <w:szCs w:val="28"/>
        </w:rPr>
      </w:pPr>
      <w:r>
        <w:rPr>
          <w:rFonts w:ascii="Georgia" w:hAnsi="Georgia"/>
          <w:sz w:val="28"/>
          <w:szCs w:val="28"/>
        </w:rPr>
        <w:t>Competencias a desarrollar: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2480C" w:rsidRPr="0062480C" w14:paraId="6EEDBE7D" w14:textId="77777777" w:rsidTr="0062480C">
        <w:trPr>
          <w:tblCellSpacing w:w="15" w:type="dxa"/>
        </w:trPr>
        <w:tc>
          <w:tcPr>
            <w:tcW w:w="0" w:type="auto"/>
            <w:hideMark/>
          </w:tcPr>
          <w:p w14:paraId="23F906B4" w14:textId="77777777" w:rsidR="0062480C" w:rsidRPr="0062480C" w:rsidRDefault="0062480C" w:rsidP="0062480C">
            <w:pPr>
              <w:spacing w:after="0" w:line="240" w:lineRule="auto"/>
              <w:ind w:left="60"/>
              <w:jc w:val="both"/>
              <w:rPr>
                <w:rFonts w:ascii="Georgia" w:eastAsia="Times New Roman" w:hAnsi="Georgia" w:cs="Times New Roman"/>
                <w:color w:val="000000"/>
                <w:sz w:val="24"/>
                <w:szCs w:val="24"/>
                <w:lang w:eastAsia="es-MX"/>
              </w:rPr>
            </w:pPr>
            <w:r w:rsidRPr="0062480C">
              <w:rPr>
                <w:rFonts w:ascii="Georgia" w:eastAsia="Times New Roman" w:hAnsi="Georgia" w:cs="Times New Roman"/>
                <w:noProof/>
                <w:color w:val="000000"/>
                <w:sz w:val="24"/>
                <w:szCs w:val="24"/>
                <w:lang w:eastAsia="es-MX"/>
              </w:rPr>
              <w:drawing>
                <wp:inline distT="0" distB="0" distL="0" distR="0" wp14:anchorId="782153D0" wp14:editId="31993924">
                  <wp:extent cx="106680" cy="1066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382E090" w14:textId="77777777" w:rsidR="0062480C" w:rsidRPr="0062480C" w:rsidRDefault="0062480C" w:rsidP="0062480C">
            <w:pPr>
              <w:spacing w:after="0" w:line="240" w:lineRule="auto"/>
              <w:ind w:left="60"/>
              <w:rPr>
                <w:rFonts w:ascii="Georgia" w:eastAsia="Times New Roman" w:hAnsi="Georgia" w:cs="Times New Roman"/>
                <w:color w:val="000000"/>
                <w:sz w:val="24"/>
                <w:szCs w:val="24"/>
                <w:lang w:eastAsia="es-MX"/>
              </w:rPr>
            </w:pPr>
            <w:r w:rsidRPr="0062480C">
              <w:rPr>
                <w:rFonts w:ascii="Georgia" w:eastAsia="Times New Roman" w:hAnsi="Georgia" w:cs="Times New Roman"/>
                <w:color w:val="000000"/>
                <w:sz w:val="24"/>
                <w:szCs w:val="24"/>
                <w:lang w:eastAsia="es-MX"/>
              </w:rPr>
              <w:t>Detecta los procesos de aprendizaje de sus alumnos para favorecer su desarrollo cognitivo y socioemocional.</w:t>
            </w:r>
          </w:p>
        </w:tc>
      </w:tr>
    </w:tbl>
    <w:p w14:paraId="31B1BADF" w14:textId="77777777" w:rsidR="0062480C" w:rsidRPr="0062480C" w:rsidRDefault="0062480C" w:rsidP="0062480C">
      <w:pPr>
        <w:spacing w:after="0" w:line="240" w:lineRule="auto"/>
        <w:rPr>
          <w:rFonts w:ascii="Georgia" w:eastAsia="Times New Roman" w:hAnsi="Georgia"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2480C" w:rsidRPr="0062480C" w14:paraId="63C1E34E" w14:textId="77777777" w:rsidTr="0062480C">
        <w:trPr>
          <w:tblCellSpacing w:w="15" w:type="dxa"/>
        </w:trPr>
        <w:tc>
          <w:tcPr>
            <w:tcW w:w="0" w:type="auto"/>
            <w:hideMark/>
          </w:tcPr>
          <w:p w14:paraId="0A5AC16D" w14:textId="77777777" w:rsidR="0062480C" w:rsidRPr="0062480C" w:rsidRDefault="0062480C" w:rsidP="0062480C">
            <w:pPr>
              <w:spacing w:after="0" w:line="240" w:lineRule="auto"/>
              <w:ind w:left="60"/>
              <w:jc w:val="both"/>
              <w:rPr>
                <w:rFonts w:ascii="Georgia" w:eastAsia="Times New Roman" w:hAnsi="Georgia" w:cs="Times New Roman"/>
                <w:color w:val="000000"/>
                <w:sz w:val="24"/>
                <w:szCs w:val="24"/>
                <w:lang w:eastAsia="es-MX"/>
              </w:rPr>
            </w:pPr>
            <w:r w:rsidRPr="0062480C">
              <w:rPr>
                <w:rFonts w:ascii="Georgia" w:eastAsia="Times New Roman" w:hAnsi="Georgia" w:cs="Times New Roman"/>
                <w:noProof/>
                <w:color w:val="000000"/>
                <w:sz w:val="24"/>
                <w:szCs w:val="24"/>
                <w:lang w:eastAsia="es-MX"/>
              </w:rPr>
              <w:drawing>
                <wp:inline distT="0" distB="0" distL="0" distR="0" wp14:anchorId="5E31E72E" wp14:editId="3B7EA607">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56BB1FDA" w14:textId="77777777" w:rsidR="0062480C" w:rsidRPr="0062480C" w:rsidRDefault="0062480C" w:rsidP="0062480C">
            <w:pPr>
              <w:spacing w:after="0" w:line="240" w:lineRule="auto"/>
              <w:ind w:left="60"/>
              <w:rPr>
                <w:rFonts w:ascii="Georgia" w:eastAsia="Times New Roman" w:hAnsi="Georgia" w:cs="Times New Roman"/>
                <w:color w:val="000000"/>
                <w:sz w:val="24"/>
                <w:szCs w:val="24"/>
                <w:lang w:eastAsia="es-MX"/>
              </w:rPr>
            </w:pPr>
            <w:r w:rsidRPr="0062480C">
              <w:rPr>
                <w:rFonts w:ascii="Georgia" w:eastAsia="Times New Roman" w:hAnsi="Georgia" w:cs="Times New Roman"/>
                <w:color w:val="000000"/>
                <w:sz w:val="24"/>
                <w:szCs w:val="24"/>
                <w:lang w:eastAsia="es-MX"/>
              </w:rPr>
              <w:t>Aplica el plan y programas de estudio para alcanzar los propósitos educativos y contribuir al pleno desenvolvimiento de las capacidades de sus alumnos.</w:t>
            </w:r>
          </w:p>
        </w:tc>
      </w:tr>
    </w:tbl>
    <w:p w14:paraId="203A23DE" w14:textId="77777777" w:rsidR="0062480C" w:rsidRPr="0062480C" w:rsidRDefault="0062480C" w:rsidP="0062480C">
      <w:pPr>
        <w:spacing w:after="0" w:line="240" w:lineRule="auto"/>
        <w:rPr>
          <w:rFonts w:ascii="Georgia" w:eastAsia="Times New Roman" w:hAnsi="Georgia"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2480C" w:rsidRPr="0062480C" w14:paraId="5356775C" w14:textId="77777777" w:rsidTr="0062480C">
        <w:trPr>
          <w:tblCellSpacing w:w="15" w:type="dxa"/>
        </w:trPr>
        <w:tc>
          <w:tcPr>
            <w:tcW w:w="0" w:type="auto"/>
            <w:hideMark/>
          </w:tcPr>
          <w:p w14:paraId="717ED124" w14:textId="77777777" w:rsidR="0062480C" w:rsidRPr="0062480C" w:rsidRDefault="0062480C" w:rsidP="0062480C">
            <w:pPr>
              <w:spacing w:after="0" w:line="240" w:lineRule="auto"/>
              <w:ind w:left="60"/>
              <w:jc w:val="both"/>
              <w:rPr>
                <w:rFonts w:ascii="Georgia" w:eastAsia="Times New Roman" w:hAnsi="Georgia" w:cs="Times New Roman"/>
                <w:color w:val="000000"/>
                <w:sz w:val="24"/>
                <w:szCs w:val="24"/>
                <w:lang w:eastAsia="es-MX"/>
              </w:rPr>
            </w:pPr>
            <w:r w:rsidRPr="0062480C">
              <w:rPr>
                <w:rFonts w:ascii="Georgia" w:eastAsia="Times New Roman" w:hAnsi="Georgia" w:cs="Times New Roman"/>
                <w:noProof/>
                <w:color w:val="000000"/>
                <w:sz w:val="24"/>
                <w:szCs w:val="24"/>
                <w:lang w:eastAsia="es-MX"/>
              </w:rPr>
              <w:drawing>
                <wp:inline distT="0" distB="0" distL="0" distR="0" wp14:anchorId="04B43DFA" wp14:editId="11BA54B9">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92A3596" w14:textId="77777777" w:rsidR="0062480C" w:rsidRPr="0062480C" w:rsidRDefault="0062480C" w:rsidP="0062480C">
            <w:pPr>
              <w:spacing w:after="0" w:line="240" w:lineRule="auto"/>
              <w:ind w:left="60"/>
              <w:rPr>
                <w:rFonts w:ascii="Georgia" w:eastAsia="Times New Roman" w:hAnsi="Georgia" w:cs="Times New Roman"/>
                <w:color w:val="000000"/>
                <w:sz w:val="24"/>
                <w:szCs w:val="24"/>
                <w:lang w:eastAsia="es-MX"/>
              </w:rPr>
            </w:pPr>
            <w:r w:rsidRPr="0062480C">
              <w:rPr>
                <w:rFonts w:ascii="Georgia" w:eastAsia="Times New Roman" w:hAnsi="Georgi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72DE348" w14:textId="77777777" w:rsidR="0062480C" w:rsidRPr="0062480C" w:rsidRDefault="0062480C" w:rsidP="0062480C">
      <w:pPr>
        <w:spacing w:after="0" w:line="240" w:lineRule="auto"/>
        <w:rPr>
          <w:rFonts w:ascii="Georgia" w:eastAsia="Times New Roman" w:hAnsi="Georgia"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2480C" w:rsidRPr="0062480C" w14:paraId="71E8E87E" w14:textId="77777777" w:rsidTr="0062480C">
        <w:trPr>
          <w:tblCellSpacing w:w="15" w:type="dxa"/>
        </w:trPr>
        <w:tc>
          <w:tcPr>
            <w:tcW w:w="0" w:type="auto"/>
            <w:hideMark/>
          </w:tcPr>
          <w:p w14:paraId="76751958" w14:textId="77777777" w:rsidR="0062480C" w:rsidRPr="0062480C" w:rsidRDefault="0062480C" w:rsidP="0062480C">
            <w:pPr>
              <w:spacing w:after="0" w:line="240" w:lineRule="auto"/>
              <w:ind w:left="60"/>
              <w:jc w:val="both"/>
              <w:rPr>
                <w:rFonts w:ascii="Georgia" w:eastAsia="Times New Roman" w:hAnsi="Georgia" w:cs="Times New Roman"/>
                <w:color w:val="000000"/>
                <w:sz w:val="24"/>
                <w:szCs w:val="24"/>
                <w:lang w:eastAsia="es-MX"/>
              </w:rPr>
            </w:pPr>
            <w:r w:rsidRPr="0062480C">
              <w:rPr>
                <w:rFonts w:ascii="Georgia" w:eastAsia="Times New Roman" w:hAnsi="Georgia" w:cs="Times New Roman"/>
                <w:noProof/>
                <w:color w:val="000000"/>
                <w:sz w:val="24"/>
                <w:szCs w:val="24"/>
                <w:lang w:eastAsia="es-MX"/>
              </w:rPr>
              <w:drawing>
                <wp:inline distT="0" distB="0" distL="0" distR="0" wp14:anchorId="3450F9D3" wp14:editId="218CEB78">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55A3D28" w14:textId="77777777" w:rsidR="0062480C" w:rsidRPr="0062480C" w:rsidRDefault="0062480C" w:rsidP="0062480C">
            <w:pPr>
              <w:spacing w:after="0" w:line="240" w:lineRule="auto"/>
              <w:ind w:left="60"/>
              <w:rPr>
                <w:rFonts w:ascii="Georgia" w:eastAsia="Times New Roman" w:hAnsi="Georgia" w:cs="Times New Roman"/>
                <w:color w:val="000000"/>
                <w:sz w:val="24"/>
                <w:szCs w:val="24"/>
                <w:lang w:eastAsia="es-MX"/>
              </w:rPr>
            </w:pPr>
            <w:r w:rsidRPr="0062480C">
              <w:rPr>
                <w:rFonts w:ascii="Georgia" w:eastAsia="Times New Roman" w:hAnsi="Georgia" w:cs="Times New Roman"/>
                <w:color w:val="000000"/>
                <w:sz w:val="24"/>
                <w:szCs w:val="24"/>
                <w:lang w:eastAsia="es-MX"/>
              </w:rPr>
              <w:t>Emplea la evaluación para intervenir en los diferentes ámbitos y momentos de la tarea educativa para mejorar los aprendizajes de sus alumnos.</w:t>
            </w:r>
          </w:p>
        </w:tc>
      </w:tr>
    </w:tbl>
    <w:p w14:paraId="0F2C1620" w14:textId="77777777" w:rsidR="0062480C" w:rsidRPr="0062480C" w:rsidRDefault="0062480C" w:rsidP="0062480C">
      <w:pPr>
        <w:spacing w:after="0" w:line="240" w:lineRule="auto"/>
        <w:rPr>
          <w:rFonts w:ascii="Georgia" w:eastAsia="Times New Roman" w:hAnsi="Georgia"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2480C" w:rsidRPr="0062480C" w14:paraId="66712B87" w14:textId="77777777" w:rsidTr="0062480C">
        <w:trPr>
          <w:tblCellSpacing w:w="15" w:type="dxa"/>
        </w:trPr>
        <w:tc>
          <w:tcPr>
            <w:tcW w:w="0" w:type="auto"/>
            <w:hideMark/>
          </w:tcPr>
          <w:p w14:paraId="29596FEA" w14:textId="77777777" w:rsidR="0062480C" w:rsidRPr="0062480C" w:rsidRDefault="0062480C" w:rsidP="0062480C">
            <w:pPr>
              <w:spacing w:after="0" w:line="240" w:lineRule="auto"/>
              <w:ind w:left="60"/>
              <w:jc w:val="both"/>
              <w:rPr>
                <w:rFonts w:ascii="Georgia" w:eastAsia="Times New Roman" w:hAnsi="Georgia" w:cs="Times New Roman"/>
                <w:color w:val="000000"/>
                <w:sz w:val="24"/>
                <w:szCs w:val="24"/>
                <w:lang w:eastAsia="es-MX"/>
              </w:rPr>
            </w:pPr>
            <w:r w:rsidRPr="0062480C">
              <w:rPr>
                <w:rFonts w:ascii="Georgia" w:eastAsia="Times New Roman" w:hAnsi="Georgia" w:cs="Times New Roman"/>
                <w:noProof/>
                <w:color w:val="000000"/>
                <w:sz w:val="24"/>
                <w:szCs w:val="24"/>
                <w:lang w:eastAsia="es-MX"/>
              </w:rPr>
              <w:drawing>
                <wp:inline distT="0" distB="0" distL="0" distR="0" wp14:anchorId="36322FF0" wp14:editId="3E65DFC2">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72736E0" w14:textId="77777777" w:rsidR="0062480C" w:rsidRPr="0062480C" w:rsidRDefault="0062480C" w:rsidP="0062480C">
            <w:pPr>
              <w:spacing w:after="0" w:line="240" w:lineRule="auto"/>
              <w:ind w:left="60"/>
              <w:rPr>
                <w:rFonts w:ascii="Georgia" w:eastAsia="Times New Roman" w:hAnsi="Georgia" w:cs="Times New Roman"/>
                <w:color w:val="000000"/>
                <w:sz w:val="24"/>
                <w:szCs w:val="24"/>
                <w:lang w:eastAsia="es-MX"/>
              </w:rPr>
            </w:pPr>
            <w:r w:rsidRPr="0062480C">
              <w:rPr>
                <w:rFonts w:ascii="Georgia" w:eastAsia="Times New Roman" w:hAnsi="Georgi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E9FD96C" w14:textId="77777777" w:rsidR="0062480C" w:rsidRPr="0062480C" w:rsidRDefault="0062480C" w:rsidP="0062480C">
      <w:pPr>
        <w:spacing w:after="0" w:line="240" w:lineRule="auto"/>
        <w:rPr>
          <w:rFonts w:ascii="Georgia" w:eastAsia="Times New Roman" w:hAnsi="Georgia"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2480C" w:rsidRPr="0062480C" w14:paraId="037344C1" w14:textId="77777777" w:rsidTr="0062480C">
        <w:trPr>
          <w:tblCellSpacing w:w="15" w:type="dxa"/>
        </w:trPr>
        <w:tc>
          <w:tcPr>
            <w:tcW w:w="0" w:type="auto"/>
            <w:hideMark/>
          </w:tcPr>
          <w:p w14:paraId="7564D5FA" w14:textId="77777777" w:rsidR="0062480C" w:rsidRPr="0062480C" w:rsidRDefault="0062480C" w:rsidP="0062480C">
            <w:pPr>
              <w:spacing w:after="0" w:line="240" w:lineRule="auto"/>
              <w:ind w:left="60"/>
              <w:jc w:val="both"/>
              <w:rPr>
                <w:rFonts w:ascii="Georgia" w:eastAsia="Times New Roman" w:hAnsi="Georgia" w:cs="Times New Roman"/>
                <w:color w:val="000000"/>
                <w:sz w:val="24"/>
                <w:szCs w:val="24"/>
                <w:lang w:eastAsia="es-MX"/>
              </w:rPr>
            </w:pPr>
            <w:r w:rsidRPr="0062480C">
              <w:rPr>
                <w:rFonts w:ascii="Georgia" w:eastAsia="Times New Roman" w:hAnsi="Georgia" w:cs="Times New Roman"/>
                <w:noProof/>
                <w:color w:val="000000"/>
                <w:sz w:val="24"/>
                <w:szCs w:val="24"/>
                <w:lang w:eastAsia="es-MX"/>
              </w:rPr>
              <w:drawing>
                <wp:inline distT="0" distB="0" distL="0" distR="0" wp14:anchorId="6545D996" wp14:editId="43B92D9A">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871DE8B" w14:textId="77777777" w:rsidR="0062480C" w:rsidRPr="0062480C" w:rsidRDefault="0062480C" w:rsidP="0062480C">
            <w:pPr>
              <w:spacing w:after="0" w:line="240" w:lineRule="auto"/>
              <w:ind w:left="60"/>
              <w:rPr>
                <w:rFonts w:ascii="Georgia" w:eastAsia="Times New Roman" w:hAnsi="Georgia" w:cs="Times New Roman"/>
                <w:color w:val="000000"/>
                <w:sz w:val="24"/>
                <w:szCs w:val="24"/>
                <w:lang w:eastAsia="es-MX"/>
              </w:rPr>
            </w:pPr>
            <w:r w:rsidRPr="0062480C">
              <w:rPr>
                <w:rFonts w:ascii="Georgia" w:eastAsia="Times New Roman" w:hAnsi="Georgia" w:cs="Times New Roman"/>
                <w:color w:val="000000"/>
                <w:sz w:val="24"/>
                <w:szCs w:val="24"/>
                <w:lang w:eastAsia="es-MX"/>
              </w:rPr>
              <w:t>Actúa de manera ética ante la diversidad de situaciones que se presentan en la práctica profesional.</w:t>
            </w:r>
          </w:p>
        </w:tc>
      </w:tr>
    </w:tbl>
    <w:p w14:paraId="043E4AF9" w14:textId="68F4EBC0" w:rsidR="00B700A2" w:rsidRPr="00B700A2" w:rsidRDefault="00B700A2" w:rsidP="00B700A2">
      <w:pPr>
        <w:pStyle w:val="default"/>
        <w:spacing w:before="0" w:beforeAutospacing="0" w:after="120" w:afterAutospacing="0"/>
        <w:ind w:left="284" w:hanging="284"/>
        <w:jc w:val="both"/>
        <w:rPr>
          <w:rFonts w:ascii="Georgia" w:hAnsi="Georgia"/>
          <w:b/>
          <w:bCs/>
          <w:i/>
          <w:iCs/>
          <w:color w:val="C00000"/>
          <w:sz w:val="28"/>
          <w:szCs w:val="28"/>
        </w:rPr>
      </w:pPr>
      <w:r w:rsidRPr="00B700A2">
        <w:rPr>
          <w:rFonts w:ascii="Georgia" w:hAnsi="Georgia"/>
          <w:b/>
          <w:bCs/>
          <w:i/>
          <w:iCs/>
          <w:color w:val="C00000"/>
          <w:sz w:val="28"/>
          <w:szCs w:val="28"/>
        </w:rPr>
        <w:lastRenderedPageBreak/>
        <w:t>¿Qué es el Mundo Social?</w:t>
      </w:r>
    </w:p>
    <w:p w14:paraId="17050573" w14:textId="722A6C86" w:rsidR="00B700A2" w:rsidRDefault="00B700A2" w:rsidP="0048638E">
      <w:pPr>
        <w:pStyle w:val="default"/>
        <w:spacing w:before="0" w:beforeAutospacing="0" w:after="120" w:afterAutospacing="0"/>
        <w:ind w:left="284" w:hanging="284"/>
        <w:rPr>
          <w:rFonts w:ascii="Georgia" w:hAnsi="Georgia"/>
          <w:sz w:val="28"/>
          <w:szCs w:val="28"/>
        </w:rPr>
      </w:pPr>
      <w:r>
        <w:rPr>
          <w:rFonts w:ascii="Georgia" w:hAnsi="Georgia"/>
          <w:b/>
          <w:bCs/>
          <w:i/>
          <w:iCs/>
          <w:sz w:val="28"/>
          <w:szCs w:val="28"/>
        </w:rPr>
        <w:t xml:space="preserve">R: </w:t>
      </w:r>
      <w:r>
        <w:rPr>
          <w:rFonts w:ascii="Georgia" w:hAnsi="Georgia"/>
          <w:sz w:val="28"/>
          <w:szCs w:val="28"/>
        </w:rPr>
        <w:t>El mundo social es la relación o las relaciones que tiene un individuo con los demás</w:t>
      </w:r>
      <w:r w:rsidR="0048638E">
        <w:rPr>
          <w:rFonts w:ascii="Georgia" w:hAnsi="Georgia"/>
          <w:sz w:val="28"/>
          <w:szCs w:val="28"/>
        </w:rPr>
        <w:t>. Es un factor clave para el desarrollo favorable de un niño, pues de este sale el cómo se relaciona con las demás personas de su contexto social y cómo funciona dentro de la sociedad.</w:t>
      </w:r>
    </w:p>
    <w:p w14:paraId="080CE7EF" w14:textId="77777777" w:rsidR="0048638E" w:rsidRPr="00B700A2" w:rsidRDefault="0048638E" w:rsidP="00B700A2">
      <w:pPr>
        <w:pStyle w:val="default"/>
        <w:spacing w:before="0" w:beforeAutospacing="0" w:after="120" w:afterAutospacing="0"/>
        <w:ind w:left="284" w:hanging="284"/>
        <w:jc w:val="both"/>
        <w:rPr>
          <w:rFonts w:ascii="Georgia" w:hAnsi="Georgia"/>
          <w:sz w:val="28"/>
          <w:szCs w:val="28"/>
        </w:rPr>
      </w:pPr>
    </w:p>
    <w:p w14:paraId="1B4A8569" w14:textId="36AEBCBB" w:rsidR="00B700A2" w:rsidRPr="00B700A2" w:rsidRDefault="00B700A2" w:rsidP="00B700A2">
      <w:pPr>
        <w:pStyle w:val="default"/>
        <w:spacing w:before="0" w:beforeAutospacing="0" w:after="120" w:afterAutospacing="0"/>
        <w:jc w:val="both"/>
        <w:rPr>
          <w:rFonts w:ascii="Georgia" w:hAnsi="Georgia"/>
          <w:b/>
          <w:bCs/>
          <w:i/>
          <w:iCs/>
          <w:color w:val="C00000"/>
          <w:sz w:val="28"/>
          <w:szCs w:val="28"/>
        </w:rPr>
      </w:pPr>
      <w:r w:rsidRPr="00B700A2">
        <w:rPr>
          <w:rFonts w:ascii="Georgia" w:hAnsi="Georgia"/>
          <w:b/>
          <w:bCs/>
          <w:i/>
          <w:iCs/>
          <w:color w:val="C00000"/>
          <w:sz w:val="28"/>
          <w:szCs w:val="28"/>
        </w:rPr>
        <w:t>¿Cómo influye el contexto en el aprendizaje del niño?</w:t>
      </w:r>
    </w:p>
    <w:p w14:paraId="688B355C" w14:textId="44A7C619" w:rsidR="00B700A2" w:rsidRDefault="0048638E" w:rsidP="0048638E">
      <w:pPr>
        <w:pStyle w:val="default"/>
        <w:spacing w:before="0" w:beforeAutospacing="0" w:after="120" w:afterAutospacing="0"/>
        <w:rPr>
          <w:rFonts w:ascii="Georgia" w:hAnsi="Georgia"/>
          <w:sz w:val="28"/>
          <w:szCs w:val="28"/>
        </w:rPr>
      </w:pPr>
      <w:r>
        <w:rPr>
          <w:rFonts w:ascii="Georgia" w:hAnsi="Georgia"/>
          <w:b/>
          <w:bCs/>
          <w:i/>
          <w:iCs/>
          <w:sz w:val="28"/>
          <w:szCs w:val="28"/>
        </w:rPr>
        <w:t xml:space="preserve">R: </w:t>
      </w:r>
      <w:r>
        <w:rPr>
          <w:rFonts w:ascii="Georgia" w:hAnsi="Georgia"/>
          <w:sz w:val="28"/>
          <w:szCs w:val="28"/>
        </w:rPr>
        <w:t>El contexto en el que se encuentra el niño va a determinar el tipo de persona que es, la mayoría de las veces. Este contexto influye mucho en el aprendizaje del mismo puesto que, los niños son como esponjas; absorben conocimientos, aprendizajes, manierismos, comportamientos, etc., y lo que sea que vean y escuchen dentro su contexto, lo repiten y lo imitan. También, por esa misma razón es importante cuidar de nuestro lenguaje y comportamiento frente a un niño, pues su naturaleza es imitarnos</w:t>
      </w:r>
      <w:r w:rsidR="00E658C4">
        <w:rPr>
          <w:rFonts w:ascii="Georgia" w:hAnsi="Georgia"/>
          <w:sz w:val="28"/>
          <w:szCs w:val="28"/>
        </w:rPr>
        <w:t xml:space="preserve"> y adaptarse a su comunidad.</w:t>
      </w:r>
    </w:p>
    <w:p w14:paraId="3FAB6776" w14:textId="77777777" w:rsidR="0048638E" w:rsidRPr="0048638E" w:rsidRDefault="0048638E" w:rsidP="0048638E">
      <w:pPr>
        <w:pStyle w:val="default"/>
        <w:spacing w:before="0" w:beforeAutospacing="0" w:after="120" w:afterAutospacing="0"/>
        <w:rPr>
          <w:rFonts w:ascii="Georgia" w:hAnsi="Georgia"/>
          <w:sz w:val="28"/>
          <w:szCs w:val="28"/>
        </w:rPr>
      </w:pPr>
    </w:p>
    <w:p w14:paraId="6D94B34F" w14:textId="14B65360" w:rsidR="00B700A2" w:rsidRPr="00B700A2" w:rsidRDefault="00B700A2" w:rsidP="00B700A2">
      <w:pPr>
        <w:pStyle w:val="default"/>
        <w:spacing w:before="0" w:beforeAutospacing="0" w:after="120" w:afterAutospacing="0"/>
        <w:ind w:left="284" w:hanging="284"/>
        <w:jc w:val="both"/>
        <w:rPr>
          <w:rFonts w:ascii="Georgia" w:hAnsi="Georgia"/>
          <w:b/>
          <w:bCs/>
          <w:i/>
          <w:iCs/>
          <w:color w:val="C00000"/>
          <w:sz w:val="36"/>
          <w:szCs w:val="36"/>
        </w:rPr>
      </w:pPr>
      <w:r w:rsidRPr="00B700A2">
        <w:rPr>
          <w:rFonts w:ascii="Georgia" w:hAnsi="Georgia"/>
          <w:b/>
          <w:bCs/>
          <w:i/>
          <w:iCs/>
          <w:color w:val="C00000"/>
          <w:sz w:val="28"/>
          <w:szCs w:val="28"/>
        </w:rPr>
        <w:t>¿Cómo se conforma la identidad de las niñas y niños?</w:t>
      </w:r>
    </w:p>
    <w:p w14:paraId="40B5DB63" w14:textId="56C49DB1" w:rsidR="0062480C" w:rsidRDefault="0048638E" w:rsidP="00B700A2">
      <w:pPr>
        <w:rPr>
          <w:rFonts w:ascii="Georgia" w:hAnsi="Georgia"/>
          <w:sz w:val="28"/>
          <w:szCs w:val="28"/>
        </w:rPr>
      </w:pPr>
      <w:r>
        <w:rPr>
          <w:rFonts w:ascii="Georgia" w:hAnsi="Georgia"/>
          <w:b/>
          <w:bCs/>
          <w:i/>
          <w:iCs/>
          <w:sz w:val="28"/>
          <w:szCs w:val="28"/>
        </w:rPr>
        <w:t xml:space="preserve">R: </w:t>
      </w:r>
      <w:r>
        <w:rPr>
          <w:rFonts w:ascii="Georgia" w:hAnsi="Georgia"/>
          <w:sz w:val="28"/>
          <w:szCs w:val="28"/>
        </w:rPr>
        <w:t>La identidad de las niños y niños se conforma a través de su contexto social y escolar. Este se da a través de lo que se presenta a su alrededor</w:t>
      </w:r>
      <w:r w:rsidR="00E658C4">
        <w:rPr>
          <w:rFonts w:ascii="Georgia" w:hAnsi="Georgia"/>
          <w:sz w:val="28"/>
          <w:szCs w:val="28"/>
        </w:rPr>
        <w:t>, en su familia, las tradiciones y costumbres que llevan a cabo en esta, los valores que se les enseñan en casa y en el jardín de niños, entre otros. Estos factores permiten al moldeamiento único del niño y les permite conocerse y crear una identidad.</w:t>
      </w:r>
    </w:p>
    <w:p w14:paraId="4FE26458" w14:textId="3B306407" w:rsidR="009242F1" w:rsidRDefault="009242F1" w:rsidP="00B700A2">
      <w:pPr>
        <w:rPr>
          <w:rFonts w:ascii="Georgia" w:hAnsi="Georgia"/>
          <w:sz w:val="28"/>
          <w:szCs w:val="28"/>
        </w:rPr>
      </w:pPr>
    </w:p>
    <w:p w14:paraId="4A7A3523" w14:textId="4203E22C" w:rsidR="009242F1" w:rsidRDefault="009242F1" w:rsidP="00B700A2">
      <w:pPr>
        <w:rPr>
          <w:rFonts w:ascii="Georgia" w:hAnsi="Georgia"/>
          <w:b/>
          <w:bCs/>
          <w:i/>
          <w:iCs/>
          <w:color w:val="C00000"/>
          <w:sz w:val="28"/>
          <w:szCs w:val="28"/>
        </w:rPr>
      </w:pPr>
      <w:r w:rsidRPr="009242F1">
        <w:rPr>
          <w:rFonts w:ascii="Georgia" w:hAnsi="Georgia"/>
          <w:b/>
          <w:bCs/>
          <w:i/>
          <w:iCs/>
          <w:color w:val="C00000"/>
          <w:sz w:val="28"/>
          <w:szCs w:val="28"/>
        </w:rPr>
        <w:t>¿Porqué decidiste ser educadora o educador?</w:t>
      </w:r>
    </w:p>
    <w:p w14:paraId="6AF0F1D8" w14:textId="02DF0A7D" w:rsidR="009242F1" w:rsidRPr="009242F1" w:rsidRDefault="009242F1" w:rsidP="00B700A2">
      <w:pPr>
        <w:rPr>
          <w:rFonts w:ascii="Georgia" w:hAnsi="Georgia"/>
          <w:sz w:val="28"/>
          <w:szCs w:val="28"/>
        </w:rPr>
      </w:pPr>
      <w:r>
        <w:rPr>
          <w:rFonts w:ascii="Georgia" w:hAnsi="Georgia"/>
          <w:b/>
          <w:bCs/>
          <w:i/>
          <w:iCs/>
          <w:sz w:val="28"/>
          <w:szCs w:val="28"/>
        </w:rPr>
        <w:t xml:space="preserve">R: </w:t>
      </w:r>
      <w:r>
        <w:rPr>
          <w:rFonts w:ascii="Georgia" w:hAnsi="Georgia"/>
          <w:sz w:val="28"/>
          <w:szCs w:val="28"/>
        </w:rPr>
        <w:t>Decidí ser educadora porque siento que es una de mis vocaciones, amo a los niños, tengo muy buena relación con ellos y me gusta mucho convivir con ellos. Además, un profe alguna vez me dijo en bachillerato, que si queríamos cambiar el mundo debíamos empezar con la educación. Soy de las personas que siempre han querido aportar su granito de arena en el país, mejorar las condiciones de vida, ejercer la justicia, etc., para un buen desarrollo social. Por eso es que decidí ser docente, pues creo que de esa manera puedo moldear a un niño a ser la mejor versión de si mismo que pueda ser.</w:t>
      </w:r>
    </w:p>
    <w:p w14:paraId="597FF2FA" w14:textId="59E99EC8" w:rsidR="009242F1" w:rsidRDefault="009242F1" w:rsidP="00B700A2">
      <w:pPr>
        <w:rPr>
          <w:rFonts w:ascii="Georgia" w:hAnsi="Georgia"/>
          <w:b/>
          <w:bCs/>
          <w:i/>
          <w:iCs/>
          <w:color w:val="C00000"/>
          <w:sz w:val="28"/>
          <w:szCs w:val="28"/>
        </w:rPr>
      </w:pPr>
      <w:r>
        <w:rPr>
          <w:rFonts w:ascii="Georgia" w:hAnsi="Georgia"/>
          <w:b/>
          <w:bCs/>
          <w:i/>
          <w:iCs/>
          <w:color w:val="C00000"/>
          <w:sz w:val="28"/>
          <w:szCs w:val="28"/>
        </w:rPr>
        <w:lastRenderedPageBreak/>
        <w:t>¿Cómo te identificas como estudiante y/o futura docente?</w:t>
      </w:r>
    </w:p>
    <w:p w14:paraId="727D3469" w14:textId="4075F84F" w:rsidR="009242F1" w:rsidRPr="000901E9" w:rsidRDefault="009242F1" w:rsidP="00B700A2">
      <w:pPr>
        <w:rPr>
          <w:rFonts w:ascii="Georgia" w:hAnsi="Georgia"/>
          <w:sz w:val="28"/>
          <w:szCs w:val="28"/>
        </w:rPr>
      </w:pPr>
      <w:r>
        <w:rPr>
          <w:rFonts w:ascii="Georgia" w:hAnsi="Georgia"/>
          <w:b/>
          <w:bCs/>
          <w:i/>
          <w:iCs/>
          <w:sz w:val="28"/>
          <w:szCs w:val="28"/>
        </w:rPr>
        <w:t xml:space="preserve">R: </w:t>
      </w:r>
      <w:r w:rsidR="000901E9">
        <w:rPr>
          <w:rFonts w:ascii="Georgia" w:hAnsi="Georgia"/>
          <w:sz w:val="28"/>
          <w:szCs w:val="28"/>
        </w:rPr>
        <w:t xml:space="preserve">Como estudiante me identifico como dedicada, trabajadora, responsable, independiente, siempre quiero aprender cosas nuevas que puedan mejorar en mi práctica docente, muchas veces puedo ser exigente más conmigo misma que con los demás, me esfuerzo bastante para lograr algo de manera satisfactoria, entre otras cosas. Estas son características de mí que quisiera llevar al jardín de niños al momento de ejercer mi carrera. </w:t>
      </w:r>
    </w:p>
    <w:sectPr w:rsidR="009242F1" w:rsidRPr="000901E9" w:rsidSect="00B700A2">
      <w:pgSz w:w="12240" w:h="15840"/>
      <w:pgMar w:top="1417" w:right="1701" w:bottom="1417" w:left="1701" w:header="708" w:footer="708" w:gutter="0"/>
      <w:pgBorders w:offsetFrom="page">
        <w:top w:val="triple" w:sz="4" w:space="24" w:color="FF2F2F"/>
        <w:left w:val="triple" w:sz="4" w:space="24" w:color="FF2F2F"/>
        <w:bottom w:val="triple" w:sz="4" w:space="24" w:color="FF2F2F"/>
        <w:right w:val="triple" w:sz="4" w:space="24" w:color="FF2F2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0C"/>
    <w:rsid w:val="000901E9"/>
    <w:rsid w:val="0048638E"/>
    <w:rsid w:val="0062480C"/>
    <w:rsid w:val="009242F1"/>
    <w:rsid w:val="00B700A2"/>
    <w:rsid w:val="00E658C4"/>
    <w:rsid w:val="00F94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E7EF"/>
  <w15:chartTrackingRefBased/>
  <w15:docId w15:val="{8F6149DB-13CD-411C-A6DB-A9F66014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B700A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60972">
      <w:bodyDiv w:val="1"/>
      <w:marLeft w:val="0"/>
      <w:marRight w:val="0"/>
      <w:marTop w:val="0"/>
      <w:marBottom w:val="0"/>
      <w:divBdr>
        <w:top w:val="none" w:sz="0" w:space="0" w:color="auto"/>
        <w:left w:val="none" w:sz="0" w:space="0" w:color="auto"/>
        <w:bottom w:val="none" w:sz="0" w:space="0" w:color="auto"/>
        <w:right w:val="none" w:sz="0" w:space="0" w:color="auto"/>
      </w:divBdr>
    </w:div>
    <w:div w:id="20852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4</cp:revision>
  <dcterms:created xsi:type="dcterms:W3CDTF">2021-03-18T15:48:00Z</dcterms:created>
  <dcterms:modified xsi:type="dcterms:W3CDTF">2021-03-18T15:51:00Z</dcterms:modified>
</cp:coreProperties>
</file>