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A9" w:rsidRDefault="00D845A9" w:rsidP="00D845A9">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D845A9" w:rsidRPr="001963E2" w:rsidRDefault="00D845A9" w:rsidP="00D845A9">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D845A9" w:rsidRPr="001963E2" w:rsidRDefault="00D845A9" w:rsidP="00D845A9">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D845A9" w:rsidRPr="00657339" w:rsidRDefault="00D845A9" w:rsidP="00D845A9">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1A460524" wp14:editId="0B3FEFA0">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D845A9" w:rsidRPr="00657339" w:rsidRDefault="00D845A9" w:rsidP="00D845A9">
      <w:pPr>
        <w:spacing w:line="360" w:lineRule="auto"/>
        <w:jc w:val="center"/>
        <w:rPr>
          <w:rFonts w:ascii="Times New Roman" w:hAnsi="Times New Roman"/>
          <w:sz w:val="28"/>
          <w:szCs w:val="28"/>
          <w:u w:val="single"/>
        </w:rPr>
      </w:pPr>
    </w:p>
    <w:p w:rsidR="00D845A9" w:rsidRPr="00657339" w:rsidRDefault="00D845A9" w:rsidP="00D845A9">
      <w:pPr>
        <w:spacing w:line="360" w:lineRule="auto"/>
        <w:rPr>
          <w:rFonts w:ascii="Times New Roman" w:hAnsi="Times New Roman"/>
          <w:sz w:val="28"/>
          <w:szCs w:val="28"/>
          <w:u w:val="single"/>
        </w:rPr>
      </w:pPr>
    </w:p>
    <w:p w:rsidR="00D845A9" w:rsidRPr="00D845A9" w:rsidRDefault="00D845A9" w:rsidP="00D845A9">
      <w:pPr>
        <w:spacing w:line="360" w:lineRule="auto"/>
        <w:jc w:val="center"/>
        <w:rPr>
          <w:rFonts w:ascii="Times New Roman" w:hAnsi="Times New Roman"/>
          <w:sz w:val="24"/>
          <w:szCs w:val="28"/>
        </w:rPr>
      </w:pPr>
      <w:r w:rsidRPr="00D845A9">
        <w:rPr>
          <w:rFonts w:ascii="Times New Roman" w:hAnsi="Times New Roman"/>
          <w:b/>
          <w:bCs/>
          <w:sz w:val="24"/>
          <w:szCs w:val="28"/>
        </w:rPr>
        <w:t>UNIDAD I:</w:t>
      </w:r>
      <w:r w:rsidRPr="00D845A9">
        <w:rPr>
          <w:rFonts w:ascii="Verdana" w:hAnsi="Verdana"/>
          <w:color w:val="000000"/>
          <w:sz w:val="20"/>
        </w:rPr>
        <w:t xml:space="preserve"> </w:t>
      </w:r>
      <w:r w:rsidRPr="00D845A9">
        <w:rPr>
          <w:rFonts w:ascii="Times New Roman" w:hAnsi="Times New Roman"/>
          <w:sz w:val="24"/>
          <w:szCs w:val="28"/>
        </w:rPr>
        <w:t>El Desarrollo de la Identidad y el Sentido de Pertenencia en los niños y las niñas de Preescolar.</w:t>
      </w:r>
    </w:p>
    <w:p w:rsidR="00D845A9" w:rsidRPr="00657339" w:rsidRDefault="00D845A9" w:rsidP="00D845A9">
      <w:pPr>
        <w:spacing w:line="360" w:lineRule="auto"/>
        <w:jc w:val="center"/>
        <w:rPr>
          <w:rFonts w:ascii="Lucida Handwriting" w:hAnsi="Lucida Handwriting"/>
          <w:b/>
          <w:bCs/>
          <w:sz w:val="32"/>
          <w:szCs w:val="32"/>
        </w:rPr>
      </w:pPr>
      <w:r>
        <w:rPr>
          <w:rFonts w:ascii="Lucida Handwriting" w:hAnsi="Lucida Handwriting"/>
          <w:b/>
          <w:bCs/>
          <w:sz w:val="32"/>
          <w:szCs w:val="32"/>
        </w:rPr>
        <w:t>“</w:t>
      </w:r>
      <w:r w:rsidR="001714A6">
        <w:rPr>
          <w:rFonts w:ascii="Lucida Handwriting" w:hAnsi="Lucida Handwriting"/>
          <w:b/>
          <w:bCs/>
          <w:sz w:val="32"/>
          <w:szCs w:val="32"/>
        </w:rPr>
        <w:t>Preguntas generadoras</w:t>
      </w:r>
      <w:bookmarkStart w:id="0" w:name="_GoBack"/>
      <w:bookmarkEnd w:id="0"/>
      <w:r>
        <w:rPr>
          <w:rFonts w:ascii="Lucida Handwriting" w:hAnsi="Lucida Handwriting"/>
          <w:b/>
          <w:bCs/>
          <w:sz w:val="32"/>
          <w:szCs w:val="32"/>
        </w:rPr>
        <w:t>”.</w:t>
      </w:r>
      <w:r w:rsidRPr="00657339">
        <w:rPr>
          <w:rFonts w:ascii="Lucida Handwriting" w:hAnsi="Lucida Handwriting"/>
          <w:b/>
          <w:bCs/>
          <w:sz w:val="32"/>
          <w:szCs w:val="32"/>
        </w:rPr>
        <w:t xml:space="preserve"> </w:t>
      </w:r>
    </w:p>
    <w:p w:rsidR="00D845A9" w:rsidRDefault="00D845A9" w:rsidP="00D845A9">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D845A9" w:rsidRPr="00657339" w:rsidRDefault="00D845A9" w:rsidP="00D845A9">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D845A9" w:rsidRPr="00657339" w:rsidRDefault="00D845A9" w:rsidP="00D845A9">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Roberto Acosta Robles.</w:t>
      </w:r>
      <w:r>
        <w:rPr>
          <w:rFonts w:ascii="Times New Roman" w:hAnsi="Times New Roman"/>
          <w:sz w:val="28"/>
          <w:szCs w:val="28"/>
        </w:rPr>
        <w:t xml:space="preserve"> </w:t>
      </w:r>
    </w:p>
    <w:p w:rsidR="00D845A9" w:rsidRPr="00657339" w:rsidRDefault="00D845A9" w:rsidP="00D845A9">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Estrategias para la Exploración del Mundo Social.</w:t>
      </w:r>
    </w:p>
    <w:p w:rsidR="00D845A9" w:rsidRPr="00657339" w:rsidRDefault="00D845A9" w:rsidP="00D845A9">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Detecta los procesos de aprendizaje de sus alumnos para favorecer su desarrollo cognitivo y socioemocional.</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Integra recursos de la investigación educativa para enriquecer su práctica profesional, expresando su interés por el conocimiento, la ciencia y la mejora de la educación.</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Aplica el plan y programas de estudio para alcanzar los propósitos educativos y contribuir al pleno desenvolvimiento de las capacidades de sus alumnos.</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Emplea la evaluación para intervenir en los diferentes ámbitos y momentos de la tarea educativa para mejorar los aprendizajes de sus alumnos.</w:t>
      </w:r>
    </w:p>
    <w:p w:rsidR="00D845A9" w:rsidRPr="00D845A9" w:rsidRDefault="00D845A9" w:rsidP="00D845A9">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Actúa de manera ética ante la diversidad de situaciones que se presentan en la práctica profesional.</w:t>
      </w:r>
    </w:p>
    <w:p w:rsidR="00D845A9" w:rsidRPr="00D845A9" w:rsidRDefault="00D845A9" w:rsidP="00D845A9">
      <w:pPr>
        <w:pStyle w:val="Prrafodelista"/>
        <w:spacing w:line="240" w:lineRule="auto"/>
        <w:jc w:val="both"/>
        <w:rPr>
          <w:rFonts w:ascii="Times New Roman" w:hAnsi="Times New Roman"/>
          <w:sz w:val="20"/>
          <w:szCs w:val="24"/>
        </w:rPr>
      </w:pPr>
    </w:p>
    <w:p w:rsidR="00D845A9" w:rsidRDefault="00D845A9" w:rsidP="00D845A9">
      <w:pPr>
        <w:spacing w:line="360" w:lineRule="auto"/>
        <w:rPr>
          <w:rFonts w:ascii="Times New Roman" w:hAnsi="Times New Roman"/>
          <w:sz w:val="28"/>
          <w:szCs w:val="28"/>
        </w:rPr>
      </w:pPr>
      <w:r>
        <w:rPr>
          <w:rFonts w:ascii="Times New Roman" w:hAnsi="Times New Roman"/>
          <w:sz w:val="28"/>
          <w:szCs w:val="28"/>
        </w:rPr>
        <w:t xml:space="preserve">Saltillo Coahuila                                       </w:t>
      </w:r>
      <w:r>
        <w:rPr>
          <w:rFonts w:ascii="Times New Roman" w:hAnsi="Times New Roman"/>
          <w:sz w:val="28"/>
          <w:szCs w:val="28"/>
        </w:rPr>
        <w:t xml:space="preserve">                              18</w:t>
      </w:r>
      <w:r w:rsidRPr="00657339">
        <w:rPr>
          <w:rFonts w:ascii="Times New Roman" w:hAnsi="Times New Roman"/>
          <w:sz w:val="28"/>
          <w:szCs w:val="28"/>
        </w:rPr>
        <w:t>- marzo- 2021.</w:t>
      </w:r>
    </w:p>
    <w:p w:rsidR="00A42349" w:rsidRDefault="00D845A9">
      <w:pPr>
        <w:rPr>
          <w:rFonts w:ascii="Arial" w:hAnsi="Arial" w:cs="Arial"/>
          <w:color w:val="000000"/>
          <w:sz w:val="24"/>
          <w:szCs w:val="20"/>
        </w:rPr>
      </w:pPr>
      <w:r w:rsidRPr="00D845A9">
        <w:rPr>
          <w:rFonts w:ascii="Arial" w:hAnsi="Arial" w:cs="Arial"/>
          <w:color w:val="000000"/>
          <w:sz w:val="18"/>
          <w:szCs w:val="14"/>
        </w:rPr>
        <w:lastRenderedPageBreak/>
        <w:t> </w:t>
      </w:r>
      <w:r w:rsidRPr="00D845A9">
        <w:rPr>
          <w:rFonts w:ascii="Arial" w:hAnsi="Arial" w:cs="Arial"/>
          <w:color w:val="000000"/>
          <w:sz w:val="24"/>
          <w:szCs w:val="20"/>
        </w:rPr>
        <w:t>Recuperar los saberes que los estudiantes tienen con respecto a cómo influye la familia, escuela y la comunidad en el desarrollo de la identidad de las niñas y niños.</w:t>
      </w:r>
    </w:p>
    <w:p w:rsidR="00D845A9" w:rsidRDefault="00D845A9">
      <w:pPr>
        <w:rPr>
          <w:rFonts w:ascii="Arial" w:hAnsi="Arial" w:cs="Arial"/>
          <w:color w:val="000000"/>
          <w:sz w:val="24"/>
          <w:szCs w:val="20"/>
        </w:rPr>
      </w:pPr>
    </w:p>
    <w:p w:rsidR="00D845A9" w:rsidRPr="00AF0777" w:rsidRDefault="00D845A9">
      <w:pPr>
        <w:rPr>
          <w:rFonts w:ascii="Arial" w:hAnsi="Arial" w:cs="Arial"/>
          <w:b/>
          <w:color w:val="000000"/>
          <w:sz w:val="24"/>
          <w:szCs w:val="20"/>
        </w:rPr>
      </w:pPr>
      <w:r w:rsidRPr="00D845A9">
        <w:rPr>
          <w:rFonts w:ascii="Arial" w:hAnsi="Arial" w:cs="Arial"/>
          <w:color w:val="000000"/>
          <w:sz w:val="18"/>
          <w:szCs w:val="14"/>
        </w:rPr>
        <w:t> </w:t>
      </w:r>
      <w:r w:rsidRPr="00AF0777">
        <w:rPr>
          <w:rFonts w:ascii="Arial" w:hAnsi="Arial" w:cs="Arial"/>
          <w:b/>
          <w:color w:val="000000"/>
          <w:sz w:val="24"/>
          <w:szCs w:val="20"/>
        </w:rPr>
        <w:t>¿Qué es el Mundo Social?</w:t>
      </w:r>
    </w:p>
    <w:p w:rsidR="00D845A9" w:rsidRDefault="00D845A9">
      <w:pPr>
        <w:rPr>
          <w:rFonts w:ascii="Arial" w:hAnsi="Arial" w:cs="Arial"/>
          <w:color w:val="000000"/>
          <w:sz w:val="24"/>
          <w:szCs w:val="20"/>
        </w:rPr>
      </w:pPr>
      <w:r>
        <w:rPr>
          <w:rFonts w:ascii="Arial" w:hAnsi="Arial" w:cs="Arial"/>
          <w:color w:val="000000"/>
          <w:sz w:val="24"/>
          <w:szCs w:val="20"/>
        </w:rPr>
        <w:t xml:space="preserve">Es el ambiente </w:t>
      </w:r>
      <w:r w:rsidR="00AF0777">
        <w:rPr>
          <w:rFonts w:ascii="Arial" w:hAnsi="Arial" w:cs="Arial"/>
          <w:color w:val="000000"/>
          <w:sz w:val="24"/>
          <w:szCs w:val="20"/>
        </w:rPr>
        <w:t>en donde los seres humanos pueden desarrollar capacidades para responder al medio social y actuar eficazmente dentro de él.</w:t>
      </w:r>
    </w:p>
    <w:p w:rsidR="00AF0777" w:rsidRDefault="00AF0777">
      <w:pPr>
        <w:rPr>
          <w:rFonts w:ascii="Arial" w:hAnsi="Arial" w:cs="Arial"/>
          <w:color w:val="000000"/>
          <w:sz w:val="24"/>
          <w:szCs w:val="20"/>
        </w:rPr>
      </w:pPr>
      <w:r>
        <w:rPr>
          <w:rFonts w:ascii="Arial" w:hAnsi="Arial" w:cs="Arial"/>
          <w:color w:val="000000"/>
          <w:sz w:val="24"/>
          <w:szCs w:val="20"/>
        </w:rPr>
        <w:t xml:space="preserve">Esta dentro de una sociedad en donde se encarga de darle papeles que como ciudadano se debe de adoptar. </w:t>
      </w:r>
    </w:p>
    <w:p w:rsidR="00AF0777" w:rsidRDefault="00AF0777">
      <w:pPr>
        <w:rPr>
          <w:rFonts w:ascii="Arial" w:hAnsi="Arial" w:cs="Arial"/>
          <w:b/>
          <w:color w:val="000000"/>
          <w:sz w:val="24"/>
          <w:szCs w:val="20"/>
        </w:rPr>
      </w:pPr>
      <w:r w:rsidRPr="00AF0777">
        <w:rPr>
          <w:rFonts w:ascii="Arial" w:hAnsi="Arial" w:cs="Arial"/>
          <w:b/>
          <w:color w:val="000000"/>
          <w:sz w:val="24"/>
          <w:szCs w:val="20"/>
        </w:rPr>
        <w:t>¿Cómo</w:t>
      </w:r>
      <w:r w:rsidRPr="00AF0777">
        <w:rPr>
          <w:rFonts w:ascii="Arial" w:hAnsi="Arial" w:cs="Arial"/>
          <w:b/>
          <w:color w:val="000000"/>
          <w:sz w:val="24"/>
          <w:szCs w:val="20"/>
        </w:rPr>
        <w:t xml:space="preserve"> influye el contexto en el aprendizaje del niño?</w:t>
      </w:r>
    </w:p>
    <w:p w:rsidR="00AF072D" w:rsidRPr="00AF072D" w:rsidRDefault="00AF072D">
      <w:pPr>
        <w:rPr>
          <w:rFonts w:ascii="Arial" w:hAnsi="Arial" w:cs="Arial"/>
          <w:color w:val="000000"/>
          <w:sz w:val="24"/>
          <w:szCs w:val="20"/>
        </w:rPr>
      </w:pPr>
      <w:r w:rsidRPr="00AF072D">
        <w:rPr>
          <w:rFonts w:ascii="Arial" w:hAnsi="Arial" w:cs="Arial"/>
          <w:color w:val="000000"/>
          <w:sz w:val="24"/>
          <w:szCs w:val="20"/>
        </w:rPr>
        <w:t xml:space="preserve">Es el medio en el que se desarrollan los niños de manera directa y significativa en el desarrollo cognitivo, el nivel educativo de los niños es evidente porque abarca las formas en las que </w:t>
      </w:r>
      <w:r w:rsidR="00504A33">
        <w:rPr>
          <w:rFonts w:ascii="Arial" w:hAnsi="Arial" w:cs="Arial"/>
          <w:color w:val="000000"/>
          <w:sz w:val="24"/>
          <w:szCs w:val="20"/>
        </w:rPr>
        <w:t>el niño pueda</w:t>
      </w:r>
      <w:r w:rsidRPr="00AF072D">
        <w:rPr>
          <w:rFonts w:ascii="Arial" w:hAnsi="Arial" w:cs="Arial"/>
          <w:color w:val="000000"/>
          <w:sz w:val="24"/>
          <w:szCs w:val="20"/>
        </w:rPr>
        <w:t xml:space="preserve"> tener contacto con la sociedad como es la familia, amigos, e ideología que lo rodean.</w:t>
      </w:r>
    </w:p>
    <w:p w:rsidR="00AF072D" w:rsidRPr="00AF072D" w:rsidRDefault="00AF072D">
      <w:pPr>
        <w:rPr>
          <w:rFonts w:ascii="Arial" w:hAnsi="Arial" w:cs="Arial"/>
          <w:color w:val="000000"/>
          <w:sz w:val="24"/>
          <w:szCs w:val="20"/>
        </w:rPr>
      </w:pPr>
      <w:r w:rsidRPr="00AF072D">
        <w:rPr>
          <w:rFonts w:ascii="Arial" w:hAnsi="Arial" w:cs="Arial"/>
          <w:color w:val="000000"/>
          <w:sz w:val="24"/>
          <w:szCs w:val="20"/>
        </w:rPr>
        <w:t>La familia es el primer contacto que tienen los niños con la sociedad son sus familiares, quienes son los que conforman su estructura como individuo.</w:t>
      </w:r>
    </w:p>
    <w:p w:rsidR="00AF072D" w:rsidRDefault="00AF072D">
      <w:pPr>
        <w:rPr>
          <w:rFonts w:ascii="Arial" w:hAnsi="Arial" w:cs="Arial"/>
          <w:color w:val="000000"/>
          <w:sz w:val="24"/>
          <w:szCs w:val="20"/>
        </w:rPr>
      </w:pPr>
      <w:r w:rsidRPr="00AF072D">
        <w:rPr>
          <w:rFonts w:ascii="Arial" w:hAnsi="Arial" w:cs="Arial"/>
          <w:color w:val="000000"/>
          <w:sz w:val="24"/>
          <w:szCs w:val="20"/>
        </w:rPr>
        <w:t>La familia le puede aportar aprendizajes básicos, marcos de actuación a través de las normas y seguridad emocional.</w:t>
      </w:r>
    </w:p>
    <w:p w:rsidR="00AF072D" w:rsidRDefault="00AF072D">
      <w:pPr>
        <w:rPr>
          <w:rFonts w:ascii="Arial" w:hAnsi="Arial" w:cs="Arial"/>
          <w:b/>
          <w:color w:val="000000"/>
          <w:sz w:val="24"/>
          <w:szCs w:val="20"/>
        </w:rPr>
      </w:pPr>
      <w:r>
        <w:rPr>
          <w:rFonts w:ascii="Arial" w:hAnsi="Arial" w:cs="Arial"/>
          <w:b/>
          <w:color w:val="000000"/>
          <w:sz w:val="24"/>
          <w:szCs w:val="20"/>
        </w:rPr>
        <w:t>¿Có</w:t>
      </w:r>
      <w:r w:rsidRPr="00AF072D">
        <w:rPr>
          <w:rFonts w:ascii="Arial" w:hAnsi="Arial" w:cs="Arial"/>
          <w:b/>
          <w:color w:val="000000"/>
          <w:sz w:val="24"/>
          <w:szCs w:val="20"/>
        </w:rPr>
        <w:t>mo</w:t>
      </w:r>
      <w:r w:rsidRPr="00AF072D">
        <w:rPr>
          <w:rFonts w:ascii="Arial" w:hAnsi="Arial" w:cs="Arial"/>
          <w:b/>
          <w:color w:val="000000"/>
          <w:sz w:val="24"/>
          <w:szCs w:val="20"/>
        </w:rPr>
        <w:t xml:space="preserve"> se conforma la identidad de las niñas y niños?</w:t>
      </w:r>
    </w:p>
    <w:p w:rsidR="00AF072D" w:rsidRDefault="00AF072D">
      <w:pPr>
        <w:rPr>
          <w:rFonts w:ascii="Arial" w:hAnsi="Arial" w:cs="Arial"/>
          <w:color w:val="000000"/>
          <w:sz w:val="24"/>
          <w:szCs w:val="20"/>
        </w:rPr>
      </w:pPr>
      <w:r w:rsidRPr="00AF072D">
        <w:rPr>
          <w:rFonts w:ascii="Arial" w:hAnsi="Arial" w:cs="Arial"/>
          <w:color w:val="000000"/>
          <w:sz w:val="24"/>
          <w:szCs w:val="20"/>
        </w:rPr>
        <w:t>L</w:t>
      </w:r>
      <w:r w:rsidRPr="00AF072D">
        <w:rPr>
          <w:rFonts w:ascii="Arial" w:hAnsi="Arial" w:cs="Arial"/>
          <w:color w:val="000000"/>
          <w:sz w:val="24"/>
          <w:szCs w:val="20"/>
        </w:rPr>
        <w:t>a identidad es el conjunto de características, actitudes, competencias y capacidades que definen a una persona. 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w:t>
      </w:r>
    </w:p>
    <w:p w:rsidR="00AF072D" w:rsidRDefault="00504A33">
      <w:pPr>
        <w:rPr>
          <w:rFonts w:ascii="Arial" w:hAnsi="Arial" w:cs="Arial"/>
          <w:b/>
          <w:color w:val="000000"/>
          <w:sz w:val="24"/>
          <w:szCs w:val="20"/>
        </w:rPr>
      </w:pPr>
      <w:r w:rsidRPr="00504A33">
        <w:rPr>
          <w:rFonts w:ascii="Arial" w:hAnsi="Arial" w:cs="Arial"/>
          <w:b/>
          <w:color w:val="000000"/>
          <w:sz w:val="24"/>
          <w:szCs w:val="20"/>
        </w:rPr>
        <w:t>¿Porque decidiste ser educadora?</w:t>
      </w:r>
    </w:p>
    <w:p w:rsidR="00504A33" w:rsidRDefault="00504A33">
      <w:pPr>
        <w:rPr>
          <w:rFonts w:ascii="Arial" w:hAnsi="Arial" w:cs="Arial"/>
          <w:color w:val="000000"/>
          <w:sz w:val="24"/>
          <w:szCs w:val="20"/>
        </w:rPr>
      </w:pPr>
      <w:r w:rsidRPr="00504A33">
        <w:rPr>
          <w:rFonts w:ascii="Arial" w:hAnsi="Arial" w:cs="Arial"/>
          <w:color w:val="000000"/>
          <w:sz w:val="24"/>
          <w:szCs w:val="20"/>
        </w:rPr>
        <w:t xml:space="preserve">Decidí ser educadora </w:t>
      </w:r>
      <w:r w:rsidR="00014C58">
        <w:rPr>
          <w:rFonts w:ascii="Arial" w:hAnsi="Arial" w:cs="Arial"/>
          <w:color w:val="000000"/>
          <w:sz w:val="24"/>
          <w:szCs w:val="20"/>
        </w:rPr>
        <w:t>para formar ciudadanos de bien,</w:t>
      </w:r>
      <w:r>
        <w:rPr>
          <w:rFonts w:ascii="Arial" w:hAnsi="Arial" w:cs="Arial"/>
          <w:color w:val="000000"/>
          <w:sz w:val="24"/>
          <w:szCs w:val="20"/>
        </w:rPr>
        <w:t xml:space="preserve"> ya que es un de las etapas </w:t>
      </w:r>
      <w:r w:rsidR="00014C58">
        <w:rPr>
          <w:rFonts w:ascii="Arial" w:hAnsi="Arial" w:cs="Arial"/>
          <w:color w:val="000000"/>
          <w:sz w:val="24"/>
          <w:szCs w:val="20"/>
        </w:rPr>
        <w:t>más</w:t>
      </w:r>
      <w:r>
        <w:rPr>
          <w:rFonts w:ascii="Arial" w:hAnsi="Arial" w:cs="Arial"/>
          <w:color w:val="000000"/>
          <w:sz w:val="24"/>
          <w:szCs w:val="20"/>
        </w:rPr>
        <w:t xml:space="preserve"> importantes </w:t>
      </w:r>
      <w:r w:rsidR="00014C58">
        <w:rPr>
          <w:rFonts w:ascii="Arial" w:hAnsi="Arial" w:cs="Arial"/>
          <w:color w:val="000000"/>
          <w:sz w:val="24"/>
          <w:szCs w:val="20"/>
        </w:rPr>
        <w:t xml:space="preserve">de los niños. Desde pequeña juagaba a hacer maestra, pero </w:t>
      </w:r>
      <w:proofErr w:type="gramStart"/>
      <w:r w:rsidR="00014C58">
        <w:rPr>
          <w:rFonts w:ascii="Arial" w:hAnsi="Arial" w:cs="Arial"/>
          <w:color w:val="000000"/>
          <w:sz w:val="24"/>
          <w:szCs w:val="20"/>
        </w:rPr>
        <w:t>me  llamo</w:t>
      </w:r>
      <w:proofErr w:type="gramEnd"/>
      <w:r w:rsidR="00014C58">
        <w:rPr>
          <w:rFonts w:ascii="Arial" w:hAnsi="Arial" w:cs="Arial"/>
          <w:color w:val="000000"/>
          <w:sz w:val="24"/>
          <w:szCs w:val="20"/>
        </w:rPr>
        <w:t xml:space="preserve"> más la atención de ser educadora cuando llevaba a mi hija al jardín de niños y veía como las educadoras se ganaban el cariño de los niños.</w:t>
      </w:r>
    </w:p>
    <w:p w:rsidR="00014C58" w:rsidRDefault="00014C58">
      <w:pPr>
        <w:rPr>
          <w:rFonts w:ascii="Arial" w:hAnsi="Arial" w:cs="Arial"/>
          <w:color w:val="000000"/>
          <w:sz w:val="24"/>
          <w:szCs w:val="20"/>
        </w:rPr>
      </w:pPr>
      <w:r>
        <w:rPr>
          <w:rFonts w:ascii="Arial" w:hAnsi="Arial" w:cs="Arial"/>
          <w:color w:val="000000"/>
          <w:sz w:val="24"/>
          <w:szCs w:val="20"/>
        </w:rPr>
        <w:t>¿Cómo te identificas como estudiante y como futura docente?</w:t>
      </w:r>
    </w:p>
    <w:p w:rsidR="00014C58" w:rsidRDefault="00014C58">
      <w:pPr>
        <w:rPr>
          <w:rFonts w:ascii="Arial" w:hAnsi="Arial" w:cs="Arial"/>
          <w:color w:val="000000"/>
          <w:sz w:val="24"/>
          <w:szCs w:val="20"/>
        </w:rPr>
      </w:pPr>
      <w:r>
        <w:rPr>
          <w:rFonts w:ascii="Arial" w:hAnsi="Arial" w:cs="Arial"/>
          <w:color w:val="000000"/>
          <w:sz w:val="24"/>
          <w:szCs w:val="20"/>
        </w:rPr>
        <w:lastRenderedPageBreak/>
        <w:t>Me identifico como una alumna buena, responsable, que sabe respetar, escuchar a sus maestros y compañeros, creativa.</w:t>
      </w:r>
    </w:p>
    <w:p w:rsidR="00014C58" w:rsidRDefault="00014C58">
      <w:pPr>
        <w:rPr>
          <w:rFonts w:ascii="Arial" w:hAnsi="Arial" w:cs="Arial"/>
          <w:color w:val="000000"/>
          <w:sz w:val="24"/>
          <w:szCs w:val="20"/>
        </w:rPr>
      </w:pPr>
      <w:r>
        <w:rPr>
          <w:rFonts w:ascii="Arial" w:hAnsi="Arial" w:cs="Arial"/>
          <w:color w:val="000000"/>
          <w:sz w:val="24"/>
          <w:szCs w:val="20"/>
        </w:rPr>
        <w:t xml:space="preserve">Como docente me identifico responsable con mis alumnos, buscando estrategias para que mis alumnos aprenden de una manera adecuada, poniendo en práctica todo lo visto durante lo largo de mi carrera. Para si crear niños de bien </w:t>
      </w:r>
    </w:p>
    <w:p w:rsidR="00014C58" w:rsidRDefault="00014C58">
      <w:pPr>
        <w:rPr>
          <w:rFonts w:ascii="Arial" w:hAnsi="Arial" w:cs="Arial"/>
          <w:color w:val="000000"/>
          <w:sz w:val="24"/>
          <w:szCs w:val="20"/>
        </w:rPr>
      </w:pPr>
    </w:p>
    <w:p w:rsidR="00014C58" w:rsidRPr="00504A33" w:rsidRDefault="00014C58">
      <w:pPr>
        <w:rPr>
          <w:rFonts w:ascii="Arial" w:hAnsi="Arial" w:cs="Arial"/>
          <w:color w:val="000000"/>
          <w:sz w:val="24"/>
          <w:szCs w:val="20"/>
        </w:rPr>
      </w:pPr>
    </w:p>
    <w:p w:rsidR="00AF0777" w:rsidRPr="00AF0777" w:rsidRDefault="00AF0777">
      <w:pPr>
        <w:rPr>
          <w:rFonts w:ascii="Arial" w:hAnsi="Arial" w:cs="Arial"/>
          <w:b/>
          <w:color w:val="000000"/>
          <w:sz w:val="24"/>
          <w:szCs w:val="20"/>
        </w:rPr>
      </w:pPr>
    </w:p>
    <w:p w:rsidR="00AF0777" w:rsidRPr="00AF0777" w:rsidRDefault="00AF0777">
      <w:pPr>
        <w:rPr>
          <w:rFonts w:ascii="Arial" w:hAnsi="Arial" w:cs="Arial"/>
          <w:color w:val="000000"/>
          <w:sz w:val="24"/>
          <w:szCs w:val="20"/>
        </w:rPr>
      </w:pPr>
    </w:p>
    <w:p w:rsidR="00D845A9" w:rsidRPr="00AF0777" w:rsidRDefault="00D845A9">
      <w:pPr>
        <w:rPr>
          <w:rFonts w:ascii="Arial" w:hAnsi="Arial" w:cs="Arial"/>
          <w:color w:val="000000"/>
          <w:sz w:val="24"/>
          <w:szCs w:val="20"/>
        </w:rPr>
      </w:pPr>
    </w:p>
    <w:sectPr w:rsidR="00D845A9" w:rsidRPr="00AF0777" w:rsidSect="001714A6">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A9"/>
    <w:rsid w:val="00014C58"/>
    <w:rsid w:val="001714A6"/>
    <w:rsid w:val="00504A33"/>
    <w:rsid w:val="00A42349"/>
    <w:rsid w:val="00AF072D"/>
    <w:rsid w:val="00AF0777"/>
    <w:rsid w:val="00D84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1BCD"/>
  <w15:chartTrackingRefBased/>
  <w15:docId w15:val="{9B116AA1-4993-478B-BAFA-97F7124C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A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2021-03-18T15:44:00Z</dcterms:created>
  <dcterms:modified xsi:type="dcterms:W3CDTF">2021-03-18T16:37:00Z</dcterms:modified>
</cp:coreProperties>
</file>