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A604F" w14:textId="77777777" w:rsidR="00B5511E" w:rsidRPr="009376C2" w:rsidRDefault="00B5511E" w:rsidP="00B5511E">
      <w:pPr>
        <w:jc w:val="center"/>
        <w:rPr>
          <w:rFonts w:ascii="Arial" w:hAnsi="Arial" w:cs="Arial"/>
          <w:bCs/>
          <w:sz w:val="44"/>
          <w:szCs w:val="44"/>
        </w:rPr>
      </w:pPr>
      <w:r w:rsidRPr="009376C2">
        <w:rPr>
          <w:rFonts w:ascii="Arial" w:hAnsi="Arial" w:cs="Arial"/>
          <w:bCs/>
          <w:sz w:val="44"/>
          <w:szCs w:val="44"/>
        </w:rPr>
        <w:t xml:space="preserve">Escuela Normal de Educación Preescolar </w:t>
      </w:r>
    </w:p>
    <w:p w14:paraId="60CD9269" w14:textId="77777777" w:rsidR="00B5511E" w:rsidRPr="009376C2" w:rsidRDefault="00B5511E" w:rsidP="00B5511E">
      <w:pPr>
        <w:jc w:val="center"/>
        <w:rPr>
          <w:rFonts w:ascii="Arial" w:hAnsi="Arial" w:cs="Arial"/>
          <w:bCs/>
          <w:sz w:val="36"/>
          <w:szCs w:val="36"/>
        </w:rPr>
      </w:pPr>
      <w:r w:rsidRPr="009376C2">
        <w:rPr>
          <w:rFonts w:ascii="Arial" w:hAnsi="Arial" w:cs="Arial"/>
          <w:bCs/>
          <w:sz w:val="36"/>
          <w:szCs w:val="36"/>
        </w:rPr>
        <w:t xml:space="preserve">Licenciatura en Preescolar </w:t>
      </w:r>
    </w:p>
    <w:p w14:paraId="4976AC92" w14:textId="77777777" w:rsidR="00B5511E" w:rsidRDefault="00B5511E" w:rsidP="00B5511E">
      <w:pPr>
        <w:jc w:val="center"/>
        <w:rPr>
          <w:rFonts w:ascii="Arial" w:hAnsi="Arial" w:cs="Arial"/>
          <w:bCs/>
          <w:sz w:val="28"/>
          <w:szCs w:val="28"/>
        </w:rPr>
      </w:pPr>
      <w:r w:rsidRPr="009376C2">
        <w:rPr>
          <w:rFonts w:ascii="Arial" w:hAnsi="Arial" w:cs="Arial"/>
          <w:bCs/>
          <w:sz w:val="28"/>
          <w:szCs w:val="28"/>
        </w:rPr>
        <w:t>Ciclo Escolar 2020-2021</w:t>
      </w:r>
    </w:p>
    <w:p w14:paraId="68C7427D" w14:textId="77777777" w:rsidR="00B5511E" w:rsidRDefault="00B5511E" w:rsidP="00B5511E">
      <w:pPr>
        <w:jc w:val="center"/>
        <w:rPr>
          <w:rFonts w:ascii="Arial" w:hAnsi="Arial" w:cs="Arial"/>
          <w:bCs/>
          <w:sz w:val="28"/>
          <w:szCs w:val="28"/>
        </w:rPr>
      </w:pPr>
      <w:r w:rsidRPr="0025251A">
        <w:rPr>
          <w:noProof/>
        </w:rPr>
        <w:drawing>
          <wp:anchor distT="0" distB="0" distL="114300" distR="114300" simplePos="0" relativeHeight="251659264" behindDoc="0" locked="0" layoutInCell="1" allowOverlap="1" wp14:anchorId="5CF9D1B9" wp14:editId="76EF807E">
            <wp:simplePos x="0" y="0"/>
            <wp:positionH relativeFrom="margin">
              <wp:align>center</wp:align>
            </wp:positionH>
            <wp:positionV relativeFrom="page">
              <wp:posOffset>2200275</wp:posOffset>
            </wp:positionV>
            <wp:extent cx="853440" cy="1076325"/>
            <wp:effectExtent l="0" t="0" r="381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2759" b="96552" l="9744" r="89744">
                                  <a14:foregroundMark x1="38974" y1="11034" x2="38974" y2="11034"/>
                                  <a14:foregroundMark x1="44615" y1="2759" x2="44615" y2="2759"/>
                                  <a14:foregroundMark x1="58974" y1="90345" x2="58974" y2="90345"/>
                                  <a14:foregroundMark x1="53333" y1="96552" x2="53333" y2="96552"/>
                                </a14:backgroundRemoval>
                              </a14:imgEffect>
                            </a14:imgLayer>
                          </a14:imgProps>
                        </a:ext>
                        <a:ext uri="{28A0092B-C50C-407E-A947-70E740481C1C}">
                          <a14:useLocalDpi xmlns:a14="http://schemas.microsoft.com/office/drawing/2010/main" val="0"/>
                        </a:ext>
                      </a:extLst>
                    </a:blip>
                    <a:srcRect l="22564" r="18462"/>
                    <a:stretch/>
                  </pic:blipFill>
                  <pic:spPr bwMode="auto">
                    <a:xfrm>
                      <a:off x="0" y="0"/>
                      <a:ext cx="853440"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4EB35D" w14:textId="77777777" w:rsidR="00B5511E" w:rsidRDefault="00B5511E" w:rsidP="00B5511E">
      <w:pPr>
        <w:jc w:val="center"/>
        <w:rPr>
          <w:rFonts w:ascii="Arial" w:hAnsi="Arial" w:cs="Arial"/>
          <w:bCs/>
          <w:sz w:val="28"/>
          <w:szCs w:val="28"/>
        </w:rPr>
      </w:pPr>
    </w:p>
    <w:p w14:paraId="4943DD96" w14:textId="77777777" w:rsidR="00B5511E" w:rsidRDefault="00B5511E" w:rsidP="00B5511E">
      <w:pPr>
        <w:rPr>
          <w:rFonts w:ascii="Arial" w:hAnsi="Arial" w:cs="Arial"/>
          <w:bCs/>
          <w:sz w:val="28"/>
          <w:szCs w:val="28"/>
        </w:rPr>
      </w:pPr>
    </w:p>
    <w:p w14:paraId="4B98A56C" w14:textId="77777777" w:rsidR="00B5511E" w:rsidRDefault="00B5511E" w:rsidP="00B5511E">
      <w:pPr>
        <w:rPr>
          <w:rFonts w:ascii="Arial" w:hAnsi="Arial" w:cs="Arial"/>
          <w:bCs/>
          <w:sz w:val="28"/>
          <w:szCs w:val="28"/>
        </w:rPr>
      </w:pPr>
    </w:p>
    <w:p w14:paraId="3A0F0996" w14:textId="688DE409" w:rsidR="00B5511E" w:rsidRDefault="00B5511E" w:rsidP="00B5511E">
      <w:pPr>
        <w:jc w:val="center"/>
        <w:rPr>
          <w:rFonts w:ascii="Arial" w:hAnsi="Arial" w:cs="Arial"/>
          <w:bCs/>
          <w:sz w:val="28"/>
          <w:szCs w:val="28"/>
        </w:rPr>
      </w:pPr>
      <w:r>
        <w:rPr>
          <w:rFonts w:ascii="Arial" w:hAnsi="Arial" w:cs="Arial"/>
          <w:bCs/>
          <w:sz w:val="28"/>
          <w:szCs w:val="28"/>
        </w:rPr>
        <w:t>“Estrategias para la Exploración del Mundo Social”</w:t>
      </w:r>
    </w:p>
    <w:p w14:paraId="6DEF81CD" w14:textId="18DB79E4" w:rsidR="00B5511E" w:rsidRDefault="00B5511E" w:rsidP="00B5511E">
      <w:pPr>
        <w:jc w:val="center"/>
        <w:rPr>
          <w:rFonts w:ascii="Arial" w:hAnsi="Arial" w:cs="Arial"/>
          <w:bCs/>
          <w:sz w:val="28"/>
          <w:szCs w:val="28"/>
        </w:rPr>
      </w:pPr>
      <w:r>
        <w:rPr>
          <w:rFonts w:ascii="Arial" w:hAnsi="Arial" w:cs="Arial"/>
          <w:bCs/>
          <w:sz w:val="28"/>
          <w:szCs w:val="28"/>
        </w:rPr>
        <w:t xml:space="preserve">Docente: Roberto Acosta Robles </w:t>
      </w:r>
    </w:p>
    <w:p w14:paraId="18538C29" w14:textId="77777777" w:rsidR="00B5511E" w:rsidRPr="00B5511E" w:rsidRDefault="00B5511E" w:rsidP="00B5511E">
      <w:pPr>
        <w:jc w:val="center"/>
        <w:rPr>
          <w:rFonts w:ascii="Arial" w:hAnsi="Arial" w:cs="Arial"/>
          <w:b/>
          <w:sz w:val="28"/>
          <w:szCs w:val="28"/>
        </w:rPr>
      </w:pPr>
      <w:r w:rsidRPr="00B5511E">
        <w:rPr>
          <w:rFonts w:ascii="Arial" w:hAnsi="Arial" w:cs="Arial"/>
          <w:b/>
          <w:sz w:val="28"/>
          <w:szCs w:val="28"/>
        </w:rPr>
        <w:t xml:space="preserve"> </w:t>
      </w:r>
    </w:p>
    <w:p w14:paraId="5834CFF1" w14:textId="5DB2EBB2" w:rsidR="00B5511E" w:rsidRPr="00B5511E" w:rsidRDefault="00B5511E" w:rsidP="00B5511E">
      <w:pPr>
        <w:jc w:val="center"/>
        <w:rPr>
          <w:rFonts w:ascii="Arial" w:hAnsi="Arial" w:cs="Arial"/>
          <w:b/>
          <w:sz w:val="28"/>
          <w:szCs w:val="28"/>
        </w:rPr>
      </w:pPr>
      <w:r w:rsidRPr="00B5511E">
        <w:rPr>
          <w:rFonts w:ascii="Arial" w:hAnsi="Arial" w:cs="Arial"/>
          <w:b/>
          <w:sz w:val="28"/>
          <w:szCs w:val="28"/>
        </w:rPr>
        <w:t>“Preguntas Generadoras”</w:t>
      </w:r>
    </w:p>
    <w:p w14:paraId="7D1A4297" w14:textId="77777777" w:rsidR="00B5511E" w:rsidRDefault="00B5511E" w:rsidP="00B5511E">
      <w:pPr>
        <w:jc w:val="center"/>
        <w:rPr>
          <w:rFonts w:ascii="Arial" w:hAnsi="Arial" w:cs="Arial"/>
          <w:bCs/>
          <w:sz w:val="28"/>
          <w:szCs w:val="28"/>
        </w:rPr>
      </w:pPr>
    </w:p>
    <w:p w14:paraId="7379863A" w14:textId="77777777" w:rsidR="00B5511E" w:rsidRDefault="00B5511E" w:rsidP="00B5511E">
      <w:pPr>
        <w:jc w:val="center"/>
        <w:rPr>
          <w:rFonts w:ascii="Arial" w:hAnsi="Arial" w:cs="Arial"/>
          <w:bCs/>
          <w:sz w:val="28"/>
          <w:szCs w:val="28"/>
        </w:rPr>
      </w:pPr>
      <w:r>
        <w:rPr>
          <w:rFonts w:ascii="Arial" w:hAnsi="Arial" w:cs="Arial"/>
          <w:bCs/>
          <w:sz w:val="28"/>
          <w:szCs w:val="28"/>
        </w:rPr>
        <w:t>Ana Sofía Aguirre Fraga   #2</w:t>
      </w:r>
    </w:p>
    <w:p w14:paraId="181F4427" w14:textId="77777777" w:rsidR="00B5511E" w:rsidRDefault="00B5511E" w:rsidP="00B5511E">
      <w:pPr>
        <w:jc w:val="center"/>
        <w:rPr>
          <w:rFonts w:ascii="Arial" w:hAnsi="Arial" w:cs="Arial"/>
          <w:bCs/>
          <w:sz w:val="28"/>
          <w:szCs w:val="28"/>
        </w:rPr>
      </w:pPr>
      <w:r>
        <w:rPr>
          <w:rFonts w:ascii="Arial" w:hAnsi="Arial" w:cs="Arial"/>
          <w:bCs/>
          <w:sz w:val="28"/>
          <w:szCs w:val="28"/>
        </w:rPr>
        <w:t xml:space="preserve"> Cuarto semestre   Sección: “B”</w:t>
      </w:r>
    </w:p>
    <w:p w14:paraId="028640FF" w14:textId="77777777" w:rsidR="00B5511E" w:rsidRDefault="00B5511E" w:rsidP="00B5511E">
      <w:pPr>
        <w:jc w:val="center"/>
        <w:rPr>
          <w:rFonts w:ascii="Arial" w:hAnsi="Arial" w:cs="Arial"/>
          <w:bCs/>
          <w:sz w:val="28"/>
          <w:szCs w:val="28"/>
        </w:rPr>
      </w:pPr>
    </w:p>
    <w:p w14:paraId="73782C48" w14:textId="77777777" w:rsidR="00B5511E" w:rsidRDefault="00B5511E" w:rsidP="00B5511E">
      <w:pPr>
        <w:jc w:val="center"/>
        <w:rPr>
          <w:rFonts w:ascii="Arial" w:hAnsi="Arial" w:cs="Arial"/>
          <w:bCs/>
          <w:sz w:val="28"/>
          <w:szCs w:val="28"/>
        </w:rPr>
      </w:pPr>
    </w:p>
    <w:p w14:paraId="6447C875" w14:textId="77777777" w:rsidR="00B5511E" w:rsidRDefault="00B5511E" w:rsidP="00B5511E">
      <w:pPr>
        <w:jc w:val="center"/>
        <w:rPr>
          <w:rFonts w:ascii="Arial" w:hAnsi="Arial" w:cs="Arial"/>
          <w:bCs/>
          <w:sz w:val="28"/>
          <w:szCs w:val="28"/>
        </w:rPr>
      </w:pPr>
    </w:p>
    <w:p w14:paraId="30E21C7A" w14:textId="340905F3" w:rsidR="00B5511E" w:rsidRDefault="00B5511E" w:rsidP="00B5511E">
      <w:pPr>
        <w:jc w:val="center"/>
        <w:rPr>
          <w:rFonts w:ascii="Arial" w:hAnsi="Arial" w:cs="Arial"/>
          <w:bCs/>
          <w:sz w:val="28"/>
          <w:szCs w:val="28"/>
        </w:rPr>
      </w:pPr>
    </w:p>
    <w:p w14:paraId="5935FF89" w14:textId="079916D2" w:rsidR="00B5511E" w:rsidRDefault="00B5511E" w:rsidP="00B5511E">
      <w:pPr>
        <w:jc w:val="center"/>
        <w:rPr>
          <w:rFonts w:ascii="Arial" w:hAnsi="Arial" w:cs="Arial"/>
          <w:bCs/>
          <w:sz w:val="28"/>
          <w:szCs w:val="28"/>
        </w:rPr>
      </w:pPr>
    </w:p>
    <w:p w14:paraId="170D26EC" w14:textId="6E9ADAC9" w:rsidR="00B5511E" w:rsidRDefault="00B5511E" w:rsidP="00B5511E">
      <w:pPr>
        <w:jc w:val="center"/>
        <w:rPr>
          <w:rFonts w:ascii="Arial" w:hAnsi="Arial" w:cs="Arial"/>
          <w:bCs/>
          <w:sz w:val="28"/>
          <w:szCs w:val="28"/>
        </w:rPr>
      </w:pPr>
    </w:p>
    <w:p w14:paraId="3C842B90" w14:textId="77777777" w:rsidR="00B5511E" w:rsidRDefault="00B5511E" w:rsidP="00B5511E">
      <w:pPr>
        <w:jc w:val="center"/>
        <w:rPr>
          <w:rFonts w:ascii="Arial" w:hAnsi="Arial" w:cs="Arial"/>
          <w:bCs/>
          <w:sz w:val="28"/>
          <w:szCs w:val="28"/>
        </w:rPr>
      </w:pPr>
    </w:p>
    <w:p w14:paraId="6D6B4457" w14:textId="77777777" w:rsidR="00B5511E" w:rsidRDefault="00B5511E" w:rsidP="00B5511E">
      <w:pPr>
        <w:jc w:val="center"/>
        <w:rPr>
          <w:rFonts w:ascii="Arial" w:hAnsi="Arial" w:cs="Arial"/>
          <w:bCs/>
          <w:sz w:val="28"/>
          <w:szCs w:val="28"/>
        </w:rPr>
      </w:pPr>
    </w:p>
    <w:p w14:paraId="4729BD82" w14:textId="77777777" w:rsidR="00B5511E" w:rsidRDefault="00B5511E" w:rsidP="00B5511E">
      <w:pPr>
        <w:jc w:val="center"/>
        <w:rPr>
          <w:rFonts w:ascii="Arial" w:hAnsi="Arial" w:cs="Arial"/>
          <w:bCs/>
          <w:sz w:val="28"/>
          <w:szCs w:val="28"/>
        </w:rPr>
      </w:pPr>
    </w:p>
    <w:p w14:paraId="27580077" w14:textId="77777777" w:rsidR="00B5511E" w:rsidRDefault="00B5511E" w:rsidP="00B5511E">
      <w:pPr>
        <w:jc w:val="right"/>
        <w:rPr>
          <w:rFonts w:ascii="Arial" w:hAnsi="Arial" w:cs="Arial"/>
          <w:bCs/>
          <w:sz w:val="28"/>
          <w:szCs w:val="28"/>
        </w:rPr>
      </w:pPr>
      <w:r>
        <w:rPr>
          <w:rFonts w:ascii="Arial" w:hAnsi="Arial" w:cs="Arial"/>
          <w:bCs/>
          <w:sz w:val="28"/>
          <w:szCs w:val="28"/>
        </w:rPr>
        <w:t xml:space="preserve">Saltillo, Coahuila </w:t>
      </w:r>
    </w:p>
    <w:p w14:paraId="08869793" w14:textId="4A303012" w:rsidR="00414C37" w:rsidRPr="00B5511E" w:rsidRDefault="00B5511E" w:rsidP="00B5511E">
      <w:pPr>
        <w:jc w:val="right"/>
        <w:rPr>
          <w:rFonts w:ascii="Arial" w:hAnsi="Arial" w:cs="Arial"/>
          <w:bCs/>
          <w:sz w:val="28"/>
          <w:szCs w:val="28"/>
        </w:rPr>
      </w:pPr>
      <w:r>
        <w:rPr>
          <w:rFonts w:ascii="Arial" w:hAnsi="Arial" w:cs="Arial"/>
          <w:bCs/>
          <w:sz w:val="28"/>
          <w:szCs w:val="28"/>
        </w:rPr>
        <w:t>18/Marzo/2021</w:t>
      </w:r>
    </w:p>
    <w:p w14:paraId="367A0D0D" w14:textId="744F8F47" w:rsidR="00B138BA" w:rsidRPr="00414C37" w:rsidRDefault="00B138BA" w:rsidP="00414C37">
      <w:pPr>
        <w:pStyle w:val="default"/>
        <w:spacing w:before="0" w:beforeAutospacing="0" w:after="120" w:afterAutospacing="0" w:line="360" w:lineRule="auto"/>
        <w:jc w:val="center"/>
        <w:rPr>
          <w:rFonts w:ascii="Arial" w:hAnsi="Arial" w:cs="Arial"/>
          <w:b/>
          <w:bCs/>
          <w:color w:val="000000"/>
          <w:sz w:val="36"/>
          <w:szCs w:val="36"/>
        </w:rPr>
      </w:pPr>
      <w:r w:rsidRPr="00414C37">
        <w:rPr>
          <w:rFonts w:ascii="Arial" w:hAnsi="Arial" w:cs="Arial"/>
          <w:b/>
          <w:bCs/>
          <w:color w:val="000000"/>
          <w:sz w:val="28"/>
          <w:szCs w:val="28"/>
        </w:rPr>
        <w:lastRenderedPageBreak/>
        <w:t xml:space="preserve">Preguntas </w:t>
      </w:r>
      <w:r w:rsidR="00B5511E">
        <w:rPr>
          <w:rFonts w:ascii="Arial" w:hAnsi="Arial" w:cs="Arial"/>
          <w:b/>
          <w:bCs/>
          <w:color w:val="000000"/>
          <w:sz w:val="28"/>
          <w:szCs w:val="28"/>
        </w:rPr>
        <w:t>d</w:t>
      </w:r>
      <w:r w:rsidRPr="00414C37">
        <w:rPr>
          <w:rFonts w:ascii="Arial" w:hAnsi="Arial" w:cs="Arial"/>
          <w:b/>
          <w:bCs/>
          <w:color w:val="000000"/>
          <w:sz w:val="28"/>
          <w:szCs w:val="28"/>
        </w:rPr>
        <w:t>etonadoras:</w:t>
      </w:r>
    </w:p>
    <w:p w14:paraId="035388CA" w14:textId="2D2BF706" w:rsidR="00B138BA" w:rsidRPr="00414C37" w:rsidRDefault="00B138BA" w:rsidP="00414C37">
      <w:pPr>
        <w:pStyle w:val="default"/>
        <w:numPr>
          <w:ilvl w:val="0"/>
          <w:numId w:val="6"/>
        </w:numPr>
        <w:spacing w:before="0" w:beforeAutospacing="0" w:after="120" w:afterAutospacing="0" w:line="360" w:lineRule="auto"/>
        <w:jc w:val="both"/>
        <w:rPr>
          <w:rFonts w:ascii="Arial" w:hAnsi="Arial" w:cs="Arial"/>
          <w:b/>
          <w:bCs/>
          <w:color w:val="000000"/>
        </w:rPr>
      </w:pPr>
      <w:r w:rsidRPr="00414C37">
        <w:rPr>
          <w:rFonts w:ascii="Arial" w:hAnsi="Arial" w:cs="Arial"/>
          <w:b/>
          <w:bCs/>
          <w:color w:val="000000"/>
        </w:rPr>
        <w:t xml:space="preserve">¿Qué es el Mundo Social? </w:t>
      </w:r>
    </w:p>
    <w:p w14:paraId="27D531A6" w14:textId="121E448B" w:rsidR="00B138BA" w:rsidRPr="00414C37" w:rsidRDefault="00B138BA" w:rsidP="00414C37">
      <w:pPr>
        <w:pStyle w:val="default"/>
        <w:spacing w:before="0" w:beforeAutospacing="0" w:after="120" w:afterAutospacing="0" w:line="360" w:lineRule="auto"/>
        <w:jc w:val="both"/>
        <w:rPr>
          <w:rFonts w:ascii="Arial" w:hAnsi="Arial" w:cs="Arial"/>
          <w:color w:val="000000"/>
          <w:sz w:val="32"/>
          <w:szCs w:val="32"/>
        </w:rPr>
      </w:pPr>
      <w:r w:rsidRPr="00414C37">
        <w:rPr>
          <w:rFonts w:ascii="Arial" w:hAnsi="Arial" w:cs="Arial"/>
          <w:color w:val="000000"/>
        </w:rPr>
        <w:t>El mundo social es</w:t>
      </w:r>
      <w:r w:rsidR="004C10FE" w:rsidRPr="00414C37">
        <w:rPr>
          <w:rFonts w:ascii="Arial" w:hAnsi="Arial" w:cs="Arial"/>
          <w:color w:val="000000"/>
        </w:rPr>
        <w:t xml:space="preserve"> el contexto donde el niño realiza una exploración de las reglas y va descubriendo cómo se aplican éstas</w:t>
      </w:r>
      <w:r w:rsidR="001650AF" w:rsidRPr="00414C37">
        <w:rPr>
          <w:rFonts w:ascii="Arial" w:hAnsi="Arial" w:cs="Arial"/>
          <w:color w:val="000000"/>
        </w:rPr>
        <w:t xml:space="preserve"> y al mismo tiempo </w:t>
      </w:r>
      <w:r w:rsidR="00414C37" w:rsidRPr="00414C37">
        <w:rPr>
          <w:rFonts w:ascii="Arial" w:hAnsi="Arial" w:cs="Arial"/>
          <w:color w:val="000000"/>
        </w:rPr>
        <w:t xml:space="preserve">se va </w:t>
      </w:r>
      <w:r w:rsidR="001650AF" w:rsidRPr="00414C37">
        <w:rPr>
          <w:rFonts w:ascii="Arial" w:hAnsi="Arial" w:cs="Arial"/>
          <w:color w:val="000000"/>
        </w:rPr>
        <w:t>adapt</w:t>
      </w:r>
      <w:r w:rsidR="00414C37" w:rsidRPr="00414C37">
        <w:rPr>
          <w:rFonts w:ascii="Arial" w:hAnsi="Arial" w:cs="Arial"/>
          <w:color w:val="000000"/>
        </w:rPr>
        <w:t xml:space="preserve">ando </w:t>
      </w:r>
      <w:r w:rsidR="001650AF" w:rsidRPr="00414C37">
        <w:rPr>
          <w:rFonts w:ascii="Arial" w:hAnsi="Arial" w:cs="Arial"/>
          <w:color w:val="000000"/>
        </w:rPr>
        <w:t>al mundo que los rodea en su comunidad, familia y escuela</w:t>
      </w:r>
      <w:r w:rsidR="00414C37" w:rsidRPr="00414C37">
        <w:rPr>
          <w:rFonts w:ascii="Arial" w:hAnsi="Arial" w:cs="Arial"/>
          <w:color w:val="000000"/>
        </w:rPr>
        <w:t xml:space="preserve">, con ayuda de las personas que lo rodean y docentes. </w:t>
      </w:r>
    </w:p>
    <w:p w14:paraId="36B3516D" w14:textId="4776EEFB" w:rsidR="00B138BA" w:rsidRPr="00414C37" w:rsidRDefault="00B138BA" w:rsidP="00414C37">
      <w:pPr>
        <w:pStyle w:val="default"/>
        <w:numPr>
          <w:ilvl w:val="0"/>
          <w:numId w:val="3"/>
        </w:numPr>
        <w:spacing w:before="0" w:beforeAutospacing="0" w:after="120" w:afterAutospacing="0" w:line="360" w:lineRule="auto"/>
        <w:jc w:val="both"/>
        <w:rPr>
          <w:rFonts w:ascii="Arial" w:hAnsi="Arial" w:cs="Arial"/>
          <w:b/>
          <w:bCs/>
          <w:color w:val="000000"/>
        </w:rPr>
      </w:pPr>
      <w:r w:rsidRPr="00414C37">
        <w:rPr>
          <w:rFonts w:ascii="Arial" w:hAnsi="Arial" w:cs="Arial"/>
          <w:b/>
          <w:bCs/>
          <w:color w:val="000000"/>
        </w:rPr>
        <w:t>¿Cómo influye el contexto en el aprendizaje del niño?</w:t>
      </w:r>
    </w:p>
    <w:p w14:paraId="0A27AC5B" w14:textId="17A6A56E" w:rsidR="001650AF" w:rsidRPr="00414C37" w:rsidRDefault="001650AF" w:rsidP="00414C37">
      <w:pPr>
        <w:pStyle w:val="default"/>
        <w:spacing w:before="0" w:beforeAutospacing="0" w:after="120" w:afterAutospacing="0" w:line="360" w:lineRule="auto"/>
        <w:jc w:val="both"/>
        <w:rPr>
          <w:rFonts w:ascii="Arial" w:hAnsi="Arial" w:cs="Arial"/>
          <w:color w:val="000000"/>
        </w:rPr>
      </w:pPr>
      <w:r w:rsidRPr="00414C37">
        <w:rPr>
          <w:rFonts w:ascii="Arial" w:hAnsi="Arial" w:cs="Arial"/>
          <w:color w:val="000000"/>
        </w:rPr>
        <w:t xml:space="preserve">El contexto influye mucho en cuanto a su aprendizaje, teniendo en cuenta el contexto familiar influye de una manera u otra en su aprendizaje y sobre todo en su desenvolvimiento social con otras personas. </w:t>
      </w:r>
    </w:p>
    <w:p w14:paraId="6F252B13" w14:textId="2445A34F" w:rsidR="001650AF" w:rsidRPr="00414C37" w:rsidRDefault="001650AF" w:rsidP="00414C37">
      <w:pPr>
        <w:pStyle w:val="default"/>
        <w:spacing w:before="0" w:beforeAutospacing="0" w:after="120" w:afterAutospacing="0" w:line="360" w:lineRule="auto"/>
        <w:jc w:val="both"/>
        <w:rPr>
          <w:rFonts w:ascii="Arial" w:hAnsi="Arial" w:cs="Arial"/>
          <w:color w:val="000000"/>
        </w:rPr>
      </w:pPr>
      <w:r w:rsidRPr="00414C37">
        <w:rPr>
          <w:rFonts w:ascii="Arial" w:hAnsi="Arial" w:cs="Arial"/>
          <w:color w:val="000000"/>
        </w:rPr>
        <w:t xml:space="preserve">En este caso la familia constituye uno de los ámbitos que más influye en el desarrollo cognitivo, personal, emocional y socioafectivo de los niños. También cabe resaltar que los tipos de apego que los padres de familia les brindan a los niños puede ser el desenlace de muchas consecuencias en desarrollo del niño sobre todo en su desarrollo en la sociedad. </w:t>
      </w:r>
    </w:p>
    <w:p w14:paraId="1E96E48B" w14:textId="6A57071A" w:rsidR="001650AF" w:rsidRPr="00414C37" w:rsidRDefault="001650AF" w:rsidP="00414C37">
      <w:pPr>
        <w:pStyle w:val="default"/>
        <w:spacing w:before="0" w:beforeAutospacing="0" w:after="120" w:afterAutospacing="0" w:line="360" w:lineRule="auto"/>
        <w:jc w:val="both"/>
        <w:rPr>
          <w:rFonts w:ascii="Arial" w:hAnsi="Arial" w:cs="Arial"/>
          <w:color w:val="000000"/>
          <w:sz w:val="32"/>
          <w:szCs w:val="32"/>
        </w:rPr>
      </w:pPr>
      <w:r w:rsidRPr="00414C37">
        <w:rPr>
          <w:rFonts w:ascii="Arial" w:hAnsi="Arial" w:cs="Arial"/>
          <w:color w:val="000000"/>
        </w:rPr>
        <w:t>El contexto social influye también en el aprendizaje de los niños al entrar al preescolar, sobre todo por que es un nuevo ambiente para ellos, ya que al convivir con su familia solamente, al integrarse en una comunidad más grande puede generar una desconfianza al momento de interactuar con otras personas,</w:t>
      </w:r>
      <w:r w:rsidR="00405EF3" w:rsidRPr="00414C37">
        <w:rPr>
          <w:rFonts w:ascii="Arial" w:hAnsi="Arial" w:cs="Arial"/>
          <w:color w:val="000000"/>
        </w:rPr>
        <w:t xml:space="preserve"> por lo que</w:t>
      </w:r>
      <w:r w:rsidRPr="00414C37">
        <w:rPr>
          <w:rFonts w:ascii="Arial" w:hAnsi="Arial" w:cs="Arial"/>
          <w:color w:val="000000"/>
        </w:rPr>
        <w:t xml:space="preserve"> como docentes debemos generar en los niños la confianza y la seguridad para que puedan comunicarse con otros niños y sea miembro activo de la sociedad. </w:t>
      </w:r>
    </w:p>
    <w:p w14:paraId="0B0FC849" w14:textId="18EE4EE9" w:rsidR="005E42F8" w:rsidRPr="00414C37" w:rsidRDefault="00B138BA" w:rsidP="00414C37">
      <w:pPr>
        <w:pStyle w:val="default"/>
        <w:numPr>
          <w:ilvl w:val="0"/>
          <w:numId w:val="3"/>
        </w:numPr>
        <w:spacing w:before="0" w:beforeAutospacing="0" w:after="120" w:afterAutospacing="0" w:line="360" w:lineRule="auto"/>
        <w:jc w:val="both"/>
        <w:rPr>
          <w:rFonts w:ascii="Arial" w:hAnsi="Arial" w:cs="Arial"/>
          <w:b/>
          <w:bCs/>
          <w:color w:val="000000"/>
        </w:rPr>
      </w:pPr>
      <w:r w:rsidRPr="00414C37">
        <w:rPr>
          <w:rFonts w:ascii="Arial" w:hAnsi="Arial" w:cs="Arial"/>
          <w:b/>
          <w:bCs/>
          <w:color w:val="000000"/>
        </w:rPr>
        <w:t>¿Cómo se conforma la identidad de las niñas y niños?</w:t>
      </w:r>
    </w:p>
    <w:p w14:paraId="0E5C2AE0" w14:textId="49F04A8F" w:rsidR="00405EF3" w:rsidRPr="00414C37" w:rsidRDefault="00405EF3" w:rsidP="00414C37">
      <w:pPr>
        <w:pStyle w:val="default"/>
        <w:spacing w:before="0" w:beforeAutospacing="0" w:after="120" w:afterAutospacing="0" w:line="360" w:lineRule="auto"/>
        <w:jc w:val="both"/>
        <w:rPr>
          <w:rFonts w:ascii="Arial" w:hAnsi="Arial" w:cs="Arial"/>
          <w:color w:val="000000"/>
        </w:rPr>
      </w:pPr>
      <w:r w:rsidRPr="00414C37">
        <w:rPr>
          <w:rFonts w:ascii="Arial" w:hAnsi="Arial" w:cs="Arial"/>
          <w:color w:val="000000"/>
        </w:rPr>
        <w:t xml:space="preserve">La identidad es evidentemente producida legitimada a través de la interacción lingüística y social. En los niños percibimos el desarrollo de su identidad en relación con su desarrollo cognitivo, lingüístico y reflexivo. </w:t>
      </w:r>
    </w:p>
    <w:p w14:paraId="22692DFD" w14:textId="15A7B479" w:rsidR="00405EF3" w:rsidRDefault="00405EF3" w:rsidP="00414C37">
      <w:pPr>
        <w:pStyle w:val="default"/>
        <w:spacing w:before="0" w:beforeAutospacing="0" w:after="120" w:afterAutospacing="0" w:line="360" w:lineRule="auto"/>
        <w:jc w:val="both"/>
        <w:rPr>
          <w:rFonts w:ascii="Verdana" w:hAnsi="Verdana"/>
          <w:color w:val="000000"/>
          <w:sz w:val="20"/>
          <w:szCs w:val="20"/>
        </w:rPr>
      </w:pPr>
      <w:r w:rsidRPr="00414C37">
        <w:rPr>
          <w:rFonts w:ascii="Arial" w:hAnsi="Arial" w:cs="Arial"/>
          <w:color w:val="000000"/>
        </w:rPr>
        <w:t xml:space="preserve">Cabe destacar que los niños van descubriendo su identidad conforme avanzan en el preescolar, </w:t>
      </w:r>
      <w:r w:rsidR="00414C37" w:rsidRPr="00414C37">
        <w:rPr>
          <w:rFonts w:ascii="Arial" w:hAnsi="Arial" w:cs="Arial"/>
          <w:color w:val="000000"/>
        </w:rPr>
        <w:t xml:space="preserve">fomentándoles valores, enseñándoles de donde vienen, la cultura de su comunidad, las costumbres y tradiciones de su familia, basándonos en estos </w:t>
      </w:r>
      <w:r w:rsidR="00414C37" w:rsidRPr="00414C37">
        <w:rPr>
          <w:rFonts w:ascii="Arial" w:hAnsi="Arial" w:cs="Arial"/>
          <w:color w:val="000000"/>
        </w:rPr>
        <w:lastRenderedPageBreak/>
        <w:t>aspectos podemos ayudar a los niños a buscar su identidad además de hacerlos sentir incluidos en cada lugar a donde vayan.</w:t>
      </w:r>
      <w:r w:rsidR="00414C37">
        <w:rPr>
          <w:rFonts w:ascii="Verdana" w:hAnsi="Verdana"/>
          <w:color w:val="000000"/>
          <w:sz w:val="20"/>
          <w:szCs w:val="20"/>
        </w:rPr>
        <w:t xml:space="preserve"> </w:t>
      </w:r>
    </w:p>
    <w:p w14:paraId="39E69EF1" w14:textId="5C5B0DA3" w:rsidR="00FE71AD" w:rsidRPr="00866F77" w:rsidRDefault="00FE71AD" w:rsidP="00FE71AD">
      <w:pPr>
        <w:pStyle w:val="default"/>
        <w:numPr>
          <w:ilvl w:val="0"/>
          <w:numId w:val="3"/>
        </w:numPr>
        <w:spacing w:before="0" w:beforeAutospacing="0" w:after="120" w:afterAutospacing="0" w:line="360" w:lineRule="auto"/>
        <w:jc w:val="both"/>
        <w:rPr>
          <w:rFonts w:ascii="Arial" w:hAnsi="Arial" w:cs="Arial"/>
          <w:color w:val="000000"/>
        </w:rPr>
      </w:pPr>
      <w:r w:rsidRPr="00866F77">
        <w:rPr>
          <w:rFonts w:ascii="Arial" w:hAnsi="Arial" w:cs="Arial"/>
          <w:b/>
          <w:bCs/>
          <w:color w:val="000000"/>
        </w:rPr>
        <w:t>¿Por qué decidiste ser educadora</w:t>
      </w:r>
      <w:r w:rsidR="00866F77" w:rsidRPr="00866F77">
        <w:rPr>
          <w:rFonts w:ascii="Arial" w:hAnsi="Arial" w:cs="Arial"/>
          <w:b/>
          <w:bCs/>
          <w:color w:val="000000"/>
        </w:rPr>
        <w:t>?</w:t>
      </w:r>
    </w:p>
    <w:p w14:paraId="2C271E67" w14:textId="3F307304" w:rsidR="00866F77" w:rsidRPr="00866F77" w:rsidRDefault="003F326B" w:rsidP="00866F77">
      <w:pPr>
        <w:pStyle w:val="default"/>
        <w:spacing w:before="0" w:beforeAutospacing="0" w:after="120" w:afterAutospacing="0" w:line="360" w:lineRule="auto"/>
        <w:jc w:val="both"/>
        <w:rPr>
          <w:rFonts w:ascii="Arial" w:hAnsi="Arial" w:cs="Arial"/>
          <w:color w:val="000000"/>
        </w:rPr>
      </w:pPr>
      <w:r>
        <w:rPr>
          <w:rFonts w:ascii="Arial" w:hAnsi="Arial" w:cs="Arial"/>
          <w:color w:val="000000"/>
        </w:rPr>
        <w:t xml:space="preserve">Por que siempre he tenido un acercamiento con los niños </w:t>
      </w:r>
      <w:r w:rsidR="008E7E1B">
        <w:rPr>
          <w:rFonts w:ascii="Arial" w:hAnsi="Arial" w:cs="Arial"/>
          <w:color w:val="000000"/>
        </w:rPr>
        <w:t xml:space="preserve">y me gusta mucho convivir con ellos, al principio no estaba segura de querer dedicarme a </w:t>
      </w:r>
      <w:r w:rsidR="00B31C5F">
        <w:rPr>
          <w:rFonts w:ascii="Arial" w:hAnsi="Arial" w:cs="Arial"/>
          <w:color w:val="000000"/>
        </w:rPr>
        <w:t xml:space="preserve">educar, pero al momento de ir a la primer jornada de observación me di cuenta que esta era la carrera que yo quiero, </w:t>
      </w:r>
      <w:r w:rsidR="00781209">
        <w:rPr>
          <w:rFonts w:ascii="Arial" w:hAnsi="Arial" w:cs="Arial"/>
          <w:color w:val="000000"/>
        </w:rPr>
        <w:t xml:space="preserve">además de que tengo una tía que es docente y desde pequeña veía </w:t>
      </w:r>
      <w:r w:rsidR="008277E8">
        <w:rPr>
          <w:rFonts w:ascii="Arial" w:hAnsi="Arial" w:cs="Arial"/>
          <w:color w:val="000000"/>
        </w:rPr>
        <w:t xml:space="preserve">los materiales que hacia para sus clases, entonces pienso que desde ahí me llamo la atención la docencia y ahora que estoy en la normal </w:t>
      </w:r>
      <w:r w:rsidR="00D363DB">
        <w:rPr>
          <w:rFonts w:ascii="Arial" w:hAnsi="Arial" w:cs="Arial"/>
          <w:color w:val="000000"/>
        </w:rPr>
        <w:t xml:space="preserve">y las jornadas que hemos tenido me han hecho amar la docencia </w:t>
      </w:r>
      <w:r w:rsidR="00B8686C">
        <w:rPr>
          <w:rFonts w:ascii="Arial" w:hAnsi="Arial" w:cs="Arial"/>
          <w:color w:val="000000"/>
        </w:rPr>
        <w:t>pero sobre todo el querer ser una buena educadora para los niños.</w:t>
      </w:r>
    </w:p>
    <w:p w14:paraId="143E615B" w14:textId="40B92443" w:rsidR="00866F77" w:rsidRPr="00B8686C" w:rsidRDefault="00866F77" w:rsidP="00FE71AD">
      <w:pPr>
        <w:pStyle w:val="default"/>
        <w:numPr>
          <w:ilvl w:val="0"/>
          <w:numId w:val="3"/>
        </w:numPr>
        <w:spacing w:before="0" w:beforeAutospacing="0" w:after="120" w:afterAutospacing="0" w:line="360" w:lineRule="auto"/>
        <w:jc w:val="both"/>
        <w:rPr>
          <w:rFonts w:ascii="Arial" w:hAnsi="Arial" w:cs="Arial"/>
          <w:color w:val="000000"/>
        </w:rPr>
      </w:pPr>
      <w:r w:rsidRPr="00866F77">
        <w:rPr>
          <w:rFonts w:ascii="Arial" w:hAnsi="Arial" w:cs="Arial"/>
          <w:b/>
          <w:bCs/>
          <w:color w:val="000000"/>
        </w:rPr>
        <w:t>¿Cómo te identificas como alumno y como docente?</w:t>
      </w:r>
    </w:p>
    <w:p w14:paraId="19B106F1" w14:textId="37300876" w:rsidR="00B8686C" w:rsidRPr="0029542E" w:rsidRDefault="0029542E" w:rsidP="00B8686C">
      <w:pPr>
        <w:pStyle w:val="default"/>
        <w:spacing w:before="0" w:beforeAutospacing="0" w:after="120" w:afterAutospacing="0" w:line="360" w:lineRule="auto"/>
        <w:jc w:val="both"/>
        <w:rPr>
          <w:rFonts w:ascii="Arial" w:hAnsi="Arial" w:cs="Arial"/>
          <w:color w:val="000000"/>
        </w:rPr>
      </w:pPr>
      <w:r>
        <w:rPr>
          <w:rFonts w:ascii="Arial" w:hAnsi="Arial" w:cs="Arial"/>
          <w:color w:val="000000"/>
        </w:rPr>
        <w:t>Como alumna</w:t>
      </w:r>
      <w:r w:rsidR="00B62574">
        <w:rPr>
          <w:rFonts w:ascii="Arial" w:hAnsi="Arial" w:cs="Arial"/>
          <w:color w:val="000000"/>
        </w:rPr>
        <w:t xml:space="preserve"> me identifico como una persona</w:t>
      </w:r>
      <w:r>
        <w:rPr>
          <w:rFonts w:ascii="Arial" w:hAnsi="Arial" w:cs="Arial"/>
          <w:color w:val="000000"/>
        </w:rPr>
        <w:t xml:space="preserve"> responsable, respetuosa con mis maestros, y sobre todo con los niños</w:t>
      </w:r>
      <w:r w:rsidR="00D276BF">
        <w:rPr>
          <w:rFonts w:ascii="Arial" w:hAnsi="Arial" w:cs="Arial"/>
          <w:color w:val="000000"/>
        </w:rPr>
        <w:t xml:space="preserve">, como docente me identifico como una persona empática, solidaria, responsable, creativa, con mi equipo de trabajo y </w:t>
      </w:r>
      <w:r w:rsidR="00DC6305">
        <w:rPr>
          <w:rFonts w:ascii="Arial" w:hAnsi="Arial" w:cs="Arial"/>
          <w:color w:val="000000"/>
        </w:rPr>
        <w:t>con los niños que son el pilar fundamental de nuestra formación como docente.</w:t>
      </w:r>
    </w:p>
    <w:sectPr w:rsidR="00B8686C" w:rsidRPr="002954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02F2C"/>
    <w:multiLevelType w:val="hybridMultilevel"/>
    <w:tmpl w:val="92BE2640"/>
    <w:lvl w:ilvl="0" w:tplc="4A680D6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BA7825"/>
    <w:multiLevelType w:val="hybridMultilevel"/>
    <w:tmpl w:val="01242DEA"/>
    <w:lvl w:ilvl="0" w:tplc="F904D02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1A5DCD"/>
    <w:multiLevelType w:val="hybridMultilevel"/>
    <w:tmpl w:val="F2EE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52525D"/>
    <w:multiLevelType w:val="hybridMultilevel"/>
    <w:tmpl w:val="E5605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E7155C"/>
    <w:multiLevelType w:val="hybridMultilevel"/>
    <w:tmpl w:val="5BA2C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8D79FB"/>
    <w:multiLevelType w:val="hybridMultilevel"/>
    <w:tmpl w:val="B77E1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BA"/>
    <w:rsid w:val="00024800"/>
    <w:rsid w:val="000B7529"/>
    <w:rsid w:val="001650AF"/>
    <w:rsid w:val="0029542E"/>
    <w:rsid w:val="003F326B"/>
    <w:rsid w:val="00405EF3"/>
    <w:rsid w:val="00414C37"/>
    <w:rsid w:val="004745C2"/>
    <w:rsid w:val="004C10FE"/>
    <w:rsid w:val="005E42F8"/>
    <w:rsid w:val="00781209"/>
    <w:rsid w:val="008277E8"/>
    <w:rsid w:val="00866F77"/>
    <w:rsid w:val="008E7E1B"/>
    <w:rsid w:val="00B138BA"/>
    <w:rsid w:val="00B31C5F"/>
    <w:rsid w:val="00B5511E"/>
    <w:rsid w:val="00B62574"/>
    <w:rsid w:val="00B8686C"/>
    <w:rsid w:val="00D276BF"/>
    <w:rsid w:val="00D363DB"/>
    <w:rsid w:val="00DC6305"/>
    <w:rsid w:val="00FE71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58F5"/>
  <w15:chartTrackingRefBased/>
  <w15:docId w15:val="{718CF567-A3BB-498C-B8FC-95D48A33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B138B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7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microsoft.com/office/2007/relationships/hdphoto" Target="media/hdphoto1.wdp"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2820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Aguirre</dc:creator>
  <cp:keywords/>
  <dc:description/>
  <cp:lastModifiedBy>Ana Aguirre</cp:lastModifiedBy>
  <cp:revision>2</cp:revision>
  <dcterms:created xsi:type="dcterms:W3CDTF">2021-03-18T16:22:00Z</dcterms:created>
  <dcterms:modified xsi:type="dcterms:W3CDTF">2021-03-18T16:22:00Z</dcterms:modified>
</cp:coreProperties>
</file>