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0A" w:rsidRDefault="001C3478" w:rsidP="001C3478">
      <w:pPr>
        <w:jc w:val="center"/>
        <w:rPr>
          <w:b/>
          <w:bCs/>
          <w:sz w:val="36"/>
          <w:lang w:val="es-ES_tradnl"/>
        </w:rPr>
      </w:pPr>
      <w:r w:rsidRPr="005F21FA">
        <w:rPr>
          <w:b/>
          <w:bCs/>
          <w:sz w:val="36"/>
          <w:lang w:val="es-ES_tradnl"/>
        </w:rPr>
        <w:t xml:space="preserve">Escuela normal de </w:t>
      </w:r>
      <w:r w:rsidRPr="001C3478">
        <w:rPr>
          <w:b/>
          <w:bCs/>
          <w:sz w:val="36"/>
          <w:lang w:val="es-ES_tradnl"/>
        </w:rPr>
        <w:t>educación preescolar</w:t>
      </w:r>
      <w:r>
        <w:rPr>
          <w:b/>
          <w:bCs/>
          <w:sz w:val="36"/>
          <w:lang w:val="es-ES_tradnl"/>
        </w:rPr>
        <w:t>.</w:t>
      </w:r>
    </w:p>
    <w:p w:rsidR="001C3478" w:rsidRDefault="001C3478" w:rsidP="001C3478">
      <w:pPr>
        <w:jc w:val="center"/>
      </w:pPr>
      <w:r>
        <w:rPr>
          <w:noProof/>
          <w:sz w:val="36"/>
          <w:lang w:eastAsia="es-ES"/>
        </w:rPr>
        <w:drawing>
          <wp:anchor distT="0" distB="0" distL="114300" distR="114300" simplePos="0" relativeHeight="251659264" behindDoc="0" locked="0" layoutInCell="1" allowOverlap="1" wp14:anchorId="1A51AED4" wp14:editId="4AACC92A">
            <wp:simplePos x="0" y="0"/>
            <wp:positionH relativeFrom="column">
              <wp:posOffset>2244090</wp:posOffset>
            </wp:positionH>
            <wp:positionV relativeFrom="paragraph">
              <wp:posOffset>633730</wp:posOffset>
            </wp:positionV>
            <wp:extent cx="1298575" cy="112204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lang w:val="es-ES_tradnl"/>
        </w:rPr>
        <w:t>Licenciatura en educación preescolar.</w:t>
      </w:r>
    </w:p>
    <w:p w:rsidR="00BE600A" w:rsidRPr="00BF64DB" w:rsidRDefault="001C3478" w:rsidP="001C3478">
      <w:pPr>
        <w:jc w:val="center"/>
        <w:rPr>
          <w:rFonts w:cs="Times New Roman"/>
          <w:b/>
          <w:sz w:val="32"/>
        </w:rPr>
      </w:pPr>
      <w:r w:rsidRPr="00BF64DB">
        <w:rPr>
          <w:rFonts w:cs="Times New Roman"/>
          <w:b/>
          <w:sz w:val="32"/>
        </w:rPr>
        <w:t>Curso: exploración para la exploración del mundo social</w:t>
      </w:r>
    </w:p>
    <w:p w:rsidR="001C3478" w:rsidRPr="00BF64DB" w:rsidRDefault="001C3478" w:rsidP="001C3478">
      <w:pPr>
        <w:jc w:val="center"/>
        <w:rPr>
          <w:rFonts w:cs="Times New Roman"/>
          <w:b/>
          <w:sz w:val="32"/>
        </w:rPr>
      </w:pPr>
      <w:r w:rsidRPr="00BF64DB">
        <w:rPr>
          <w:rFonts w:cs="Times New Roman"/>
          <w:b/>
          <w:sz w:val="32"/>
        </w:rPr>
        <w:t>UNIDAD DE APRENDIZAJE EL DESARROLLO DE LA IDENTIDAD Y EL SENTIDO DE PERTENENCIA EN LOS NIÑPS Y LAS IÑAS DE PREESCOLAR.</w:t>
      </w:r>
    </w:p>
    <w:p w:rsidR="00BF64DB" w:rsidRPr="00BF64DB" w:rsidRDefault="00BF64DB" w:rsidP="001C3478">
      <w:pPr>
        <w:jc w:val="center"/>
        <w:rPr>
          <w:rFonts w:cs="Times New Roman"/>
          <w:b/>
          <w:sz w:val="32"/>
        </w:rPr>
      </w:pPr>
      <w:r w:rsidRPr="00BF64DB">
        <w:rPr>
          <w:rFonts w:cs="Times New Roman"/>
          <w:b/>
          <w:sz w:val="32"/>
        </w:rPr>
        <w:t xml:space="preserve">Trabajo: preguntas generadoras </w:t>
      </w:r>
    </w:p>
    <w:p w:rsidR="00BF64DB" w:rsidRPr="00BF64DB" w:rsidRDefault="00BF64DB" w:rsidP="001C3478">
      <w:pPr>
        <w:jc w:val="center"/>
        <w:rPr>
          <w:rFonts w:cs="Times New Roman"/>
          <w:b/>
          <w:sz w:val="32"/>
        </w:rPr>
      </w:pPr>
      <w:r w:rsidRPr="00BF64DB">
        <w:rPr>
          <w:rFonts w:cs="Times New Roman"/>
          <w:b/>
          <w:sz w:val="32"/>
        </w:rPr>
        <w:t>Maestro: Roberto Acosta Robles</w:t>
      </w:r>
    </w:p>
    <w:p w:rsidR="00BF64DB" w:rsidRPr="00BF64DB" w:rsidRDefault="00BF64DB" w:rsidP="001C3478">
      <w:pPr>
        <w:jc w:val="center"/>
        <w:rPr>
          <w:rFonts w:cs="Times New Roman"/>
          <w:b/>
          <w:sz w:val="32"/>
        </w:rPr>
      </w:pPr>
      <w:r w:rsidRPr="00BF64DB">
        <w:rPr>
          <w:rFonts w:cs="Times New Roman"/>
          <w:b/>
          <w:sz w:val="32"/>
        </w:rPr>
        <w:t>Alumna: Nayeli Abigail ibarguen Pérez</w:t>
      </w:r>
    </w:p>
    <w:p w:rsidR="00BF64DB" w:rsidRPr="00BF64DB" w:rsidRDefault="00BF64DB" w:rsidP="001C3478">
      <w:pPr>
        <w:jc w:val="center"/>
        <w:rPr>
          <w:rFonts w:cs="Times New Roman"/>
          <w:b/>
          <w:sz w:val="32"/>
        </w:rPr>
      </w:pPr>
      <w:r w:rsidRPr="00BF64DB">
        <w:rPr>
          <w:rFonts w:cs="Times New Roman"/>
          <w:b/>
          <w:sz w:val="32"/>
        </w:rPr>
        <w:t>Fecha: 18-marzo-2012.</w:t>
      </w:r>
    </w:p>
    <w:p w:rsidR="00BF64DB" w:rsidRDefault="00BF64DB" w:rsidP="001C3478">
      <w:pPr>
        <w:jc w:val="center"/>
        <w:rPr>
          <w:rFonts w:cs="Times New Roman"/>
          <w:b/>
          <w:sz w:val="32"/>
        </w:rPr>
      </w:pPr>
      <w:r w:rsidRPr="00BF64DB">
        <w:rPr>
          <w:rFonts w:cs="Times New Roman"/>
          <w:b/>
          <w:sz w:val="32"/>
        </w:rPr>
        <w:t>Saltillo, Coahuila México</w:t>
      </w:r>
      <w:r>
        <w:rPr>
          <w:rFonts w:cs="Times New Roman"/>
          <w:b/>
          <w:sz w:val="32"/>
        </w:rPr>
        <w:t>.</w:t>
      </w:r>
    </w:p>
    <w:p w:rsidR="00BF64DB" w:rsidRDefault="00BF64DB" w:rsidP="001C3478">
      <w:pPr>
        <w:jc w:val="center"/>
        <w:rPr>
          <w:rFonts w:cs="Times New Roman"/>
          <w:b/>
          <w:sz w:val="32"/>
        </w:rPr>
      </w:pPr>
    </w:p>
    <w:p w:rsidR="00BF64DB" w:rsidRDefault="00BF64DB" w:rsidP="001C3478">
      <w:pPr>
        <w:jc w:val="center"/>
        <w:rPr>
          <w:rFonts w:cs="Times New Roman"/>
          <w:b/>
          <w:sz w:val="32"/>
        </w:rPr>
      </w:pPr>
    </w:p>
    <w:p w:rsidR="00BF64DB" w:rsidRDefault="00BF64DB" w:rsidP="001C3478">
      <w:pPr>
        <w:jc w:val="center"/>
        <w:rPr>
          <w:rFonts w:cs="Times New Roman"/>
          <w:b/>
          <w:sz w:val="32"/>
        </w:rPr>
      </w:pPr>
    </w:p>
    <w:p w:rsidR="00BF64DB" w:rsidRDefault="00BF64DB" w:rsidP="001C3478">
      <w:pPr>
        <w:jc w:val="center"/>
        <w:rPr>
          <w:rFonts w:cs="Times New Roman"/>
          <w:b/>
          <w:sz w:val="32"/>
        </w:rPr>
      </w:pPr>
    </w:p>
    <w:p w:rsidR="00BF64DB" w:rsidRDefault="00BF64DB" w:rsidP="001C3478">
      <w:pPr>
        <w:jc w:val="center"/>
        <w:rPr>
          <w:rFonts w:cs="Times New Roman"/>
          <w:b/>
          <w:sz w:val="32"/>
        </w:rPr>
      </w:pPr>
    </w:p>
    <w:p w:rsidR="00BF64DB" w:rsidRPr="001C3478" w:rsidRDefault="00BF64DB" w:rsidP="001C3478">
      <w:pPr>
        <w:jc w:val="center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 xml:space="preserve">   </w:t>
      </w:r>
    </w:p>
    <w:p w:rsidR="00D7450C" w:rsidRPr="00D83699" w:rsidRDefault="00BE600A">
      <w:pPr>
        <w:rPr>
          <w:rFonts w:ascii="Comic Sans MS" w:hAnsi="Comic Sans MS"/>
          <w:b/>
          <w:color w:val="002060"/>
          <w:sz w:val="28"/>
        </w:rPr>
      </w:pPr>
      <w:bookmarkStart w:id="0" w:name="_GoBack"/>
      <w:r w:rsidRPr="00D83699">
        <w:rPr>
          <w:rFonts w:ascii="Comic Sans MS" w:hAnsi="Comic Sans MS"/>
          <w:b/>
          <w:color w:val="002060"/>
          <w:sz w:val="28"/>
        </w:rPr>
        <w:lastRenderedPageBreak/>
        <w:t xml:space="preserve">Sesión 2 </w:t>
      </w:r>
    </w:p>
    <w:bookmarkEnd w:id="0"/>
    <w:p w:rsidR="00BE600A" w:rsidRPr="00BE600A" w:rsidRDefault="00BE600A" w:rsidP="00BE600A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</w:rPr>
      </w:pPr>
      <w:r w:rsidRPr="00BE600A">
        <w:rPr>
          <w:rFonts w:ascii="Comic Sans MS" w:hAnsi="Comic Sans MS"/>
          <w:sz w:val="24"/>
        </w:rPr>
        <w:t>Recupera los saberes que los estudiantes tienen con respecto a cómo influye la familia, escuela y la comunidad en el desarrollo de la identidad de los niños y niñas.</w:t>
      </w:r>
    </w:p>
    <w:p w:rsidR="00BE600A" w:rsidRPr="00BE600A" w:rsidRDefault="00BE600A" w:rsidP="00BE600A">
      <w:pPr>
        <w:pStyle w:val="Prrafodelista"/>
        <w:rPr>
          <w:sz w:val="24"/>
        </w:rPr>
      </w:pPr>
    </w:p>
    <w:p w:rsidR="00BE600A" w:rsidRPr="00BE600A" w:rsidRDefault="00BE600A" w:rsidP="00BE600A">
      <w:pPr>
        <w:pStyle w:val="Prrafodelista"/>
        <w:rPr>
          <w:rFonts w:ascii="Comic Sans MS" w:hAnsi="Comic Sans MS"/>
          <w:sz w:val="24"/>
        </w:rPr>
      </w:pPr>
      <w:r w:rsidRPr="00BE600A">
        <w:rPr>
          <w:rFonts w:ascii="Comic Sans MS" w:hAnsi="Comic Sans MS"/>
          <w:sz w:val="24"/>
        </w:rPr>
        <w:t>Preguntas detonadoras.</w:t>
      </w:r>
    </w:p>
    <w:p w:rsidR="00BE600A" w:rsidRDefault="00BE600A" w:rsidP="00BE600A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 w:rsidRPr="00D83699">
        <w:rPr>
          <w:rFonts w:ascii="Comic Sans MS" w:hAnsi="Comic Sans MS"/>
          <w:b/>
          <w:color w:val="002060"/>
          <w:sz w:val="24"/>
        </w:rPr>
        <w:t>¿Qué es el mundo social?</w:t>
      </w:r>
    </w:p>
    <w:p w:rsidR="00BE600A" w:rsidRPr="00BF64DB" w:rsidRDefault="00BF64DB" w:rsidP="00BF64DB">
      <w:pPr>
        <w:pStyle w:val="Prrafodelista"/>
        <w:ind w:left="1440"/>
        <w:rPr>
          <w:rFonts w:ascii="Comic Sans MS" w:hAnsi="Comic Sans MS"/>
          <w:sz w:val="24"/>
        </w:rPr>
      </w:pPr>
      <w:r w:rsidRPr="00BF64DB">
        <w:rPr>
          <w:rFonts w:ascii="Comic Sans MS" w:hAnsi="Comic Sans MS"/>
          <w:sz w:val="24"/>
        </w:rPr>
        <w:t>El mundo social es todo el contexto social que va rodeando aun niño.</w:t>
      </w:r>
      <w:r>
        <w:rPr>
          <w:rFonts w:ascii="Comic Sans MS" w:hAnsi="Comic Sans MS"/>
          <w:sz w:val="24"/>
        </w:rPr>
        <w:t xml:space="preserve"> </w:t>
      </w:r>
      <w:r w:rsidR="00BE600A" w:rsidRPr="00BF64DB">
        <w:rPr>
          <w:rFonts w:ascii="Comic Sans MS" w:hAnsi="Comic Sans MS"/>
          <w:sz w:val="24"/>
        </w:rPr>
        <w:t xml:space="preserve">Se </w:t>
      </w:r>
      <w:r w:rsidR="003A6420" w:rsidRPr="00BF64DB">
        <w:rPr>
          <w:rFonts w:ascii="Comic Sans MS" w:hAnsi="Comic Sans MS"/>
          <w:sz w:val="24"/>
        </w:rPr>
        <w:t xml:space="preserve">va </w:t>
      </w:r>
      <w:r w:rsidR="00BE600A" w:rsidRPr="00BF64DB">
        <w:rPr>
          <w:rFonts w:ascii="Comic Sans MS" w:hAnsi="Comic Sans MS"/>
          <w:sz w:val="24"/>
        </w:rPr>
        <w:t>centra</w:t>
      </w:r>
      <w:r w:rsidR="003A6420" w:rsidRPr="00BF64DB">
        <w:rPr>
          <w:rFonts w:ascii="Comic Sans MS" w:hAnsi="Comic Sans MS"/>
          <w:sz w:val="24"/>
        </w:rPr>
        <w:t>ndo</w:t>
      </w:r>
      <w:r w:rsidR="00BE600A" w:rsidRPr="00BF64DB">
        <w:rPr>
          <w:rFonts w:ascii="Comic Sans MS" w:hAnsi="Comic Sans MS"/>
          <w:sz w:val="24"/>
        </w:rPr>
        <w:t xml:space="preserve"> en el desarrollo del pensamiento reflexivo y busca que los niños pongan en práctica la observación.</w:t>
      </w:r>
    </w:p>
    <w:p w:rsidR="00BE600A" w:rsidRDefault="00BE600A" w:rsidP="00BE600A">
      <w:pPr>
        <w:pStyle w:val="Prrafodelista"/>
        <w:ind w:left="144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En cuanto al conocimiento y la comprensión del mundo social, se proporcionan aprendizajes que contribuyan a la formación y al ejercicio de valores la </w:t>
      </w:r>
      <w:r w:rsidR="003A6420">
        <w:rPr>
          <w:rFonts w:ascii="Comic Sans MS" w:hAnsi="Comic Sans MS"/>
          <w:sz w:val="24"/>
        </w:rPr>
        <w:t>convivencia</w:t>
      </w:r>
      <w:r>
        <w:rPr>
          <w:rFonts w:ascii="Comic Sans MS" w:hAnsi="Comic Sans MS"/>
          <w:sz w:val="24"/>
        </w:rPr>
        <w:t>, sobre la cultura familiar y de su comunidad.</w:t>
      </w:r>
    </w:p>
    <w:p w:rsidR="003A6420" w:rsidRDefault="003A6420" w:rsidP="00BE600A">
      <w:pPr>
        <w:pStyle w:val="Prrafodelista"/>
        <w:ind w:left="1440"/>
        <w:rPr>
          <w:rFonts w:ascii="Comic Sans MS" w:hAnsi="Comic Sans MS"/>
          <w:sz w:val="24"/>
        </w:rPr>
      </w:pPr>
    </w:p>
    <w:p w:rsidR="00BE600A" w:rsidRPr="00D83699" w:rsidRDefault="00BE600A" w:rsidP="00BE600A">
      <w:pPr>
        <w:pStyle w:val="Prrafodelista"/>
        <w:numPr>
          <w:ilvl w:val="0"/>
          <w:numId w:val="2"/>
        </w:numPr>
        <w:rPr>
          <w:rFonts w:ascii="Comic Sans MS" w:hAnsi="Comic Sans MS"/>
          <w:b/>
          <w:color w:val="002060"/>
          <w:sz w:val="24"/>
        </w:rPr>
      </w:pPr>
      <w:r w:rsidRPr="00D83699">
        <w:rPr>
          <w:rFonts w:ascii="Comic Sans MS" w:hAnsi="Comic Sans MS"/>
          <w:b/>
          <w:color w:val="002060"/>
          <w:sz w:val="24"/>
        </w:rPr>
        <w:t>¿Cómo influye el contexto en el aprendizaje escolar?</w:t>
      </w:r>
    </w:p>
    <w:p w:rsidR="003A6420" w:rsidRDefault="003A6420" w:rsidP="003A6420">
      <w:pPr>
        <w:pStyle w:val="Prrafodelista"/>
        <w:ind w:left="1440"/>
        <w:rPr>
          <w:rFonts w:ascii="Comic Sans MS" w:hAnsi="Comic Sans MS" w:cs="Arial"/>
          <w:sz w:val="24"/>
          <w:shd w:val="clear" w:color="auto" w:fill="FFFFFF"/>
        </w:rPr>
      </w:pPr>
      <w:r w:rsidRPr="003A6420">
        <w:rPr>
          <w:rFonts w:ascii="Comic Sans MS" w:hAnsi="Comic Sans MS" w:cs="Arial"/>
          <w:sz w:val="24"/>
          <w:shd w:val="clear" w:color="auto" w:fill="FFFFFF"/>
        </w:rPr>
        <w:t xml:space="preserve">En el </w:t>
      </w:r>
      <w:r w:rsidRPr="003A6420">
        <w:rPr>
          <w:rFonts w:ascii="Comic Sans MS" w:hAnsi="Comic Sans MS" w:cs="Arial"/>
          <w:sz w:val="24"/>
          <w:shd w:val="clear" w:color="auto" w:fill="FFFFFF"/>
        </w:rPr>
        <w:t> </w:t>
      </w:r>
      <w:r w:rsidRPr="003A6420">
        <w:rPr>
          <w:rFonts w:ascii="Comic Sans MS" w:hAnsi="Comic Sans MS" w:cs="Arial"/>
          <w:bCs/>
          <w:sz w:val="24"/>
          <w:shd w:val="clear" w:color="auto" w:fill="FFFFFF"/>
        </w:rPr>
        <w:t>contexto</w:t>
      </w:r>
      <w:r w:rsidRPr="003A6420">
        <w:rPr>
          <w:rFonts w:ascii="Comic Sans MS" w:hAnsi="Comic Sans MS" w:cs="Arial"/>
          <w:sz w:val="24"/>
          <w:shd w:val="clear" w:color="auto" w:fill="FFFFFF"/>
        </w:rPr>
        <w:t> social </w:t>
      </w:r>
      <w:r w:rsidRPr="003A6420">
        <w:rPr>
          <w:rFonts w:ascii="Comic Sans MS" w:hAnsi="Comic Sans MS" w:cs="Arial"/>
          <w:bCs/>
          <w:sz w:val="24"/>
          <w:shd w:val="clear" w:color="auto" w:fill="FFFFFF"/>
        </w:rPr>
        <w:t>influye</w:t>
      </w:r>
      <w:r w:rsidRPr="003A6420">
        <w:rPr>
          <w:rFonts w:ascii="Comic Sans MS" w:hAnsi="Comic Sans MS" w:cs="Arial"/>
          <w:sz w:val="24"/>
          <w:shd w:val="clear" w:color="auto" w:fill="FFFFFF"/>
        </w:rPr>
        <w:t> en el </w:t>
      </w:r>
      <w:r w:rsidRPr="003A6420">
        <w:rPr>
          <w:rFonts w:ascii="Comic Sans MS" w:hAnsi="Comic Sans MS" w:cs="Arial"/>
          <w:bCs/>
          <w:sz w:val="24"/>
          <w:shd w:val="clear" w:color="auto" w:fill="FFFFFF"/>
        </w:rPr>
        <w:t>aprendizaje</w:t>
      </w:r>
      <w:r w:rsidRPr="003A6420">
        <w:rPr>
          <w:rFonts w:ascii="Comic Sans MS" w:hAnsi="Comic Sans MS" w:cs="Arial"/>
          <w:sz w:val="24"/>
          <w:shd w:val="clear" w:color="auto" w:fill="FFFFFF"/>
        </w:rPr>
        <w:t> más que las actitudes y las creencias; tiene una profunda influencia en cómo se piensa y en lo que se piensa</w:t>
      </w:r>
    </w:p>
    <w:p w:rsidR="00BF64DB" w:rsidRPr="003A6420" w:rsidRDefault="00BF64DB" w:rsidP="003A6420">
      <w:pPr>
        <w:pStyle w:val="Prrafodelista"/>
        <w:ind w:left="1440"/>
        <w:rPr>
          <w:rFonts w:ascii="Comic Sans MS" w:hAnsi="Comic Sans MS" w:cs="Arial"/>
          <w:sz w:val="24"/>
          <w:shd w:val="clear" w:color="auto" w:fill="FFFFFF"/>
        </w:rPr>
      </w:pPr>
      <w:r>
        <w:rPr>
          <w:rFonts w:ascii="Comic Sans MS" w:hAnsi="Comic Sans MS" w:cs="Arial"/>
          <w:sz w:val="24"/>
          <w:shd w:val="clear" w:color="auto" w:fill="FFFFFF"/>
        </w:rPr>
        <w:t>El contexto es un factor importante en el aprendizaje que los niños y niñas van teniendo ya que va ir desarrollando toda su vida. Ya que el contexto depende mucho en la forma de aprendizajes del niño.</w:t>
      </w:r>
    </w:p>
    <w:p w:rsidR="003A6420" w:rsidRPr="003A6420" w:rsidRDefault="003A6420" w:rsidP="003A6420">
      <w:pPr>
        <w:pStyle w:val="Prrafodelista"/>
        <w:ind w:left="1440"/>
        <w:rPr>
          <w:rFonts w:ascii="Comic Sans MS" w:hAnsi="Comic Sans MS"/>
          <w:b/>
          <w:sz w:val="24"/>
        </w:rPr>
      </w:pPr>
    </w:p>
    <w:p w:rsidR="00BE600A" w:rsidRPr="00D83699" w:rsidRDefault="00BE600A" w:rsidP="00BE600A">
      <w:pPr>
        <w:pStyle w:val="Prrafodelista"/>
        <w:numPr>
          <w:ilvl w:val="0"/>
          <w:numId w:val="2"/>
        </w:numPr>
        <w:rPr>
          <w:rFonts w:ascii="Comic Sans MS" w:hAnsi="Comic Sans MS"/>
          <w:b/>
          <w:color w:val="002060"/>
          <w:sz w:val="24"/>
        </w:rPr>
      </w:pPr>
      <w:r w:rsidRPr="00D83699">
        <w:rPr>
          <w:rFonts w:ascii="Comic Sans MS" w:hAnsi="Comic Sans MS"/>
          <w:b/>
          <w:color w:val="002060"/>
          <w:sz w:val="24"/>
        </w:rPr>
        <w:t>¿Cómo se conforma la identidad de los niños y niñas?</w:t>
      </w:r>
    </w:p>
    <w:p w:rsidR="003A6420" w:rsidRPr="003A6420" w:rsidRDefault="003A6420" w:rsidP="003A6420">
      <w:pPr>
        <w:pStyle w:val="Prrafodelista"/>
        <w:ind w:left="1440"/>
        <w:rPr>
          <w:rFonts w:ascii="Comic Sans MS" w:hAnsi="Comic Sans MS" w:cs="Arial"/>
          <w:sz w:val="24"/>
          <w:shd w:val="clear" w:color="auto" w:fill="FFFFFF"/>
        </w:rPr>
      </w:pPr>
      <w:r w:rsidRPr="003A6420">
        <w:rPr>
          <w:rFonts w:ascii="Comic Sans MS" w:hAnsi="Comic Sans MS" w:cs="Arial"/>
          <w:sz w:val="24"/>
          <w:shd w:val="clear" w:color="auto" w:fill="FFFFFF"/>
        </w:rPr>
        <w:t>La </w:t>
      </w:r>
      <w:r w:rsidRPr="003A6420">
        <w:rPr>
          <w:rFonts w:ascii="Comic Sans MS" w:hAnsi="Comic Sans MS" w:cs="Arial"/>
          <w:bCs/>
          <w:sz w:val="24"/>
          <w:shd w:val="clear" w:color="auto" w:fill="FFFFFF"/>
        </w:rPr>
        <w:t>identidad</w:t>
      </w:r>
      <w:r w:rsidRPr="003A6420">
        <w:rPr>
          <w:rFonts w:ascii="Comic Sans MS" w:hAnsi="Comic Sans MS" w:cs="Arial"/>
          <w:sz w:val="24"/>
          <w:shd w:val="clear" w:color="auto" w:fill="FFFFFF"/>
        </w:rPr>
        <w:t> es evidentemente producida en y legitimada a través de la interacción lingüística y social; ésta es múltiple, dinámica y susceptible de cambio. En los </w:t>
      </w:r>
      <w:r w:rsidRPr="003A6420">
        <w:rPr>
          <w:rFonts w:ascii="Comic Sans MS" w:hAnsi="Comic Sans MS" w:cs="Arial"/>
          <w:bCs/>
          <w:sz w:val="24"/>
          <w:shd w:val="clear" w:color="auto" w:fill="FFFFFF"/>
        </w:rPr>
        <w:t>niños</w:t>
      </w:r>
      <w:r w:rsidRPr="003A6420">
        <w:rPr>
          <w:rFonts w:ascii="Comic Sans MS" w:hAnsi="Comic Sans MS" w:cs="Arial"/>
          <w:sz w:val="24"/>
          <w:shd w:val="clear" w:color="auto" w:fill="FFFFFF"/>
        </w:rPr>
        <w:t> percibimos el desarrollo de su </w:t>
      </w:r>
      <w:r w:rsidRPr="003A6420">
        <w:rPr>
          <w:rFonts w:ascii="Comic Sans MS" w:hAnsi="Comic Sans MS" w:cs="Arial"/>
          <w:bCs/>
          <w:sz w:val="24"/>
          <w:shd w:val="clear" w:color="auto" w:fill="FFFFFF"/>
        </w:rPr>
        <w:t>identidad</w:t>
      </w:r>
      <w:r w:rsidRPr="003A6420">
        <w:rPr>
          <w:rFonts w:ascii="Comic Sans MS" w:hAnsi="Comic Sans MS" w:cs="Arial"/>
          <w:sz w:val="24"/>
          <w:shd w:val="clear" w:color="auto" w:fill="FFFFFF"/>
        </w:rPr>
        <w:t> en relación con su desarrollo cognitivo, lingüístico y reflexivo.</w:t>
      </w:r>
    </w:p>
    <w:p w:rsidR="003A6420" w:rsidRPr="00BE600A" w:rsidRDefault="003A6420" w:rsidP="003A6420">
      <w:pPr>
        <w:pStyle w:val="Prrafodelista"/>
        <w:ind w:left="1440"/>
        <w:rPr>
          <w:rFonts w:ascii="Comic Sans MS" w:hAnsi="Comic Sans MS"/>
          <w:b/>
          <w:sz w:val="24"/>
        </w:rPr>
      </w:pPr>
    </w:p>
    <w:p w:rsidR="003A6420" w:rsidRPr="00D83699" w:rsidRDefault="00BE600A" w:rsidP="00D83699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 w:rsidRPr="00D83699">
        <w:rPr>
          <w:rFonts w:ascii="Comic Sans MS" w:hAnsi="Comic Sans MS"/>
          <w:b/>
          <w:color w:val="002060"/>
          <w:sz w:val="24"/>
        </w:rPr>
        <w:t>¿Porque decidiste ser educadora o educador?</w:t>
      </w:r>
      <w:r w:rsidR="001C3478" w:rsidRPr="00D83699">
        <w:rPr>
          <w:rFonts w:ascii="Comic Sans MS" w:hAnsi="Comic Sans MS"/>
          <w:b/>
          <w:color w:val="002060"/>
          <w:sz w:val="24"/>
        </w:rPr>
        <w:t xml:space="preserve"> </w:t>
      </w:r>
      <w:r w:rsidR="001C3478" w:rsidRPr="00D83699">
        <w:rPr>
          <w:rFonts w:ascii="Comic Sans MS" w:hAnsi="Comic Sans MS"/>
          <w:sz w:val="24"/>
        </w:rPr>
        <w:t>Decidí ser educadora ya que me va permitir</w:t>
      </w:r>
      <w:r w:rsidR="001C3478" w:rsidRPr="00D83699">
        <w:rPr>
          <w:rFonts w:ascii="Comic Sans MS" w:hAnsi="Comic Sans MS"/>
          <w:b/>
          <w:sz w:val="24"/>
        </w:rPr>
        <w:t xml:space="preserve"> </w:t>
      </w:r>
      <w:r w:rsidR="003A6420" w:rsidRPr="00D83699">
        <w:rPr>
          <w:rFonts w:ascii="Comic Sans MS" w:hAnsi="Comic Sans MS"/>
          <w:sz w:val="24"/>
        </w:rPr>
        <w:t xml:space="preserve"> experimentar una satisfacción </w:t>
      </w:r>
      <w:r w:rsidR="003A6420" w:rsidRPr="00D83699">
        <w:rPr>
          <w:rFonts w:ascii="Comic Sans MS" w:hAnsi="Comic Sans MS"/>
          <w:sz w:val="24"/>
        </w:rPr>
        <w:lastRenderedPageBreak/>
        <w:t>enorme el cómo los niños van progresando, al notar como se interesan sobre un tema especial y como pueden aprender sobre ellos mismo.</w:t>
      </w:r>
    </w:p>
    <w:p w:rsidR="00BF64DB" w:rsidRDefault="00BF64DB" w:rsidP="00BF64DB">
      <w:pPr>
        <w:pStyle w:val="Prrafodelista"/>
        <w:ind w:left="144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Decidí ser maestra en preescolar pues me gustan mucho los niños, además los niños son muy moldeables a esas edades y así es más fácil transmitirles nuevos conocimientos. </w:t>
      </w:r>
    </w:p>
    <w:p w:rsidR="00BF64DB" w:rsidRDefault="00BF64DB" w:rsidP="00BF64DB">
      <w:pPr>
        <w:pStyle w:val="Prrafodelista"/>
        <w:ind w:left="1440"/>
        <w:rPr>
          <w:rFonts w:ascii="Comic Sans MS" w:hAnsi="Comic Sans MS"/>
          <w:sz w:val="24"/>
        </w:rPr>
      </w:pPr>
    </w:p>
    <w:p w:rsidR="00BE600A" w:rsidRPr="00D83699" w:rsidRDefault="00BE600A" w:rsidP="00D83699">
      <w:pPr>
        <w:pStyle w:val="Prrafodelista"/>
        <w:numPr>
          <w:ilvl w:val="0"/>
          <w:numId w:val="2"/>
        </w:numPr>
        <w:rPr>
          <w:rFonts w:ascii="Comic Sans MS" w:hAnsi="Comic Sans MS"/>
          <w:b/>
          <w:color w:val="002060"/>
          <w:sz w:val="24"/>
        </w:rPr>
      </w:pPr>
      <w:r w:rsidRPr="00D83699">
        <w:rPr>
          <w:rFonts w:ascii="Comic Sans MS" w:hAnsi="Comic Sans MS"/>
          <w:b/>
          <w:color w:val="002060"/>
          <w:sz w:val="24"/>
        </w:rPr>
        <w:t>¿Cómo te identificas como estudiante y futura docente?</w:t>
      </w:r>
    </w:p>
    <w:p w:rsidR="001C3478" w:rsidRPr="001C3478" w:rsidRDefault="001C3478" w:rsidP="001C3478">
      <w:pPr>
        <w:pStyle w:val="Prrafodelista"/>
        <w:ind w:left="1440"/>
        <w:rPr>
          <w:rFonts w:ascii="Comic Sans MS" w:hAnsi="Comic Sans MS"/>
          <w:sz w:val="24"/>
        </w:rPr>
      </w:pPr>
      <w:r w:rsidRPr="001C3478">
        <w:rPr>
          <w:rFonts w:ascii="Comic Sans MS" w:hAnsi="Comic Sans MS"/>
          <w:sz w:val="24"/>
        </w:rPr>
        <w:t xml:space="preserve">Como estudiante me identifico responsable como mis trabajos que me encarguen </w:t>
      </w:r>
      <w:r>
        <w:rPr>
          <w:rFonts w:ascii="Comic Sans MS" w:hAnsi="Comic Sans MS"/>
          <w:sz w:val="24"/>
        </w:rPr>
        <w:t xml:space="preserve">hacer mis trabajos a tiempo con mis </w:t>
      </w:r>
      <w:r w:rsidRPr="001C3478">
        <w:rPr>
          <w:rFonts w:ascii="Comic Sans MS" w:hAnsi="Comic Sans MS"/>
          <w:sz w:val="24"/>
        </w:rPr>
        <w:t xml:space="preserve">compañeros y maestros </w:t>
      </w:r>
      <w:r>
        <w:rPr>
          <w:rFonts w:ascii="Comic Sans MS" w:hAnsi="Comic Sans MS"/>
          <w:sz w:val="24"/>
        </w:rPr>
        <w:t xml:space="preserve">ser respetuosa, como docente </w:t>
      </w:r>
      <w:r w:rsidR="00BF64DB">
        <w:rPr>
          <w:rFonts w:ascii="Comic Sans MS" w:hAnsi="Comic Sans MS"/>
          <w:sz w:val="24"/>
        </w:rPr>
        <w:t>voy a ir adquiriendo nueva información que me va a permitir ser una educadora de excelencia.</w:t>
      </w:r>
    </w:p>
    <w:sectPr w:rsidR="001C3478" w:rsidRPr="001C3478" w:rsidSect="00D83699">
      <w:pgSz w:w="12240" w:h="15840" w:code="1"/>
      <w:pgMar w:top="1417" w:right="1701" w:bottom="1417" w:left="1701" w:header="709" w:footer="709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05587"/>
    <w:multiLevelType w:val="multilevel"/>
    <w:tmpl w:val="C3B48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BA6708"/>
    <w:multiLevelType w:val="hybridMultilevel"/>
    <w:tmpl w:val="ABA2D88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89C4146"/>
    <w:multiLevelType w:val="hybridMultilevel"/>
    <w:tmpl w:val="9AECCE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0A"/>
    <w:rsid w:val="001C3478"/>
    <w:rsid w:val="003A6420"/>
    <w:rsid w:val="006A44C8"/>
    <w:rsid w:val="00BE600A"/>
    <w:rsid w:val="00BF64DB"/>
    <w:rsid w:val="00D7450C"/>
    <w:rsid w:val="00D83699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600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E60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600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E6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2021-03-18T15:44:00Z</dcterms:created>
  <dcterms:modified xsi:type="dcterms:W3CDTF">2021-03-18T16:30:00Z</dcterms:modified>
</cp:coreProperties>
</file>