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67838" w14:textId="0CD2CCAB" w:rsidR="00874F28" w:rsidRDefault="00D633F7"/>
    <w:p w14:paraId="2260BAC6" w14:textId="77777777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40"/>
          <w:szCs w:val="40"/>
        </w:rPr>
      </w:pPr>
      <w:r w:rsidRPr="009D0530">
        <w:rPr>
          <w:b/>
          <w:color w:val="332C33"/>
          <w:sz w:val="40"/>
          <w:szCs w:val="40"/>
        </w:rPr>
        <w:t>Escuela Normal de Educación Preescolar</w:t>
      </w:r>
    </w:p>
    <w:p w14:paraId="73EA0B8D" w14:textId="302269E1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9D0530">
        <w:rPr>
          <w:b/>
          <w:color w:val="332C33"/>
          <w:sz w:val="28"/>
          <w:szCs w:val="28"/>
        </w:rPr>
        <w:t xml:space="preserve">Licenciatura en educación preescolar. </w:t>
      </w:r>
      <w:r w:rsidRPr="009D0530">
        <w:rPr>
          <w:b/>
          <w:color w:val="332C33"/>
          <w:sz w:val="32"/>
          <w:szCs w:val="28"/>
        </w:rPr>
        <w:t xml:space="preserve">  </w:t>
      </w:r>
    </w:p>
    <w:p w14:paraId="74CA2751" w14:textId="3344AB30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28"/>
          <w:szCs w:val="28"/>
        </w:rPr>
      </w:pPr>
      <w:r w:rsidRPr="009D0530">
        <w:rPr>
          <w:noProof/>
          <w:sz w:val="24"/>
          <w:lang w:eastAsia="es-MX"/>
        </w:rPr>
        <w:drawing>
          <wp:anchor distT="114300" distB="114300" distL="114300" distR="114300" simplePos="0" relativeHeight="251661312" behindDoc="0" locked="0" layoutInCell="1" hidden="0" allowOverlap="1" wp14:anchorId="2AC255B7" wp14:editId="7BD4CDBE">
            <wp:simplePos x="0" y="0"/>
            <wp:positionH relativeFrom="margin">
              <wp:align>center</wp:align>
            </wp:positionH>
            <wp:positionV relativeFrom="margin">
              <wp:posOffset>1094105</wp:posOffset>
            </wp:positionV>
            <wp:extent cx="1005840" cy="1203960"/>
            <wp:effectExtent l="0" t="0" r="381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4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33B73" w14:textId="77777777" w:rsidR="001C42F9" w:rsidRPr="009D0530" w:rsidRDefault="001C42F9" w:rsidP="001C42F9">
      <w:pPr>
        <w:spacing w:after="0" w:line="360" w:lineRule="auto"/>
        <w:rPr>
          <w:b/>
          <w:color w:val="332C33"/>
          <w:sz w:val="28"/>
          <w:szCs w:val="28"/>
        </w:rPr>
      </w:pPr>
    </w:p>
    <w:p w14:paraId="361C6958" w14:textId="77777777" w:rsidR="001C42F9" w:rsidRPr="009D0530" w:rsidRDefault="001C42F9" w:rsidP="001C42F9">
      <w:pPr>
        <w:spacing w:after="0" w:line="360" w:lineRule="auto"/>
        <w:rPr>
          <w:b/>
          <w:color w:val="332C33"/>
          <w:sz w:val="28"/>
          <w:szCs w:val="28"/>
        </w:rPr>
      </w:pPr>
    </w:p>
    <w:p w14:paraId="7B022224" w14:textId="77777777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32"/>
          <w:szCs w:val="32"/>
        </w:rPr>
      </w:pPr>
    </w:p>
    <w:p w14:paraId="1BE4C2BB" w14:textId="77777777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32"/>
          <w:szCs w:val="32"/>
        </w:rPr>
      </w:pPr>
    </w:p>
    <w:p w14:paraId="320F38F5" w14:textId="77777777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32"/>
          <w:szCs w:val="32"/>
        </w:rPr>
      </w:pPr>
      <w:r w:rsidRPr="009D0530">
        <w:rPr>
          <w:b/>
          <w:color w:val="332C33"/>
          <w:sz w:val="32"/>
          <w:szCs w:val="32"/>
        </w:rPr>
        <w:t>Curso:</w:t>
      </w:r>
    </w:p>
    <w:p w14:paraId="0D08CB40" w14:textId="77777777" w:rsidR="001C42F9" w:rsidRPr="009D0530" w:rsidRDefault="001C42F9" w:rsidP="001C42F9">
      <w:pPr>
        <w:spacing w:after="0" w:line="360" w:lineRule="auto"/>
        <w:jc w:val="center"/>
        <w:rPr>
          <w:bCs/>
          <w:color w:val="332C33"/>
          <w:sz w:val="32"/>
          <w:szCs w:val="32"/>
        </w:rPr>
      </w:pPr>
      <w:r w:rsidRPr="009D0530">
        <w:rPr>
          <w:bCs/>
          <w:color w:val="332C33"/>
          <w:sz w:val="32"/>
          <w:szCs w:val="32"/>
        </w:rPr>
        <w:t xml:space="preserve"> Innovación y trabajo docente</w:t>
      </w:r>
    </w:p>
    <w:p w14:paraId="256A0B3A" w14:textId="77777777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32"/>
          <w:szCs w:val="32"/>
        </w:rPr>
      </w:pPr>
      <w:r w:rsidRPr="009D0530">
        <w:rPr>
          <w:b/>
          <w:color w:val="332C33"/>
          <w:sz w:val="32"/>
          <w:szCs w:val="32"/>
        </w:rPr>
        <w:t>Maestra:</w:t>
      </w:r>
    </w:p>
    <w:p w14:paraId="703D73A7" w14:textId="77777777" w:rsidR="001C42F9" w:rsidRPr="009D0530" w:rsidRDefault="001C42F9" w:rsidP="001C42F9">
      <w:pPr>
        <w:spacing w:after="0" w:line="360" w:lineRule="auto"/>
        <w:jc w:val="center"/>
        <w:rPr>
          <w:bCs/>
          <w:color w:val="332C33"/>
          <w:sz w:val="32"/>
          <w:szCs w:val="32"/>
        </w:rPr>
      </w:pPr>
      <w:r w:rsidRPr="009D0530">
        <w:rPr>
          <w:bCs/>
          <w:color w:val="332C33"/>
          <w:sz w:val="32"/>
          <w:szCs w:val="32"/>
        </w:rPr>
        <w:t>Dolores Patricia Segovia Gómez.</w:t>
      </w:r>
    </w:p>
    <w:p w14:paraId="008AC7BB" w14:textId="77777777" w:rsidR="001C42F9" w:rsidRPr="009D0530" w:rsidRDefault="001C42F9" w:rsidP="001C42F9">
      <w:pPr>
        <w:spacing w:after="0" w:line="360" w:lineRule="auto"/>
        <w:jc w:val="center"/>
        <w:rPr>
          <w:b/>
          <w:color w:val="332C33"/>
          <w:sz w:val="32"/>
          <w:szCs w:val="32"/>
        </w:rPr>
      </w:pPr>
      <w:r w:rsidRPr="009D0530">
        <w:rPr>
          <w:b/>
          <w:color w:val="332C33"/>
          <w:sz w:val="32"/>
          <w:szCs w:val="32"/>
        </w:rPr>
        <w:t>Alumna:</w:t>
      </w:r>
    </w:p>
    <w:p w14:paraId="671D005C" w14:textId="77777777" w:rsidR="001C42F9" w:rsidRDefault="001C42F9" w:rsidP="001C42F9">
      <w:pPr>
        <w:spacing w:after="0" w:line="360" w:lineRule="auto"/>
        <w:jc w:val="center"/>
        <w:rPr>
          <w:color w:val="332C33"/>
          <w:sz w:val="32"/>
          <w:szCs w:val="32"/>
        </w:rPr>
      </w:pPr>
      <w:r w:rsidRPr="009D0530">
        <w:rPr>
          <w:color w:val="332C33"/>
          <w:sz w:val="32"/>
          <w:szCs w:val="32"/>
        </w:rPr>
        <w:t>Leyda Estefanía Gaytán Bernal. #6</w:t>
      </w:r>
    </w:p>
    <w:p w14:paraId="5EA3C8CD" w14:textId="77777777" w:rsidR="001C42F9" w:rsidRPr="009D0530" w:rsidRDefault="001C42F9" w:rsidP="001C42F9">
      <w:pPr>
        <w:spacing w:after="0" w:line="360" w:lineRule="auto"/>
        <w:jc w:val="center"/>
        <w:rPr>
          <w:color w:val="332C33"/>
          <w:sz w:val="32"/>
          <w:szCs w:val="32"/>
        </w:rPr>
      </w:pPr>
    </w:p>
    <w:p w14:paraId="4C5B3DAF" w14:textId="77777777" w:rsidR="001C42F9" w:rsidRPr="009D0530" w:rsidRDefault="001C42F9" w:rsidP="001C42F9">
      <w:pPr>
        <w:spacing w:after="0" w:line="360" w:lineRule="auto"/>
        <w:jc w:val="center"/>
        <w:rPr>
          <w:color w:val="332C33"/>
          <w:sz w:val="32"/>
          <w:szCs w:val="32"/>
        </w:rPr>
      </w:pPr>
    </w:p>
    <w:p w14:paraId="635A3AEA" w14:textId="05FFFBAE" w:rsidR="001C42F9" w:rsidRPr="009D0530" w:rsidRDefault="001C42F9" w:rsidP="001C42F9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  <w:r w:rsidRPr="009D0530">
        <w:rPr>
          <w:b/>
          <w:bCs/>
          <w:color w:val="332C33"/>
          <w:sz w:val="40"/>
          <w:szCs w:val="40"/>
        </w:rPr>
        <w:t>“</w:t>
      </w:r>
      <w:r>
        <w:rPr>
          <w:b/>
          <w:bCs/>
          <w:color w:val="332C33"/>
          <w:sz w:val="40"/>
          <w:szCs w:val="40"/>
        </w:rPr>
        <w:t>10 principios para la gestión</w:t>
      </w:r>
      <w:r w:rsidRPr="009D0530">
        <w:rPr>
          <w:b/>
          <w:bCs/>
          <w:color w:val="332C33"/>
          <w:sz w:val="40"/>
          <w:szCs w:val="40"/>
        </w:rPr>
        <w:t xml:space="preserve">” </w:t>
      </w:r>
    </w:p>
    <w:p w14:paraId="179302C5" w14:textId="77777777" w:rsidR="001C42F9" w:rsidRPr="009D0530" w:rsidRDefault="001C42F9" w:rsidP="001C42F9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</w:p>
    <w:p w14:paraId="7DDDF849" w14:textId="77777777" w:rsidR="001C42F9" w:rsidRDefault="001C42F9" w:rsidP="001C42F9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478AF59D" w14:textId="77777777" w:rsidR="001C42F9" w:rsidRDefault="001C42F9" w:rsidP="001C42F9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38FD73DC" w14:textId="77777777" w:rsidR="001C42F9" w:rsidRPr="009D0530" w:rsidRDefault="001C42F9" w:rsidP="001C42F9">
      <w:pPr>
        <w:spacing w:after="0" w:line="360" w:lineRule="auto"/>
        <w:jc w:val="center"/>
        <w:rPr>
          <w:b/>
          <w:bCs/>
          <w:color w:val="332C33"/>
          <w:sz w:val="32"/>
          <w:szCs w:val="32"/>
        </w:rPr>
      </w:pPr>
    </w:p>
    <w:p w14:paraId="6E528102" w14:textId="77777777" w:rsidR="001C42F9" w:rsidRPr="009D0530" w:rsidRDefault="001C42F9" w:rsidP="001C42F9">
      <w:pPr>
        <w:spacing w:after="0" w:line="360" w:lineRule="auto"/>
        <w:jc w:val="center"/>
        <w:rPr>
          <w:color w:val="332C33"/>
          <w:sz w:val="32"/>
          <w:szCs w:val="32"/>
        </w:rPr>
      </w:pPr>
    </w:p>
    <w:p w14:paraId="6BFF3F4E" w14:textId="2A089F30" w:rsidR="001C42F9" w:rsidRPr="001C42F9" w:rsidRDefault="001C42F9" w:rsidP="001C42F9">
      <w:pPr>
        <w:spacing w:after="0" w:line="360" w:lineRule="auto"/>
        <w:rPr>
          <w:b/>
          <w:bCs/>
          <w:color w:val="332C33"/>
          <w:sz w:val="32"/>
          <w:szCs w:val="32"/>
        </w:rPr>
      </w:pPr>
      <w:r w:rsidRPr="009D0530">
        <w:rPr>
          <w:b/>
          <w:bCs/>
          <w:color w:val="332C33"/>
          <w:sz w:val="32"/>
          <w:szCs w:val="32"/>
        </w:rPr>
        <w:t xml:space="preserve">Saltillo Coahuila de zaragoza                       </w:t>
      </w:r>
      <w:r>
        <w:rPr>
          <w:b/>
          <w:bCs/>
          <w:color w:val="332C33"/>
          <w:sz w:val="32"/>
          <w:szCs w:val="32"/>
        </w:rPr>
        <w:t>23</w:t>
      </w:r>
      <w:r w:rsidRPr="009D0530">
        <w:rPr>
          <w:b/>
          <w:bCs/>
          <w:color w:val="332C33"/>
          <w:sz w:val="32"/>
          <w:szCs w:val="32"/>
        </w:rPr>
        <w:t xml:space="preserve"> de marzo del 2021.</w:t>
      </w:r>
    </w:p>
    <w:p w14:paraId="5BAC00E0" w14:textId="65A4E1F4" w:rsidR="001C42F9" w:rsidRDefault="001C42F9"/>
    <w:p w14:paraId="569D7A9B" w14:textId="65C0E744" w:rsidR="001C42F9" w:rsidRPr="001C42F9" w:rsidRDefault="001C42F9" w:rsidP="001C42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42F9">
        <w:rPr>
          <w:rFonts w:ascii="Arial" w:hAnsi="Arial" w:cs="Arial"/>
          <w:b/>
          <w:bCs/>
          <w:sz w:val="24"/>
          <w:szCs w:val="24"/>
        </w:rPr>
        <w:lastRenderedPageBreak/>
        <w:t>Link a infografía:</w:t>
      </w:r>
    </w:p>
    <w:p w14:paraId="34750281" w14:textId="7025F15B" w:rsidR="001C42F9" w:rsidRDefault="001C42F9">
      <w:hyperlink r:id="rId5" w:history="1">
        <w:r w:rsidRPr="00BF0C3E">
          <w:rPr>
            <w:rStyle w:val="Hipervnculo"/>
          </w:rPr>
          <w:t>https://www.canva.com/design/DAEZivdQQGg/_YnaOS5AwQQ3FDdq_VLU1w/view?utm_content=DAEZivdQQGg&amp;utm_campaign=designshare&amp;utm_medium=link&amp;utm_source=publishsharelink</w:t>
        </w:r>
      </w:hyperlink>
    </w:p>
    <w:p w14:paraId="7C2D3D03" w14:textId="72079362" w:rsidR="001C42F9" w:rsidRDefault="00D633F7">
      <w:r>
        <w:t xml:space="preserve"> </w:t>
      </w:r>
    </w:p>
    <w:p w14:paraId="1ED0BAFA" w14:textId="786DE4C0" w:rsidR="001C42F9" w:rsidRDefault="001C42F9"/>
    <w:p w14:paraId="01766DA1" w14:textId="41E5469D" w:rsidR="001C42F9" w:rsidRDefault="001C42F9"/>
    <w:p w14:paraId="5464E7E8" w14:textId="605755A8" w:rsidR="001C42F9" w:rsidRDefault="001C42F9"/>
    <w:p w14:paraId="27769D5C" w14:textId="10D08E4D" w:rsidR="001C42F9" w:rsidRDefault="001C42F9"/>
    <w:p w14:paraId="143AAEFA" w14:textId="56D87403" w:rsidR="001C42F9" w:rsidRDefault="001C42F9"/>
    <w:p w14:paraId="78C7CABB" w14:textId="04280293" w:rsidR="001C42F9" w:rsidRDefault="001C42F9"/>
    <w:p w14:paraId="18D48FF2" w14:textId="77777777" w:rsidR="001C42F9" w:rsidRDefault="001C42F9"/>
    <w:p w14:paraId="6298BB5D" w14:textId="77777777" w:rsidR="001C42F9" w:rsidRDefault="001C42F9"/>
    <w:p w14:paraId="20397215" w14:textId="4EC04787" w:rsidR="001C42F9" w:rsidRDefault="001C42F9"/>
    <w:p w14:paraId="0FDCC282" w14:textId="1AD7FCC1" w:rsidR="001C42F9" w:rsidRDefault="001C42F9"/>
    <w:p w14:paraId="6A8E2F4F" w14:textId="4F692168" w:rsidR="001C42F9" w:rsidRDefault="001C42F9"/>
    <w:p w14:paraId="55943CFF" w14:textId="4D5C9861" w:rsidR="001C42F9" w:rsidRDefault="001C42F9"/>
    <w:p w14:paraId="7692C7CD" w14:textId="281C56A4" w:rsidR="001C42F9" w:rsidRDefault="001C42F9"/>
    <w:p w14:paraId="63967738" w14:textId="7347D8C1" w:rsidR="001C42F9" w:rsidRDefault="001C42F9"/>
    <w:p w14:paraId="29934B06" w14:textId="77777777" w:rsidR="001C42F9" w:rsidRDefault="001C42F9"/>
    <w:p w14:paraId="4E219C10" w14:textId="77777777" w:rsidR="001C42F9" w:rsidRDefault="001C42F9"/>
    <w:p w14:paraId="3ECA40A7" w14:textId="77777777" w:rsidR="001C42F9" w:rsidRDefault="001C42F9"/>
    <w:p w14:paraId="739C7F00" w14:textId="7AA1485E" w:rsidR="001C42F9" w:rsidRDefault="001C42F9"/>
    <w:p w14:paraId="6D9E5191" w14:textId="10589BD0" w:rsidR="001C42F9" w:rsidRDefault="001C42F9"/>
    <w:p w14:paraId="7D5AF8E6" w14:textId="665EA281" w:rsidR="001C42F9" w:rsidRDefault="001C42F9"/>
    <w:p w14:paraId="21F075BF" w14:textId="289A7B7F" w:rsidR="001C42F9" w:rsidRDefault="001C42F9"/>
    <w:p w14:paraId="1589146E" w14:textId="3C4184D6" w:rsidR="001C42F9" w:rsidRDefault="001C42F9"/>
    <w:p w14:paraId="53D9AD0E" w14:textId="3F5E131F" w:rsidR="001C42F9" w:rsidRDefault="001C42F9"/>
    <w:p w14:paraId="45E12C9F" w14:textId="3D430DF2" w:rsidR="001C42F9" w:rsidRDefault="001C42F9"/>
    <w:p w14:paraId="59B11C01" w14:textId="01AFC4A4" w:rsidR="001C42F9" w:rsidRDefault="001C42F9"/>
    <w:p w14:paraId="6DAB4285" w14:textId="406A3679" w:rsidR="001C42F9" w:rsidRDefault="001C42F9"/>
    <w:p w14:paraId="7E6FC3E0" w14:textId="7A96A959" w:rsidR="001C42F9" w:rsidRDefault="001C42F9"/>
    <w:sectPr w:rsidR="001C4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F9"/>
    <w:rsid w:val="001516F3"/>
    <w:rsid w:val="001C42F9"/>
    <w:rsid w:val="002A54BD"/>
    <w:rsid w:val="00D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83D2"/>
  <w15:chartTrackingRefBased/>
  <w15:docId w15:val="{7D1BDD77-D79A-4E92-BAEE-3BD643E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2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ZivdQQGg/_YnaOS5AwQQ3FDdq_VLU1w/view?utm_content=DAEZivdQQGg&amp;utm_campaign=designshare&amp;utm_medium=link&amp;utm_source=publishshare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1</cp:revision>
  <dcterms:created xsi:type="dcterms:W3CDTF">2021-03-23T04:03:00Z</dcterms:created>
  <dcterms:modified xsi:type="dcterms:W3CDTF">2021-03-23T04:16:00Z</dcterms:modified>
</cp:coreProperties>
</file>