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05B1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Escuela Normal de Educación Preescolar</w:t>
      </w:r>
    </w:p>
    <w:p w14:paraId="7D5E0215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Ciclo escolar 2021-2022</w:t>
      </w:r>
    </w:p>
    <w:p w14:paraId="1A82D4F9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283109E2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noProof/>
          <w:sz w:val="24"/>
          <w:szCs w:val="24"/>
        </w:rPr>
        <w:drawing>
          <wp:inline distT="0" distB="0" distL="0" distR="0" wp14:anchorId="7AE5BAF6" wp14:editId="5A426ED2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EA21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Actividad: infografía</w:t>
      </w:r>
    </w:p>
    <w:p w14:paraId="60A6FBAF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0112409E" w14:textId="1FAD6779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3445B149" w14:textId="540715DA" w:rsidR="005361A0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Dolores Patricia Segovia Gomes</w:t>
      </w:r>
    </w:p>
    <w:p w14:paraId="2EDE3625" w14:textId="77777777" w:rsidR="005361A0" w:rsidRDefault="005361A0" w:rsidP="005361A0">
      <w:pPr>
        <w:rPr>
          <w:rFonts w:ascii="Arial" w:hAnsi="Arial" w:cs="Arial"/>
          <w:sz w:val="24"/>
          <w:szCs w:val="24"/>
        </w:rPr>
      </w:pPr>
    </w:p>
    <w:p w14:paraId="70AF06B9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05A1DE4F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 xml:space="preserve">Competencias </w:t>
      </w:r>
    </w:p>
    <w:p w14:paraId="2DDA3892" w14:textId="77777777" w:rsidR="005361A0" w:rsidRPr="009649ED" w:rsidRDefault="005361A0" w:rsidP="005361A0">
      <w:pPr>
        <w:pStyle w:val="NormalWeb"/>
        <w:spacing w:before="0" w:beforeAutospacing="0" w:after="0" w:afterAutospacing="0"/>
        <w:ind w:right="567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 w:rsidRPr="009649ED">
        <w:rPr>
          <w:rFonts w:ascii="Arial" w:hAnsi="Arial" w:cs="Arial"/>
          <w:color w:val="444444"/>
        </w:rPr>
        <w:t>Detecta </w:t>
      </w:r>
      <w:r w:rsidRPr="009649ED">
        <w:rPr>
          <w:rFonts w:ascii="Arial" w:hAnsi="Arial" w:cs="Arial"/>
          <w:color w:val="000000"/>
        </w:rPr>
        <w:t>los procesos de aprendizaje de sus alumnos para favorecer su desarrollo cognitivo y socioemocional.</w:t>
      </w:r>
    </w:p>
    <w:p w14:paraId="27B8F189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7D16ECF5" w14:textId="77777777" w:rsidR="005361A0" w:rsidRPr="009649ED" w:rsidRDefault="005361A0" w:rsidP="005361A0">
      <w:pPr>
        <w:pStyle w:val="NormalWeb"/>
        <w:spacing w:before="0" w:beforeAutospacing="0" w:after="0" w:afterAutospacing="0"/>
        <w:ind w:right="567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 w:rsidRPr="009649ED">
        <w:rPr>
          <w:rFonts w:ascii="Arial" w:hAnsi="Arial" w:cs="Arial"/>
          <w:color w:val="444444"/>
        </w:rPr>
        <w:t>Integra recursos de la investigación educativa para enriquecer su práctica profesional, expresando su interés por el conocimiento, la ciencia y la mejora de la educación.</w:t>
      </w:r>
    </w:p>
    <w:p w14:paraId="738D6B30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1355F7C4" w14:textId="77777777" w:rsidR="005361A0" w:rsidRPr="009649ED" w:rsidRDefault="005361A0" w:rsidP="005361A0">
      <w:pPr>
        <w:rPr>
          <w:rFonts w:ascii="Arial" w:hAnsi="Arial" w:cs="Arial"/>
          <w:sz w:val="24"/>
          <w:szCs w:val="24"/>
        </w:rPr>
      </w:pPr>
    </w:p>
    <w:p w14:paraId="640EE042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Alumnas:</w:t>
      </w:r>
    </w:p>
    <w:p w14:paraId="3B7EE249" w14:textId="55F3F838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Natalia Guadalupe Torres Tovar</w:t>
      </w:r>
      <w:r>
        <w:rPr>
          <w:rFonts w:ascii="Arial" w:hAnsi="Arial" w:cs="Arial"/>
          <w:sz w:val="24"/>
          <w:szCs w:val="24"/>
        </w:rPr>
        <w:t xml:space="preserve"> #21</w:t>
      </w:r>
    </w:p>
    <w:p w14:paraId="0DBBDF45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</w:p>
    <w:p w14:paraId="7B710EE3" w14:textId="77777777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>Grado y sección: 3-¨A¨</w:t>
      </w:r>
    </w:p>
    <w:p w14:paraId="3B551CD7" w14:textId="77777777" w:rsidR="005361A0" w:rsidRPr="009649ED" w:rsidRDefault="005361A0" w:rsidP="005361A0">
      <w:pPr>
        <w:rPr>
          <w:rFonts w:ascii="Arial" w:hAnsi="Arial" w:cs="Arial"/>
          <w:sz w:val="24"/>
          <w:szCs w:val="24"/>
        </w:rPr>
      </w:pPr>
    </w:p>
    <w:p w14:paraId="4B40400B" w14:textId="4234497D" w:rsidR="005361A0" w:rsidRPr="009649ED" w:rsidRDefault="005361A0" w:rsidP="005361A0">
      <w:pPr>
        <w:jc w:val="center"/>
        <w:rPr>
          <w:rFonts w:ascii="Arial" w:hAnsi="Arial" w:cs="Arial"/>
          <w:sz w:val="24"/>
          <w:szCs w:val="24"/>
        </w:rPr>
      </w:pPr>
      <w:r w:rsidRPr="009649ED">
        <w:rPr>
          <w:rFonts w:ascii="Arial" w:hAnsi="Arial" w:cs="Arial"/>
          <w:sz w:val="24"/>
          <w:szCs w:val="24"/>
        </w:rPr>
        <w:t xml:space="preserve">Saltillo, Coahuila </w:t>
      </w:r>
      <w:r>
        <w:rPr>
          <w:rFonts w:ascii="Arial" w:hAnsi="Arial" w:cs="Arial"/>
          <w:sz w:val="24"/>
          <w:szCs w:val="24"/>
        </w:rPr>
        <w:t>22</w:t>
      </w:r>
      <w:r w:rsidRPr="009649ED">
        <w:rPr>
          <w:rFonts w:ascii="Arial" w:hAnsi="Arial" w:cs="Arial"/>
          <w:sz w:val="24"/>
          <w:szCs w:val="24"/>
        </w:rPr>
        <w:t xml:space="preserve"> de marzo de 2021</w:t>
      </w:r>
    </w:p>
    <w:p w14:paraId="7711D345" w14:textId="77777777" w:rsidR="005361A0" w:rsidRDefault="005361A0"/>
    <w:p w14:paraId="374949CC" w14:textId="475AD79C" w:rsidR="005361A0" w:rsidRDefault="005361A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47C38A" wp14:editId="0176AF31">
            <wp:simplePos x="0" y="0"/>
            <wp:positionH relativeFrom="margin">
              <wp:posOffset>822960</wp:posOffset>
            </wp:positionH>
            <wp:positionV relativeFrom="paragraph">
              <wp:posOffset>-431800</wp:posOffset>
            </wp:positionV>
            <wp:extent cx="3650232" cy="9121022"/>
            <wp:effectExtent l="0" t="0" r="762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32" cy="912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0"/>
    <w:rsid w:val="005361A0"/>
    <w:rsid w:val="00C0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A91A"/>
  <w15:chartTrackingRefBased/>
  <w15:docId w15:val="{FB86741E-7EBB-4B46-9E5F-1251ECE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2</cp:revision>
  <dcterms:created xsi:type="dcterms:W3CDTF">2021-03-23T05:14:00Z</dcterms:created>
  <dcterms:modified xsi:type="dcterms:W3CDTF">2021-03-23T05:16:00Z</dcterms:modified>
</cp:coreProperties>
</file>