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id w:val="1512483018"/>
        <w:docPartObj>
          <w:docPartGallery w:val="Cover Pages"/>
          <w:docPartUnique/>
        </w:docPartObj>
      </w:sdtPr>
      <w:sdtEndPr/>
      <w:sdtContent>
        <w:p w14:paraId="5F670650" w14:textId="574EAC6C" w:rsidR="00CC41E6" w:rsidRDefault="00CC41E6" w:rsidP="00CC41E6">
          <w:pPr>
            <w:jc w:val="center"/>
          </w:pPr>
          <w:r w:rsidRPr="00CC41E6">
            <w:rPr>
              <w:rFonts w:ascii="Times New Roman" w:hAnsi="Times New Roman" w:cs="Times New Roman"/>
              <w:b/>
              <w:bCs/>
              <w:noProof/>
              <w:sz w:val="40"/>
              <w:szCs w:val="40"/>
            </w:rPr>
            <w:drawing>
              <wp:anchor distT="0" distB="0" distL="114300" distR="114300" simplePos="0" relativeHeight="251658240" behindDoc="0" locked="0" layoutInCell="1" allowOverlap="1" wp14:anchorId="2457DF06" wp14:editId="32F0BFFB">
                <wp:simplePos x="0" y="0"/>
                <wp:positionH relativeFrom="column">
                  <wp:posOffset>1844040</wp:posOffset>
                </wp:positionH>
                <wp:positionV relativeFrom="paragraph">
                  <wp:posOffset>-328295</wp:posOffset>
                </wp:positionV>
                <wp:extent cx="1857375" cy="1381125"/>
                <wp:effectExtent l="0" t="0" r="0" b="9525"/>
                <wp:wrapNone/>
                <wp:docPr id="1" name="Imagen 1" descr="TICS EN LA EDUCACIÓN PREESCOLAR. | ENE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ICS EN LA EDUCACIÓN PREESCOLAR. | ENE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7375" cy="1381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00399C01" w14:textId="4D4AEEE6" w:rsidR="00CC41E6" w:rsidRDefault="00CC41E6" w:rsidP="00CC41E6">
          <w:pPr>
            <w:jc w:val="center"/>
            <w:rPr>
              <w:rFonts w:ascii="Times New Roman" w:hAnsi="Times New Roman" w:cs="Times New Roman"/>
              <w:b/>
              <w:bCs/>
              <w:sz w:val="40"/>
              <w:szCs w:val="40"/>
            </w:rPr>
          </w:pPr>
        </w:p>
        <w:p w14:paraId="4EBBD7A7" w14:textId="77777777" w:rsidR="0020168C" w:rsidRPr="00CC41E6" w:rsidRDefault="0020168C" w:rsidP="00CC41E6">
          <w:pPr>
            <w:jc w:val="center"/>
            <w:rPr>
              <w:rFonts w:ascii="Times New Roman" w:hAnsi="Times New Roman" w:cs="Times New Roman"/>
              <w:b/>
              <w:bCs/>
              <w:sz w:val="40"/>
              <w:szCs w:val="40"/>
            </w:rPr>
          </w:pPr>
        </w:p>
        <w:p w14:paraId="5270F2D3" w14:textId="05CD0464" w:rsidR="00CC41E6" w:rsidRPr="0020168C" w:rsidRDefault="00CC41E6" w:rsidP="00CC41E6">
          <w:pPr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20168C">
            <w:rPr>
              <w:rFonts w:ascii="Times New Roman" w:hAnsi="Times New Roman" w:cs="Times New Roman"/>
              <w:b/>
              <w:bCs/>
              <w:sz w:val="28"/>
              <w:szCs w:val="28"/>
            </w:rPr>
            <w:t>ESCUELA NORMAL DE EDUCACION PREESCOLAR</w:t>
          </w:r>
        </w:p>
        <w:p w14:paraId="753791FB" w14:textId="77777777" w:rsidR="0020168C" w:rsidRPr="0020168C" w:rsidRDefault="0020168C" w:rsidP="0020168C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20168C">
            <w:rPr>
              <w:rFonts w:ascii="Times New Roman" w:hAnsi="Times New Roman" w:cs="Times New Roman"/>
              <w:b/>
              <w:sz w:val="28"/>
              <w:szCs w:val="28"/>
            </w:rPr>
            <w:t>Licenciatura en educación preescolar.</w:t>
          </w:r>
        </w:p>
        <w:p w14:paraId="252E1DBD" w14:textId="6B991F8A" w:rsidR="0020168C" w:rsidRDefault="0020168C" w:rsidP="0020168C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20168C">
            <w:rPr>
              <w:rFonts w:ascii="Times New Roman" w:hAnsi="Times New Roman" w:cs="Times New Roman"/>
              <w:b/>
              <w:sz w:val="28"/>
              <w:szCs w:val="28"/>
            </w:rPr>
            <w:t>Ciclo escolar 2021.</w:t>
          </w:r>
        </w:p>
        <w:p w14:paraId="6C5BE33F" w14:textId="77777777" w:rsidR="00686ED2" w:rsidRPr="0020168C" w:rsidRDefault="00686ED2" w:rsidP="0020168C">
          <w:pPr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</w:p>
        <w:p w14:paraId="0663EE5D" w14:textId="45FB268C" w:rsidR="00CC41E6" w:rsidRPr="0020168C" w:rsidRDefault="0020168C" w:rsidP="0020168C">
          <w:pPr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t>Curso: Optativo</w:t>
          </w:r>
          <w:r w:rsidR="00CC41E6" w:rsidRPr="0020168C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: </w:t>
          </w:r>
          <w:r w:rsidR="00CC41E6" w:rsidRPr="0020168C">
            <w:rPr>
              <w:rFonts w:ascii="Times New Roman" w:hAnsi="Times New Roman" w:cs="Times New Roman"/>
              <w:sz w:val="28"/>
              <w:szCs w:val="28"/>
            </w:rPr>
            <w:t>F</w:t>
          </w:r>
          <w:r w:rsidRPr="0020168C">
            <w:rPr>
              <w:rFonts w:ascii="Times New Roman" w:hAnsi="Times New Roman" w:cs="Times New Roman"/>
              <w:sz w:val="28"/>
              <w:szCs w:val="28"/>
            </w:rPr>
            <w:t>ilosofía de la educación.</w:t>
          </w:r>
        </w:p>
        <w:p w14:paraId="0A92C1FF" w14:textId="388616A4" w:rsidR="00CC41E6" w:rsidRPr="0020168C" w:rsidRDefault="00CC41E6" w:rsidP="00CC41E6">
          <w:pPr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20168C">
            <w:rPr>
              <w:rFonts w:ascii="Times New Roman" w:hAnsi="Times New Roman" w:cs="Times New Roman"/>
              <w:b/>
              <w:bCs/>
              <w:sz w:val="28"/>
              <w:szCs w:val="28"/>
            </w:rPr>
            <w:t>D</w:t>
          </w:r>
          <w:r w:rsidR="0020168C">
            <w:rPr>
              <w:rFonts w:ascii="Times New Roman" w:hAnsi="Times New Roman" w:cs="Times New Roman"/>
              <w:b/>
              <w:bCs/>
              <w:sz w:val="28"/>
              <w:szCs w:val="28"/>
            </w:rPr>
            <w:t>ocente</w:t>
          </w:r>
          <w:r w:rsidRPr="0020168C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: </w:t>
          </w:r>
          <w:r w:rsidR="0020168C" w:rsidRPr="0020168C">
            <w:rPr>
              <w:rFonts w:ascii="Times New Roman" w:hAnsi="Times New Roman" w:cs="Times New Roman"/>
              <w:sz w:val="28"/>
              <w:szCs w:val="28"/>
            </w:rPr>
            <w:t>Daniel Díaz Gutiérrez.</w:t>
          </w:r>
        </w:p>
        <w:p w14:paraId="43570EFB" w14:textId="1C29DA4E" w:rsidR="0020168C" w:rsidRDefault="0020168C" w:rsidP="0020168C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20168C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Trabajo: </w:t>
          </w:r>
          <w:r>
            <w:rPr>
              <w:rFonts w:ascii="Times New Roman" w:hAnsi="Times New Roman" w:cs="Times New Roman"/>
              <w:sz w:val="28"/>
              <w:szCs w:val="28"/>
            </w:rPr>
            <w:t>C</w:t>
          </w:r>
          <w:r w:rsidRPr="0020168C">
            <w:rPr>
              <w:rFonts w:ascii="Times New Roman" w:hAnsi="Times New Roman" w:cs="Times New Roman"/>
              <w:sz w:val="28"/>
              <w:szCs w:val="28"/>
            </w:rPr>
            <w:t>onceptos básicos de la filosof</w:t>
          </w:r>
          <w:r>
            <w:rPr>
              <w:rFonts w:ascii="Times New Roman" w:hAnsi="Times New Roman" w:cs="Times New Roman"/>
              <w:sz w:val="28"/>
              <w:szCs w:val="28"/>
            </w:rPr>
            <w:t>í</w:t>
          </w:r>
          <w:r w:rsidRPr="0020168C">
            <w:rPr>
              <w:rFonts w:ascii="Times New Roman" w:hAnsi="Times New Roman" w:cs="Times New Roman"/>
              <w:sz w:val="28"/>
              <w:szCs w:val="28"/>
            </w:rPr>
            <w:t>a de la educaci</w:t>
          </w:r>
          <w:r>
            <w:rPr>
              <w:rFonts w:ascii="Times New Roman" w:hAnsi="Times New Roman" w:cs="Times New Roman"/>
              <w:sz w:val="28"/>
              <w:szCs w:val="28"/>
            </w:rPr>
            <w:t>ó</w:t>
          </w:r>
          <w:r w:rsidRPr="0020168C">
            <w:rPr>
              <w:rFonts w:ascii="Times New Roman" w:hAnsi="Times New Roman" w:cs="Times New Roman"/>
              <w:sz w:val="28"/>
              <w:szCs w:val="28"/>
            </w:rPr>
            <w:t>n</w:t>
          </w:r>
          <w:r>
            <w:rPr>
              <w:rFonts w:ascii="Times New Roman" w:hAnsi="Times New Roman" w:cs="Times New Roman"/>
              <w:sz w:val="28"/>
              <w:szCs w:val="28"/>
            </w:rPr>
            <w:t>.</w:t>
          </w:r>
        </w:p>
        <w:p w14:paraId="0CA8A3E7" w14:textId="77777777" w:rsidR="00686ED2" w:rsidRDefault="00686ED2" w:rsidP="0020168C">
          <w:pPr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</w:p>
        <w:p w14:paraId="7613E8F6" w14:textId="4A68056C" w:rsidR="0020168C" w:rsidRDefault="0020168C" w:rsidP="0020168C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Unidad 1: </w:t>
          </w:r>
          <w:r w:rsidRPr="0020168C">
            <w:rPr>
              <w:rFonts w:ascii="Times New Roman" w:hAnsi="Times New Roman" w:cs="Times New Roman"/>
              <w:sz w:val="28"/>
              <w:szCs w:val="28"/>
            </w:rPr>
            <w:t>Introducción y conceptos básicos de filosofía de la educación.</w:t>
          </w:r>
        </w:p>
        <w:p w14:paraId="13A4ED7C" w14:textId="776A2C36" w:rsidR="0020168C" w:rsidRDefault="0020168C" w:rsidP="0020168C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-Orienta su actuación profesional con sentido ético-</w:t>
          </w:r>
          <w:proofErr w:type="spellStart"/>
          <w:r>
            <w:rPr>
              <w:rFonts w:ascii="Times New Roman" w:hAnsi="Times New Roman" w:cs="Times New Roman"/>
              <w:sz w:val="28"/>
              <w:szCs w:val="28"/>
            </w:rPr>
            <w:t>valoral</w:t>
          </w:r>
          <w:proofErr w:type="spellEnd"/>
          <w:r>
            <w:rPr>
              <w:rFonts w:ascii="Times New Roman" w:hAnsi="Times New Roman" w:cs="Times New Roman"/>
              <w:sz w:val="28"/>
              <w:szCs w:val="28"/>
            </w:rPr>
            <w:t xml:space="preserve"> y asume los diversos principios y reglas que aseguran una mejor convivencia institucional y social, en beneficio de los alumnos y de la comunidad escolar.</w:t>
          </w:r>
        </w:p>
        <w:p w14:paraId="0EB280A2" w14:textId="6D5DFBFB" w:rsidR="00686ED2" w:rsidRPr="00686ED2" w:rsidRDefault="0020168C" w:rsidP="00686ED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-Usa los resultados de la investigación para profundizar en el conocimiento y los procesos de aprendizaje de sus alumnos.</w:t>
          </w:r>
        </w:p>
        <w:p w14:paraId="095DB064" w14:textId="3CA485EC" w:rsidR="0020168C" w:rsidRDefault="0020168C" w:rsidP="0020168C">
          <w:pPr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20168C">
            <w:rPr>
              <w:rFonts w:ascii="Times New Roman" w:hAnsi="Times New Roman" w:cs="Times New Roman"/>
              <w:b/>
              <w:bCs/>
              <w:sz w:val="28"/>
              <w:szCs w:val="28"/>
            </w:rPr>
            <w:t>Integrantes:</w:t>
          </w:r>
        </w:p>
        <w:p w14:paraId="5590D069" w14:textId="0F856B40" w:rsidR="0020168C" w:rsidRPr="00686ED2" w:rsidRDefault="00777CEF" w:rsidP="0020168C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686ED2">
            <w:rPr>
              <w:rFonts w:ascii="Times New Roman" w:hAnsi="Times New Roman" w:cs="Times New Roman"/>
              <w:sz w:val="28"/>
              <w:szCs w:val="28"/>
            </w:rPr>
            <w:t xml:space="preserve">Andrea Judith Esquivel Alonzo    </w:t>
          </w:r>
          <w:r w:rsidR="00686ED2" w:rsidRPr="00686ED2">
            <w:rPr>
              <w:rFonts w:ascii="Times New Roman" w:hAnsi="Times New Roman" w:cs="Times New Roman"/>
              <w:sz w:val="28"/>
              <w:szCs w:val="28"/>
            </w:rPr>
            <w:t xml:space="preserve">        </w:t>
          </w:r>
          <w:r w:rsidRPr="00686ED2">
            <w:rPr>
              <w:rFonts w:ascii="Times New Roman" w:hAnsi="Times New Roman" w:cs="Times New Roman"/>
              <w:sz w:val="28"/>
              <w:szCs w:val="28"/>
            </w:rPr>
            <w:t xml:space="preserve"> #6</w:t>
          </w:r>
        </w:p>
        <w:p w14:paraId="4D2A0A2C" w14:textId="0D20EEC6" w:rsidR="00777CEF" w:rsidRPr="00686ED2" w:rsidRDefault="00777CEF" w:rsidP="0020168C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686ED2">
            <w:rPr>
              <w:rFonts w:ascii="Times New Roman" w:hAnsi="Times New Roman" w:cs="Times New Roman"/>
              <w:sz w:val="28"/>
              <w:szCs w:val="28"/>
            </w:rPr>
            <w:t xml:space="preserve">Mariana García Reyna                 </w:t>
          </w:r>
          <w:r w:rsidR="00686ED2" w:rsidRPr="00686ED2">
            <w:rPr>
              <w:rFonts w:ascii="Times New Roman" w:hAnsi="Times New Roman" w:cs="Times New Roman"/>
              <w:sz w:val="28"/>
              <w:szCs w:val="28"/>
            </w:rPr>
            <w:t xml:space="preserve">         </w:t>
          </w:r>
          <w:r w:rsidRPr="00686ED2">
            <w:rPr>
              <w:rFonts w:ascii="Times New Roman" w:hAnsi="Times New Roman" w:cs="Times New Roman"/>
              <w:sz w:val="28"/>
              <w:szCs w:val="28"/>
            </w:rPr>
            <w:t xml:space="preserve"> #8</w:t>
          </w:r>
        </w:p>
        <w:p w14:paraId="36098D48" w14:textId="0C7025C2" w:rsidR="00777CEF" w:rsidRPr="00686ED2" w:rsidRDefault="00686ED2" w:rsidP="0020168C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686ED2">
            <w:rPr>
              <w:rFonts w:ascii="Times New Roman" w:hAnsi="Times New Roman" w:cs="Times New Roman"/>
              <w:sz w:val="28"/>
              <w:szCs w:val="28"/>
            </w:rPr>
            <w:t>Lucia del Carmen Laureano Valdez   #13</w:t>
          </w:r>
        </w:p>
        <w:p w14:paraId="45653D19" w14:textId="6F6F9E64" w:rsidR="00686ED2" w:rsidRPr="00686ED2" w:rsidRDefault="00686ED2" w:rsidP="0020168C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686ED2">
            <w:rPr>
              <w:rFonts w:ascii="Times New Roman" w:hAnsi="Times New Roman" w:cs="Times New Roman"/>
              <w:sz w:val="28"/>
              <w:szCs w:val="28"/>
            </w:rPr>
            <w:t>Lorena Fernanda Olivo Maldonado     #17</w:t>
          </w:r>
        </w:p>
        <w:p w14:paraId="281C60CF" w14:textId="77777777" w:rsidR="00686ED2" w:rsidRPr="0020168C" w:rsidRDefault="00686ED2" w:rsidP="0020168C">
          <w:pPr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</w:p>
        <w:p w14:paraId="07B21E3F" w14:textId="4998CD36" w:rsidR="00686ED2" w:rsidRDefault="0020168C" w:rsidP="00686ED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20168C">
            <w:rPr>
              <w:rFonts w:ascii="Times New Roman" w:hAnsi="Times New Roman" w:cs="Times New Roman"/>
              <w:b/>
              <w:bCs/>
              <w:sz w:val="28"/>
              <w:szCs w:val="28"/>
            </w:rPr>
            <w:t>Semestre: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   4</w:t>
          </w:r>
          <w:r w:rsidRPr="0020168C">
            <w:rPr>
              <w:rFonts w:ascii="Times New Roman" w:hAnsi="Times New Roman" w:cs="Times New Roman"/>
              <w:b/>
              <w:bCs/>
              <w:sz w:val="28"/>
              <w:szCs w:val="28"/>
            </w:rPr>
            <w:t>°      Sección: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“A</w:t>
          </w:r>
          <w:r w:rsidR="00686ED2">
            <w:rPr>
              <w:rFonts w:ascii="Times New Roman" w:hAnsi="Times New Roman" w:cs="Times New Roman"/>
              <w:sz w:val="28"/>
              <w:szCs w:val="28"/>
            </w:rPr>
            <w:t>”</w:t>
          </w:r>
        </w:p>
        <w:p w14:paraId="0605625E" w14:textId="77777777" w:rsidR="00686ED2" w:rsidRPr="00686ED2" w:rsidRDefault="00686ED2" w:rsidP="00686ED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14:paraId="273E6617" w14:textId="4043D78C" w:rsidR="00CC41E6" w:rsidRPr="00686ED2" w:rsidRDefault="00686ED2" w:rsidP="00686ED2">
          <w:pPr>
            <w:jc w:val="right"/>
            <w:rPr>
              <w:rFonts w:ascii="Times New Roman" w:hAnsi="Times New Roman" w:cs="Times New Roman"/>
              <w:sz w:val="28"/>
              <w:szCs w:val="28"/>
            </w:rPr>
          </w:pPr>
          <w:r w:rsidRPr="00686ED2">
            <w:rPr>
              <w:rFonts w:ascii="Times New Roman" w:hAnsi="Times New Roman" w:cs="Times New Roman"/>
              <w:sz w:val="28"/>
              <w:szCs w:val="28"/>
            </w:rPr>
            <w:t>Saltillo, Coahuila a fecha 20/03/2021.</w:t>
          </w:r>
        </w:p>
      </w:sdtContent>
    </w:sdt>
    <w:p w14:paraId="6B613876" w14:textId="77777777" w:rsidR="003F6460" w:rsidRPr="00CB2AA2" w:rsidRDefault="003F6460" w:rsidP="003F646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CB2AA2">
        <w:rPr>
          <w:rFonts w:ascii="Arial" w:hAnsi="Arial" w:cs="Arial"/>
          <w:b/>
          <w:bCs/>
          <w:sz w:val="28"/>
          <w:szCs w:val="28"/>
        </w:rPr>
        <w:lastRenderedPageBreak/>
        <w:t>CONCEPTOS BASICOS DE LA FILOSOFIA DE LA EDUCACION</w:t>
      </w:r>
    </w:p>
    <w:p w14:paraId="6157A9CC" w14:textId="77777777" w:rsidR="003F6460" w:rsidRDefault="003F6460" w:rsidP="00516C5A">
      <w:pPr>
        <w:shd w:val="clear" w:color="auto" w:fill="FFFFFF"/>
        <w:spacing w:after="0" w:line="276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14:paraId="5EAF2851" w14:textId="2F7DE9A1" w:rsidR="00CB2AA2" w:rsidRDefault="00516C5A" w:rsidP="00CB2AA2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CB2AA2">
        <w:rPr>
          <w:rFonts w:ascii="Arial" w:hAnsi="Arial" w:cs="Arial"/>
          <w:sz w:val="24"/>
          <w:szCs w:val="24"/>
          <w:shd w:val="clear" w:color="auto" w:fill="FFFFFF"/>
        </w:rPr>
        <w:t>La filosofía de la educación es una disciplina relativamente moderna que estudia el fenómeno educativo y</w:t>
      </w:r>
      <w:r w:rsidR="00686ED2" w:rsidRPr="00CB2AA2">
        <w:rPr>
          <w:rFonts w:ascii="Arial" w:hAnsi="Arial" w:cs="Arial"/>
          <w:sz w:val="24"/>
          <w:szCs w:val="24"/>
          <w:shd w:val="clear" w:color="auto" w:fill="FFFFFF"/>
        </w:rPr>
        <w:t xml:space="preserve"> sus</w:t>
      </w:r>
      <w:r w:rsidRPr="00CB2AA2">
        <w:rPr>
          <w:rFonts w:ascii="Arial" w:hAnsi="Arial" w:cs="Arial"/>
          <w:sz w:val="24"/>
          <w:szCs w:val="24"/>
          <w:shd w:val="clear" w:color="auto" w:fill="FFFFFF"/>
        </w:rPr>
        <w:t xml:space="preserve"> teorías desde una perspectiva racional, con el deseo de ofrecer una explicación estimativa</w:t>
      </w:r>
      <w:r w:rsidR="00686ED2" w:rsidRPr="00CB2AA2">
        <w:rPr>
          <w:rFonts w:ascii="Arial" w:hAnsi="Arial" w:cs="Arial"/>
          <w:sz w:val="24"/>
          <w:szCs w:val="24"/>
          <w:shd w:val="clear" w:color="auto" w:fill="FFFFFF"/>
        </w:rPr>
        <w:t xml:space="preserve"> en donde se </w:t>
      </w:r>
      <w:r w:rsidR="00D00925" w:rsidRPr="00CB2AA2">
        <w:rPr>
          <w:rFonts w:ascii="Arial" w:hAnsi="Arial" w:cs="Arial"/>
          <w:sz w:val="24"/>
          <w:szCs w:val="24"/>
          <w:shd w:val="clear" w:color="auto" w:fill="FFFFFF"/>
        </w:rPr>
        <w:t>juzguen</w:t>
      </w:r>
      <w:r w:rsidR="00686ED2" w:rsidRPr="00CB2AA2">
        <w:rPr>
          <w:rFonts w:ascii="Arial" w:hAnsi="Arial" w:cs="Arial"/>
          <w:sz w:val="24"/>
          <w:szCs w:val="24"/>
          <w:shd w:val="clear" w:color="auto" w:fill="FFFFFF"/>
        </w:rPr>
        <w:t xml:space="preserve"> y aprecien las cosas</w:t>
      </w:r>
      <w:r w:rsidRPr="00CB2AA2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686ED2" w:rsidRPr="00CB2AA2">
        <w:rPr>
          <w:rFonts w:ascii="Arial" w:hAnsi="Arial" w:cs="Arial"/>
          <w:sz w:val="24"/>
          <w:szCs w:val="24"/>
          <w:shd w:val="clear" w:color="auto" w:fill="FFFFFF"/>
        </w:rPr>
        <w:t xml:space="preserve"> en torno a</w:t>
      </w:r>
      <w:r w:rsidRPr="00CB2AA2">
        <w:rPr>
          <w:rFonts w:ascii="Arial" w:hAnsi="Arial" w:cs="Arial"/>
          <w:sz w:val="24"/>
          <w:szCs w:val="24"/>
          <w:shd w:val="clear" w:color="auto" w:fill="FFFFFF"/>
        </w:rPr>
        <w:t xml:space="preserve"> la educación humana y su pedagogía de enseñanza.​</w:t>
      </w:r>
      <w:r w:rsidR="00D00925" w:rsidRPr="00CB2AA2">
        <w:rPr>
          <w:rFonts w:ascii="Arial" w:hAnsi="Arial" w:cs="Arial"/>
          <w:sz w:val="24"/>
          <w:szCs w:val="24"/>
          <w:shd w:val="clear" w:color="auto" w:fill="FFFFFF"/>
        </w:rPr>
        <w:t>; pues cuando hablamos de esa enseñanza al humano como persona nos referimos a aquel que tiene capacidades, habilidades, valores y la educación es una manera de iniciarnos</w:t>
      </w:r>
      <w:r w:rsidR="00FB53CC" w:rsidRPr="00CB2AA2">
        <w:rPr>
          <w:rFonts w:ascii="Arial" w:hAnsi="Arial" w:cs="Arial"/>
          <w:sz w:val="24"/>
          <w:szCs w:val="24"/>
          <w:shd w:val="clear" w:color="auto" w:fill="FFFFFF"/>
        </w:rPr>
        <w:t xml:space="preserve"> en la cultura humano</w:t>
      </w:r>
      <w:r w:rsidR="00FB53CC" w:rsidRPr="00CB2AA2">
        <w:rPr>
          <w:rFonts w:ascii="Arial" w:eastAsia="Times New Roman" w:hAnsi="Arial" w:cs="Arial"/>
          <w:sz w:val="24"/>
          <w:szCs w:val="24"/>
          <w:lang w:eastAsia="es-MX"/>
        </w:rPr>
        <w:t xml:space="preserve">. </w:t>
      </w:r>
    </w:p>
    <w:p w14:paraId="0C7892BE" w14:textId="77777777" w:rsidR="00CB2AA2" w:rsidRDefault="00CB2AA2" w:rsidP="00CB2AA2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4000E456" w14:textId="71DBD848" w:rsidR="003F6460" w:rsidRDefault="00D00925" w:rsidP="00CB2AA2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CB2AA2">
        <w:rPr>
          <w:rFonts w:ascii="Arial" w:hAnsi="Arial" w:cs="Arial"/>
          <w:sz w:val="24"/>
          <w:szCs w:val="24"/>
          <w:shd w:val="clear" w:color="auto" w:fill="FFFFFF"/>
        </w:rPr>
        <w:t xml:space="preserve">Si hablamos de </w:t>
      </w:r>
      <w:r w:rsidR="003F6460" w:rsidRPr="00CB2AA2">
        <w:rPr>
          <w:rFonts w:ascii="Arial" w:hAnsi="Arial" w:cs="Arial"/>
          <w:sz w:val="24"/>
          <w:szCs w:val="24"/>
          <w:shd w:val="clear" w:color="auto" w:fill="FFFFFF"/>
        </w:rPr>
        <w:t xml:space="preserve">la Filosofía Práctica pues </w:t>
      </w:r>
      <w:r w:rsidRPr="00CB2AA2">
        <w:rPr>
          <w:rFonts w:ascii="Arial" w:hAnsi="Arial" w:cs="Arial"/>
          <w:sz w:val="24"/>
          <w:szCs w:val="24"/>
          <w:shd w:val="clear" w:color="auto" w:fill="FFFFFF"/>
        </w:rPr>
        <w:t>incluye un</w:t>
      </w:r>
      <w:r w:rsidR="003F6460" w:rsidRPr="00CB2AA2">
        <w:rPr>
          <w:rFonts w:ascii="Arial" w:hAnsi="Arial" w:cs="Arial"/>
          <w:sz w:val="24"/>
          <w:szCs w:val="24"/>
          <w:shd w:val="clear" w:color="auto" w:fill="FFFFFF"/>
        </w:rPr>
        <w:t xml:space="preserve"> saber de la acción, para la acción y desde la acción</w:t>
      </w:r>
      <w:r w:rsidRPr="00CB2AA2">
        <w:rPr>
          <w:rFonts w:ascii="Arial" w:hAnsi="Arial" w:cs="Arial"/>
          <w:sz w:val="24"/>
          <w:szCs w:val="24"/>
          <w:shd w:val="clear" w:color="auto" w:fill="FFFFFF"/>
        </w:rPr>
        <w:t xml:space="preserve">; y se encuentra una relación desde lo racional hasta lo </w:t>
      </w:r>
      <w:r w:rsidR="00CB2AA2" w:rsidRPr="00CB2AA2">
        <w:rPr>
          <w:rFonts w:ascii="Arial" w:hAnsi="Arial" w:cs="Arial"/>
          <w:sz w:val="24"/>
          <w:szCs w:val="24"/>
          <w:shd w:val="clear" w:color="auto" w:fill="FFFFFF"/>
        </w:rPr>
        <w:t>práctico.</w:t>
      </w:r>
      <w:r w:rsidR="00CB2AA2" w:rsidRPr="003F6460">
        <w:rPr>
          <w:rFonts w:ascii="Arial" w:hAnsi="Arial" w:cs="Arial"/>
          <w:sz w:val="24"/>
          <w:szCs w:val="24"/>
          <w:shd w:val="clear" w:color="auto" w:fill="FFFFFF"/>
        </w:rPr>
        <w:t xml:space="preserve"> Esta</w:t>
      </w:r>
      <w:r w:rsidR="003F6460" w:rsidRPr="003F6460">
        <w:rPr>
          <w:rFonts w:ascii="Arial" w:hAnsi="Arial" w:cs="Arial"/>
          <w:sz w:val="24"/>
          <w:szCs w:val="24"/>
          <w:shd w:val="clear" w:color="auto" w:fill="FFFFFF"/>
        </w:rPr>
        <w:t xml:space="preserve"> rama de la filosofía reflexiona sobre la educación y su problemática, analiza teorías pedagógicas, efectúa la crítica de las teorías educacionales y deduce principios generales de la educación; trata sobre la esencia y el valor, la finalidad y el sentido, las posibilidades y los límites en extensión</w:t>
      </w:r>
    </w:p>
    <w:p w14:paraId="0DF1BA66" w14:textId="77777777" w:rsidR="00777CEF" w:rsidRPr="00516C5A" w:rsidRDefault="00777CEF" w:rsidP="00CB2AA2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0DCE6A4A" w14:textId="21DC3E96" w:rsidR="00BF7FE6" w:rsidRDefault="00516C5A" w:rsidP="00CB2AA2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516C5A">
        <w:rPr>
          <w:rFonts w:ascii="Arial" w:hAnsi="Arial" w:cs="Arial"/>
          <w:sz w:val="24"/>
          <w:szCs w:val="24"/>
          <w:shd w:val="clear" w:color="auto" w:fill="FFFFFF"/>
        </w:rPr>
        <w:t>Un argumento es un razonamiento</w:t>
      </w:r>
      <w:r w:rsidR="00CB2AA2">
        <w:rPr>
          <w:rFonts w:ascii="Arial" w:hAnsi="Arial" w:cs="Arial"/>
          <w:sz w:val="24"/>
          <w:szCs w:val="24"/>
          <w:shd w:val="clear" w:color="auto" w:fill="FFFFFF"/>
        </w:rPr>
        <w:t xml:space="preserve"> discursivo</w:t>
      </w:r>
      <w:r w:rsidRPr="00516C5A">
        <w:rPr>
          <w:rFonts w:ascii="Arial" w:hAnsi="Arial" w:cs="Arial"/>
          <w:sz w:val="24"/>
          <w:szCs w:val="24"/>
          <w:shd w:val="clear" w:color="auto" w:fill="FFFFFF"/>
        </w:rPr>
        <w:t xml:space="preserve"> que se emplea para demostrar o probar que lo que se dice o afirma es cierto, o para convencer al otro de algo que aseveramos o negamos. </w:t>
      </w:r>
      <w:r w:rsidR="003F6460" w:rsidRPr="003F6460">
        <w:rPr>
          <w:rFonts w:ascii="Arial" w:hAnsi="Arial" w:cs="Arial"/>
          <w:sz w:val="24"/>
          <w:szCs w:val="24"/>
          <w:shd w:val="clear" w:color="auto" w:fill="FFFFFF"/>
        </w:rPr>
        <w:t>Un argumento es un</w:t>
      </w:r>
      <w:r w:rsidR="00DA0A56">
        <w:rPr>
          <w:rFonts w:ascii="Arial" w:hAnsi="Arial" w:cs="Arial"/>
          <w:sz w:val="24"/>
          <w:szCs w:val="24"/>
          <w:shd w:val="clear" w:color="auto" w:fill="FFFFFF"/>
        </w:rPr>
        <w:t>a acción</w:t>
      </w:r>
      <w:r w:rsidR="003F6460" w:rsidRPr="003F6460">
        <w:rPr>
          <w:rFonts w:ascii="Arial" w:hAnsi="Arial" w:cs="Arial"/>
          <w:sz w:val="24"/>
          <w:szCs w:val="24"/>
          <w:shd w:val="clear" w:color="auto" w:fill="FFFFFF"/>
        </w:rPr>
        <w:t xml:space="preserve"> para indagar,</w:t>
      </w:r>
      <w:r w:rsidR="00DA0A56">
        <w:rPr>
          <w:rFonts w:ascii="Arial" w:hAnsi="Arial" w:cs="Arial"/>
          <w:sz w:val="24"/>
          <w:szCs w:val="24"/>
          <w:shd w:val="clear" w:color="auto" w:fill="FFFFFF"/>
        </w:rPr>
        <w:t xml:space="preserve"> buscar información que necesitamos</w:t>
      </w:r>
      <w:r w:rsidR="003F6460" w:rsidRPr="003F6460">
        <w:rPr>
          <w:rFonts w:ascii="Arial" w:hAnsi="Arial" w:cs="Arial"/>
          <w:sz w:val="24"/>
          <w:szCs w:val="24"/>
          <w:shd w:val="clear" w:color="auto" w:fill="FFFFFF"/>
        </w:rPr>
        <w:t xml:space="preserve"> para intentar descubrir </w:t>
      </w:r>
      <w:r w:rsidR="00DA0A56">
        <w:rPr>
          <w:rFonts w:ascii="Arial" w:hAnsi="Arial" w:cs="Arial"/>
          <w:sz w:val="24"/>
          <w:szCs w:val="24"/>
          <w:shd w:val="clear" w:color="auto" w:fill="FFFFFF"/>
        </w:rPr>
        <w:t>y comprobar</w:t>
      </w:r>
      <w:r w:rsidR="00CB2AA2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CB2AA2" w:rsidRPr="00516C5A">
        <w:rPr>
          <w:rFonts w:ascii="Arial" w:hAnsi="Arial" w:cs="Arial"/>
          <w:sz w:val="24"/>
          <w:szCs w:val="24"/>
          <w:shd w:val="clear" w:color="auto" w:fill="FFFFFF"/>
        </w:rPr>
        <w:t xml:space="preserve"> es la forma racional e intelectual de persuadir al </w:t>
      </w:r>
      <w:r w:rsidR="00CB2AA2" w:rsidRPr="00516C5A">
        <w:rPr>
          <w:rFonts w:ascii="Arial" w:hAnsi="Arial" w:cs="Arial"/>
          <w:sz w:val="24"/>
          <w:szCs w:val="24"/>
          <w:shd w:val="clear" w:color="auto" w:fill="FFFFFF"/>
        </w:rPr>
        <w:t>lector.</w:t>
      </w:r>
      <w:r w:rsidR="003F6460" w:rsidRPr="003F6460">
        <w:rPr>
          <w:rFonts w:ascii="Arial" w:hAnsi="Arial" w:cs="Arial"/>
          <w:sz w:val="24"/>
          <w:szCs w:val="24"/>
          <w:shd w:val="clear" w:color="auto" w:fill="FFFFFF"/>
        </w:rPr>
        <w:t xml:space="preserve"> Dar argumentos en el lenguaje científico es una herramienta básica y esencial ya que es la buena forma de ofrecer razones y pruebas para defender las tesis que se proponen.</w:t>
      </w:r>
    </w:p>
    <w:p w14:paraId="456C6F69" w14:textId="67737FCA" w:rsidR="00516C5A" w:rsidRPr="00516C5A" w:rsidRDefault="00777CEF" w:rsidP="00CB2AA2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CB2AA2">
        <w:rPr>
          <w:rFonts w:ascii="Arial" w:hAnsi="Arial" w:cs="Arial"/>
          <w:sz w:val="24"/>
          <w:szCs w:val="24"/>
          <w:shd w:val="clear" w:color="auto" w:fill="FFFFFF"/>
        </w:rPr>
        <w:t>Su</w:t>
      </w:r>
      <w:r w:rsidR="00DA0A56" w:rsidRPr="00CB2AA2">
        <w:rPr>
          <w:rFonts w:ascii="Arial" w:hAnsi="Arial" w:cs="Arial"/>
          <w:sz w:val="24"/>
          <w:szCs w:val="24"/>
          <w:shd w:val="clear" w:color="auto" w:fill="FFFFFF"/>
        </w:rPr>
        <w:t xml:space="preserve"> objetivo es </w:t>
      </w:r>
      <w:r w:rsidRPr="00CB2AA2">
        <w:rPr>
          <w:rFonts w:ascii="Arial" w:hAnsi="Arial" w:cs="Arial"/>
          <w:sz w:val="24"/>
          <w:szCs w:val="24"/>
          <w:shd w:val="clear" w:color="auto" w:fill="FFFFFF"/>
        </w:rPr>
        <w:t>convencer a</w:t>
      </w:r>
      <w:r w:rsidR="00516C5A" w:rsidRPr="00CB2AA2">
        <w:rPr>
          <w:rFonts w:ascii="Arial" w:hAnsi="Arial" w:cs="Arial"/>
          <w:sz w:val="24"/>
          <w:szCs w:val="24"/>
          <w:shd w:val="clear" w:color="auto" w:fill="FFFFFF"/>
        </w:rPr>
        <w:t xml:space="preserve"> la otra persona </w:t>
      </w:r>
      <w:r w:rsidR="00DA0A56" w:rsidRPr="00CB2AA2">
        <w:rPr>
          <w:rFonts w:ascii="Arial" w:hAnsi="Arial" w:cs="Arial"/>
          <w:sz w:val="24"/>
          <w:szCs w:val="24"/>
          <w:shd w:val="clear" w:color="auto" w:fill="FFFFFF"/>
        </w:rPr>
        <w:t xml:space="preserve">de que es verdadero lo que </w:t>
      </w:r>
      <w:r w:rsidRPr="00CB2AA2">
        <w:rPr>
          <w:rFonts w:ascii="Arial" w:hAnsi="Arial" w:cs="Arial"/>
          <w:sz w:val="24"/>
          <w:szCs w:val="24"/>
          <w:shd w:val="clear" w:color="auto" w:fill="FFFFFF"/>
        </w:rPr>
        <w:t>se expone</w:t>
      </w:r>
      <w:r w:rsidR="00DA0A56" w:rsidRPr="00CB2AA2">
        <w:rPr>
          <w:rFonts w:ascii="Arial" w:hAnsi="Arial" w:cs="Arial"/>
          <w:sz w:val="24"/>
          <w:szCs w:val="24"/>
          <w:shd w:val="clear" w:color="auto" w:fill="FFFFFF"/>
        </w:rPr>
        <w:t xml:space="preserve">; por </w:t>
      </w:r>
      <w:r w:rsidRPr="00CB2AA2">
        <w:rPr>
          <w:rFonts w:ascii="Arial" w:hAnsi="Arial" w:cs="Arial"/>
          <w:sz w:val="24"/>
          <w:szCs w:val="24"/>
          <w:shd w:val="clear" w:color="auto" w:fill="FFFFFF"/>
        </w:rPr>
        <w:t>ende,</w:t>
      </w:r>
      <w:r w:rsidR="00DA0A56" w:rsidRPr="00CB2AA2">
        <w:rPr>
          <w:rFonts w:ascii="Arial" w:hAnsi="Arial" w:cs="Arial"/>
          <w:sz w:val="24"/>
          <w:szCs w:val="24"/>
          <w:shd w:val="clear" w:color="auto" w:fill="FFFFFF"/>
        </w:rPr>
        <w:t xml:space="preserve"> durante todo momento de </w:t>
      </w:r>
      <w:r w:rsidRPr="00CB2AA2">
        <w:rPr>
          <w:rFonts w:ascii="Arial" w:hAnsi="Arial" w:cs="Arial"/>
          <w:sz w:val="24"/>
          <w:szCs w:val="24"/>
          <w:shd w:val="clear" w:color="auto" w:fill="FFFFFF"/>
        </w:rPr>
        <w:t>nuestra vida</w:t>
      </w:r>
      <w:r w:rsidR="00DA0A56" w:rsidRPr="00CB2AA2">
        <w:rPr>
          <w:rFonts w:ascii="Arial" w:hAnsi="Arial" w:cs="Arial"/>
          <w:sz w:val="24"/>
          <w:szCs w:val="24"/>
          <w:shd w:val="clear" w:color="auto" w:fill="FFFFFF"/>
        </w:rPr>
        <w:t xml:space="preserve"> nos encontramos argumentando sin antes darnos cuenta</w:t>
      </w:r>
      <w:r w:rsidRPr="00CB2AA2">
        <w:rPr>
          <w:rFonts w:ascii="Arial" w:hAnsi="Arial" w:cs="Arial"/>
          <w:sz w:val="24"/>
          <w:szCs w:val="24"/>
          <w:shd w:val="clear" w:color="auto" w:fill="FFFFFF"/>
        </w:rPr>
        <w:t>, durante una clase, alguna exposición, cuando conversamos con nuestros amigos, cuando estamos con nuestra familia, en el supermercado, cuando salimos de compras, etc. Siempre vamos a presentar nuestras argumentaciones a través de comentarios y platicas para convencer al otro</w:t>
      </w:r>
      <w:r w:rsidR="00CB2AA2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15379A3E" w14:textId="4D4D193D" w:rsidR="00516C5A" w:rsidRPr="00CB2AA2" w:rsidRDefault="00516C5A" w:rsidP="00CB2AA2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516C5A">
        <w:rPr>
          <w:rFonts w:ascii="Arial" w:hAnsi="Arial" w:cs="Arial"/>
          <w:sz w:val="24"/>
          <w:szCs w:val="24"/>
          <w:shd w:val="clear" w:color="auto" w:fill="FFFFFF"/>
        </w:rPr>
        <w:lastRenderedPageBreak/>
        <w:t>Como antes ya se señaló, tiene como propósito fundamental dar cuenta de la opinión que se tiene a partir de un punto de vista, mediante argumentos razonados que sostienen la postura planteada.</w:t>
      </w:r>
      <w:r w:rsidR="00CB2AA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516C5A">
        <w:rPr>
          <w:rFonts w:ascii="Arial" w:hAnsi="Arial" w:cs="Arial"/>
          <w:sz w:val="24"/>
          <w:szCs w:val="24"/>
          <w:shd w:val="clear" w:color="auto" w:fill="FFFFFF"/>
        </w:rPr>
        <w:t xml:space="preserve">Por consiguiente, utilizamos la argumentación para apoyar y darle forma a las ideas, además de persuadir y convencer a los demás de lo que pensamos o creemos. Una buena argumentación implica dar razones que apoyen una conclusión y un prejuicio. </w:t>
      </w:r>
    </w:p>
    <w:sectPr w:rsidR="00516C5A" w:rsidRPr="00CB2AA2" w:rsidSect="00CC41E6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1E6"/>
    <w:rsid w:val="00090027"/>
    <w:rsid w:val="0020168C"/>
    <w:rsid w:val="003F6460"/>
    <w:rsid w:val="00516C5A"/>
    <w:rsid w:val="00686ED2"/>
    <w:rsid w:val="00777CEF"/>
    <w:rsid w:val="00BF7FE6"/>
    <w:rsid w:val="00CB2AA2"/>
    <w:rsid w:val="00CC41E6"/>
    <w:rsid w:val="00D00925"/>
    <w:rsid w:val="00DA0A56"/>
    <w:rsid w:val="00FB5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6E933"/>
  <w15:chartTrackingRefBased/>
  <w15:docId w15:val="{3F199DE9-45BA-458E-8E67-DB9A9CE7F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CC41E6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C41E6"/>
    <w:rPr>
      <w:rFonts w:eastAsiaTheme="minorEastAsia"/>
      <w:lang w:eastAsia="es-MX"/>
    </w:rPr>
  </w:style>
  <w:style w:type="character" w:customStyle="1" w:styleId="hgkelc">
    <w:name w:val="hgkelc"/>
    <w:basedOn w:val="Fuentedeprrafopredeter"/>
    <w:rsid w:val="00516C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98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8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1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5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3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2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EEB8B-713B-42DA-A11C-7000230F9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517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Garcia Reyna</dc:creator>
  <cp:keywords/>
  <dc:description/>
  <cp:lastModifiedBy>lucia laureano valdez</cp:lastModifiedBy>
  <cp:revision>3</cp:revision>
  <dcterms:created xsi:type="dcterms:W3CDTF">2021-03-20T03:12:00Z</dcterms:created>
  <dcterms:modified xsi:type="dcterms:W3CDTF">2021-03-21T02:59:00Z</dcterms:modified>
</cp:coreProperties>
</file>