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72063960"/>
        <w:docPartObj>
          <w:docPartGallery w:val="Cover Pages"/>
          <w:docPartUnique/>
        </w:docPartObj>
      </w:sdtPr>
      <w:sdtEndPr>
        <w:rPr>
          <w:rFonts w:ascii="Arial" w:eastAsia="Arial Unicode MS" w:hAnsi="Arial" w:cs="Arial"/>
          <w:b/>
          <w:sz w:val="24"/>
        </w:rPr>
      </w:sdtEndPr>
      <w:sdtContent>
        <w:p w:rsidR="00EA4E5A" w:rsidRDefault="00EA4E5A"/>
        <w:p w:rsidR="00EA4E5A" w:rsidRDefault="00EA4E5A" w:rsidP="00EA4E5A">
          <w:pPr>
            <w:spacing w:after="0"/>
            <w:jc w:val="center"/>
            <w:rPr>
              <w:rFonts w:ascii="Arial" w:eastAsia="Arial Unicode MS" w:hAnsi="Arial" w:cs="Arial"/>
              <w:b/>
              <w:color w:val="FFFFFF" w:themeColor="background1"/>
              <w:sz w:val="32"/>
              <w:szCs w:val="32"/>
            </w:rPr>
          </w:pPr>
          <w:r w:rsidRPr="00EA4E5A">
            <w:rPr>
              <w:noProof/>
              <w:color w:val="FFFFFF" w:themeColor="background1"/>
              <w:sz w:val="32"/>
              <w:szCs w:val="32"/>
              <w:lang w:eastAsia="es-MX"/>
            </w:rPr>
            <mc:AlternateContent>
              <mc:Choice Requires="wpg">
                <w:drawing>
                  <wp:anchor distT="0" distB="0" distL="114300" distR="114300" simplePos="0" relativeHeight="251659264" behindDoc="1" locked="0" layoutInCell="1" allowOverlap="1" wp14:anchorId="5828B935" wp14:editId="2D5613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EA4E5A" w:rsidRDefault="00EA4E5A">
                                  <w:pPr>
                                    <w:rPr>
                                      <w:color w:val="FFFFFF" w:themeColor="background1"/>
                                      <w:sz w:val="72"/>
                                      <w:szCs w:val="72"/>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8C2B699" id="Grupo 125" o:spid="_x0000_s1026"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">
                    <o:lock v:ext="edit" aspectratio="t"/>
                    <v:shape id="Forma libre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EA4E5A" w:rsidRDefault="00EA4E5A">
                            <w:pPr>
                              <w:rPr>
                                <w:color w:val="FFFFFF" w:themeColor="background1"/>
                                <w:sz w:val="72"/>
                                <w:szCs w:val="72"/>
                              </w:rPr>
                            </w:pPr>
                          </w:p>
                        </w:txbxContent>
                      </v:textbox>
                    </v:shape>
                    <v:shape id="Forma libre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EA4E5A">
            <w:rPr>
              <w:noProof/>
              <w:color w:val="FFFFFF" w:themeColor="background1"/>
              <w:sz w:val="32"/>
              <w:szCs w:val="32"/>
              <w:lang w:eastAsia="es-MX"/>
            </w:rPr>
            <mc:AlternateContent>
              <mc:Choice Requires="wps">
                <w:drawing>
                  <wp:anchor distT="0" distB="0" distL="114300" distR="114300" simplePos="0" relativeHeight="251661312" behindDoc="0" locked="0" layoutInCell="1" allowOverlap="1" wp14:anchorId="5A39C8C4" wp14:editId="75D7E349">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E5A" w:rsidRDefault="00EA4E5A">
                                <w:pPr>
                                  <w:pStyle w:val="Sinespaciado"/>
                                  <w:spacing w:before="40" w:after="40"/>
                                  <w:rPr>
                                    <w:caps/>
                                    <w:color w:val="5B9BD5" w:themeColor="accent1"/>
                                    <w:sz w:val="28"/>
                                    <w:szCs w:val="28"/>
                                  </w:rPr>
                                </w:pPr>
                                <w:r>
                                  <w:rPr>
                                    <w:caps/>
                                    <w:color w:val="5B9BD5" w:themeColor="accent1"/>
                                    <w:sz w:val="28"/>
                                    <w:szCs w:val="28"/>
                                  </w:rPr>
                                  <w:t xml:space="preserve">SALTILLO, COAHUILA </w:t>
                                </w:r>
                              </w:p>
                              <w:p w:rsidR="00EA4E5A" w:rsidRDefault="00EA4E5A">
                                <w:pPr>
                                  <w:pStyle w:val="Sinespaciado"/>
                                  <w:spacing w:before="40" w:after="40"/>
                                  <w:rPr>
                                    <w:caps/>
                                    <w:color w:val="5B9BD5" w:themeColor="accent1"/>
                                    <w:sz w:val="28"/>
                                    <w:szCs w:val="28"/>
                                  </w:rPr>
                                </w:pPr>
                                <w:r>
                                  <w:rPr>
                                    <w:caps/>
                                    <w:color w:val="5B9BD5" w:themeColor="accent1"/>
                                    <w:sz w:val="28"/>
                                    <w:szCs w:val="28"/>
                                  </w:rPr>
                                  <w:t>marzo de 2021</w:t>
                                </w:r>
                              </w:p>
                              <w:p w:rsidR="00EA4E5A" w:rsidRDefault="00EA4E5A">
                                <w:pPr>
                                  <w:pStyle w:val="Sinespaciado"/>
                                  <w:spacing w:before="40" w:after="40"/>
                                  <w:rPr>
                                    <w:caps/>
                                    <w:color w:val="4472C4"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A39C8C4" id="_x0000_t202" coordsize="21600,21600" o:spt="202" path="m,l,21600r21600,l21600,xe">
                    <v:stroke joinstyle="miter"/>
                    <v:path gradientshapeok="t" o:connecttype="rect"/>
                  </v:shapetype>
                  <v:shape id="Cuadro de texto 129" o:spid="_x0000_s1029" type="#_x0000_t202" style="position:absolute;left:0;text-align:left;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" filled="f" stroked="f" strokeweight=".5pt">
                    <v:textbox style="mso-fit-shape-to-text:t" inset="1in,0,86.4pt,0">
                      <w:txbxContent>
                        <w:p w:rsidR="00EA4E5A" w:rsidRDefault="00EA4E5A">
                          <w:pPr>
                            <w:pStyle w:val="Sinespaciado"/>
                            <w:spacing w:before="40" w:after="40"/>
                            <w:rPr>
                              <w:caps/>
                              <w:color w:val="5B9BD5" w:themeColor="accent1"/>
                              <w:sz w:val="28"/>
                              <w:szCs w:val="28"/>
                            </w:rPr>
                          </w:pPr>
                          <w:r>
                            <w:rPr>
                              <w:caps/>
                              <w:color w:val="5B9BD5" w:themeColor="accent1"/>
                              <w:sz w:val="28"/>
                              <w:szCs w:val="28"/>
                            </w:rPr>
                            <w:t xml:space="preserve">SALTILLO, COAHUILA </w:t>
                          </w:r>
                        </w:p>
                        <w:p w:rsidR="00EA4E5A" w:rsidRDefault="00EA4E5A">
                          <w:pPr>
                            <w:pStyle w:val="Sinespaciado"/>
                            <w:spacing w:before="40" w:after="40"/>
                            <w:rPr>
                              <w:caps/>
                              <w:color w:val="5B9BD5" w:themeColor="accent1"/>
                              <w:sz w:val="28"/>
                              <w:szCs w:val="28"/>
                            </w:rPr>
                          </w:pPr>
                          <w:r>
                            <w:rPr>
                              <w:caps/>
                              <w:color w:val="5B9BD5" w:themeColor="accent1"/>
                              <w:sz w:val="28"/>
                              <w:szCs w:val="28"/>
                            </w:rPr>
                            <w:t>marzo de 2021</w:t>
                          </w:r>
                        </w:p>
                        <w:p w:rsidR="00EA4E5A" w:rsidRDefault="00EA4E5A">
                          <w:pPr>
                            <w:pStyle w:val="Sinespaciado"/>
                            <w:spacing w:before="40" w:after="40"/>
                            <w:rPr>
                              <w:caps/>
                              <w:color w:val="4472C4" w:themeColor="accent5"/>
                              <w:sz w:val="24"/>
                              <w:szCs w:val="24"/>
                            </w:rPr>
                          </w:pPr>
                        </w:p>
                      </w:txbxContent>
                    </v:textbox>
                    <w10:wrap type="square" anchorx="page" anchory="page"/>
                  </v:shape>
                </w:pict>
              </mc:Fallback>
            </mc:AlternateContent>
          </w:r>
          <w:r w:rsidRPr="00EA4E5A">
            <w:rPr>
              <w:rFonts w:ascii="Arial" w:eastAsia="Arial Unicode MS" w:hAnsi="Arial" w:cs="Arial"/>
              <w:b/>
              <w:color w:val="FFFFFF" w:themeColor="background1"/>
              <w:sz w:val="32"/>
              <w:szCs w:val="32"/>
            </w:rPr>
            <w:t>ESCUELA NORMAL DE EDUCACIÓN PREESCOLAR</w:t>
          </w:r>
          <w:r>
            <w:rPr>
              <w:rFonts w:ascii="Arial" w:eastAsia="Arial Unicode MS" w:hAnsi="Arial" w:cs="Arial"/>
              <w:b/>
              <w:color w:val="FFFFFF" w:themeColor="background1"/>
              <w:sz w:val="32"/>
              <w:szCs w:val="32"/>
            </w:rPr>
            <w:t>}</w:t>
          </w:r>
        </w:p>
        <w:p w:rsidR="00EA4E5A" w:rsidRDefault="00EA4E5A" w:rsidP="00EA4E5A">
          <w:pPr>
            <w:spacing w:after="0"/>
            <w:jc w:val="center"/>
            <w:rPr>
              <w:rFonts w:ascii="Arial" w:eastAsia="Arial Unicode MS" w:hAnsi="Arial" w:cs="Arial"/>
              <w:b/>
              <w:color w:val="FFFFFF" w:themeColor="background1"/>
              <w:szCs w:val="32"/>
            </w:rPr>
          </w:pPr>
          <w:r w:rsidRPr="00EA4E5A">
            <w:rPr>
              <w:rFonts w:ascii="Arial" w:eastAsia="Arial Unicode MS" w:hAnsi="Arial" w:cs="Arial"/>
              <w:b/>
              <w:color w:val="FFFFFF" w:themeColor="background1"/>
              <w:szCs w:val="32"/>
            </w:rPr>
            <w:t>CICLO ESCOLAR 2020-201</w:t>
          </w:r>
        </w:p>
        <w:p w:rsidR="00EA4E5A" w:rsidRDefault="00EA4E5A" w:rsidP="00EA4E5A">
          <w:pPr>
            <w:spacing w:after="0"/>
            <w:jc w:val="center"/>
            <w:rPr>
              <w:rFonts w:ascii="Arial" w:eastAsia="Arial Unicode MS" w:hAnsi="Arial" w:cs="Arial"/>
              <w:b/>
              <w:color w:val="FFFFFF" w:themeColor="background1"/>
              <w:szCs w:val="32"/>
            </w:rPr>
          </w:pPr>
        </w:p>
        <w:p w:rsidR="00EA4E5A" w:rsidRDefault="00EA4E5A" w:rsidP="00EA4E5A">
          <w:pPr>
            <w:spacing w:after="0"/>
            <w:jc w:val="center"/>
            <w:rPr>
              <w:rFonts w:ascii="Arial" w:eastAsia="Arial Unicode MS" w:hAnsi="Arial" w:cs="Arial"/>
              <w:b/>
              <w:color w:val="FFFFFF" w:themeColor="background1"/>
              <w:szCs w:val="32"/>
            </w:rPr>
          </w:pPr>
        </w:p>
        <w:p w:rsidR="00EA4E5A" w:rsidRDefault="00EA4E5A" w:rsidP="00EA4E5A">
          <w:pPr>
            <w:spacing w:after="0"/>
            <w:jc w:val="center"/>
            <w:rPr>
              <w:rFonts w:ascii="Arial" w:eastAsia="Arial Unicode MS" w:hAnsi="Arial" w:cs="Arial"/>
              <w:b/>
              <w:sz w:val="24"/>
            </w:rPr>
          </w:pPr>
          <w:r>
            <w:rPr>
              <w:noProof/>
              <w:lang w:eastAsia="es-MX"/>
            </w:rPr>
            <w:drawing>
              <wp:inline distT="0" distB="0" distL="0" distR="0" wp14:anchorId="763770C9" wp14:editId="47EEC63B">
                <wp:extent cx="1747667" cy="1304925"/>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3301" cy="1309132"/>
                        </a:xfrm>
                        <a:prstGeom prst="rect">
                          <a:avLst/>
                        </a:prstGeom>
                        <a:noFill/>
                        <a:ln>
                          <a:noFill/>
                        </a:ln>
                      </pic:spPr>
                    </pic:pic>
                  </a:graphicData>
                </a:graphic>
              </wp:inline>
            </w:drawing>
          </w:r>
        </w:p>
        <w:p w:rsidR="00EA4E5A" w:rsidRDefault="00EA4E5A" w:rsidP="00EA4E5A">
          <w:pPr>
            <w:spacing w:after="0"/>
            <w:jc w:val="center"/>
            <w:rPr>
              <w:rFonts w:ascii="Arial" w:eastAsia="Arial Unicode MS" w:hAnsi="Arial" w:cs="Arial"/>
              <w:b/>
              <w:sz w:val="24"/>
            </w:rPr>
          </w:pPr>
        </w:p>
        <w:p w:rsidR="00EA4E5A" w:rsidRDefault="00EA4E5A" w:rsidP="00EA4E5A">
          <w:pPr>
            <w:spacing w:after="0"/>
            <w:jc w:val="center"/>
            <w:rPr>
              <w:rFonts w:ascii="Arial" w:eastAsia="Arial Unicode MS" w:hAnsi="Arial" w:cs="Arial"/>
              <w:b/>
              <w:sz w:val="24"/>
            </w:rPr>
          </w:pPr>
        </w:p>
        <w:p w:rsidR="00EA4E5A"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ESTRATEGIAS PARA EL DESARROLLO SOCIOEMOCIONAL</w:t>
          </w:r>
        </w:p>
        <w:p w:rsidR="00B87190" w:rsidRDefault="00B87190" w:rsidP="00EA4E5A">
          <w:pPr>
            <w:spacing w:after="0"/>
            <w:jc w:val="center"/>
            <w:rPr>
              <w:rFonts w:ascii="Arial" w:eastAsia="Arial Unicode MS" w:hAnsi="Arial" w:cs="Arial"/>
              <w:b/>
              <w:sz w:val="24"/>
            </w:rPr>
          </w:pPr>
        </w:p>
        <w:p w:rsidR="00EA4E5A"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Entendiendo el desarrollo socioemocional del niño desde diferentes perspectivas</w:t>
          </w:r>
        </w:p>
        <w:p w:rsidR="00B87190" w:rsidRDefault="00B87190" w:rsidP="00EA4E5A">
          <w:pPr>
            <w:spacing w:after="0"/>
            <w:jc w:val="center"/>
            <w:rPr>
              <w:rFonts w:ascii="Arial" w:eastAsia="Arial Unicode MS" w:hAnsi="Arial" w:cs="Arial"/>
              <w:b/>
              <w:sz w:val="24"/>
            </w:rPr>
          </w:pPr>
        </w:p>
        <w:p w:rsidR="00EA4E5A"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MAESTRO: MARTHA GABRIELA AVILA CAMACHO</w:t>
          </w:r>
        </w:p>
        <w:p w:rsidR="00B87190" w:rsidRDefault="00B87190" w:rsidP="00EA4E5A">
          <w:pPr>
            <w:spacing w:after="0"/>
            <w:jc w:val="center"/>
            <w:rPr>
              <w:rFonts w:ascii="Arial" w:eastAsia="Arial Unicode MS" w:hAnsi="Arial" w:cs="Arial"/>
              <w:b/>
              <w:sz w:val="24"/>
            </w:rPr>
          </w:pPr>
          <w:r>
            <w:rPr>
              <w:rFonts w:ascii="Arial" w:eastAsia="Arial Unicode MS" w:hAnsi="Arial" w:cs="Arial"/>
              <w:b/>
              <w:sz w:val="24"/>
            </w:rPr>
            <w:t>ALUMNAS:</w:t>
          </w:r>
        </w:p>
        <w:p w:rsidR="00B87190" w:rsidRDefault="00B87190" w:rsidP="00EA4E5A">
          <w:pPr>
            <w:spacing w:after="0"/>
            <w:jc w:val="center"/>
            <w:rPr>
              <w:rFonts w:ascii="Arial" w:eastAsia="Arial Unicode MS" w:hAnsi="Arial" w:cs="Arial"/>
              <w:b/>
              <w:sz w:val="24"/>
            </w:rPr>
          </w:pPr>
          <w:r w:rsidRPr="00B87190">
            <w:rPr>
              <w:rFonts w:ascii="Arial" w:eastAsia="Arial Unicode MS" w:hAnsi="Arial" w:cs="Arial"/>
              <w:b/>
              <w:sz w:val="24"/>
            </w:rPr>
            <w:t>JIMENEZ ROMO XIMENA ISAMAR</w:t>
          </w:r>
          <w:r>
            <w:rPr>
              <w:rFonts w:ascii="Arial" w:eastAsia="Arial Unicode MS" w:hAnsi="Arial" w:cs="Arial"/>
              <w:b/>
              <w:sz w:val="24"/>
            </w:rPr>
            <w:t xml:space="preserve"> #10</w:t>
          </w:r>
        </w:p>
        <w:p w:rsidR="00B87190" w:rsidRDefault="00B87190" w:rsidP="00B87190">
          <w:pPr>
            <w:spacing w:after="0"/>
            <w:jc w:val="center"/>
            <w:rPr>
              <w:rFonts w:ascii="Arial" w:eastAsia="Arial Unicode MS" w:hAnsi="Arial" w:cs="Arial"/>
              <w:b/>
              <w:sz w:val="24"/>
            </w:rPr>
          </w:pPr>
          <w:r w:rsidRPr="00B87190">
            <w:rPr>
              <w:rFonts w:ascii="Arial" w:eastAsia="Arial Unicode MS" w:hAnsi="Arial" w:cs="Arial"/>
              <w:b/>
              <w:sz w:val="24"/>
            </w:rPr>
            <w:t>LARA HERNANDEZ ARACELY</w:t>
          </w:r>
          <w:r>
            <w:rPr>
              <w:rFonts w:ascii="Arial" w:eastAsia="Arial Unicode MS" w:hAnsi="Arial" w:cs="Arial"/>
              <w:b/>
              <w:sz w:val="24"/>
            </w:rPr>
            <w:t xml:space="preserve"> #11</w:t>
          </w:r>
        </w:p>
        <w:p w:rsidR="00EA4E5A" w:rsidRDefault="00EA4E5A" w:rsidP="00B87190">
          <w:pPr>
            <w:spacing w:after="0"/>
            <w:jc w:val="center"/>
            <w:rPr>
              <w:rFonts w:ascii="Arial" w:eastAsia="Arial Unicode MS" w:hAnsi="Arial" w:cs="Arial"/>
              <w:b/>
              <w:sz w:val="24"/>
            </w:rPr>
          </w:pPr>
          <w:r>
            <w:rPr>
              <w:rFonts w:ascii="Arial" w:eastAsia="Arial Unicode MS" w:hAnsi="Arial" w:cs="Arial"/>
              <w:b/>
              <w:sz w:val="24"/>
            </w:rPr>
            <w:t xml:space="preserve"> LOERA PÉREZ</w:t>
          </w:r>
          <w:r w:rsidR="00B87190">
            <w:rPr>
              <w:rFonts w:ascii="Arial" w:eastAsia="Arial Unicode MS" w:hAnsi="Arial" w:cs="Arial"/>
              <w:b/>
              <w:sz w:val="24"/>
            </w:rPr>
            <w:t xml:space="preserve"> ROSAURA GIOVANA #12</w:t>
          </w:r>
        </w:p>
        <w:p w:rsidR="00EA4E5A" w:rsidRDefault="00EA4E5A" w:rsidP="00EA4E5A">
          <w:pPr>
            <w:spacing w:after="0"/>
            <w:rPr>
              <w:rFonts w:ascii="Arial" w:eastAsia="Arial Unicode MS" w:hAnsi="Arial" w:cs="Arial"/>
              <w:b/>
              <w:sz w:val="24"/>
            </w:rPr>
          </w:pPr>
          <w:r>
            <w:rPr>
              <w:rFonts w:ascii="Arial" w:eastAsia="Arial Unicode MS" w:hAnsi="Arial" w:cs="Arial"/>
              <w:b/>
              <w:sz w:val="24"/>
            </w:rPr>
            <w:br w:type="page"/>
          </w:r>
        </w:p>
      </w:sdtContent>
    </w:sdt>
    <w:p w:rsidR="00B87190" w:rsidRDefault="00B87190" w:rsidP="00967882">
      <w:pPr>
        <w:jc w:val="both"/>
        <w:rPr>
          <w:rFonts w:ascii="Arial" w:hAnsi="Arial" w:cs="Arial"/>
          <w:b/>
          <w:color w:val="000000"/>
          <w:sz w:val="28"/>
        </w:rPr>
      </w:pPr>
      <w:r w:rsidRPr="00B87190">
        <w:rPr>
          <w:rFonts w:ascii="Arial" w:hAnsi="Arial" w:cs="Arial"/>
          <w:b/>
          <w:color w:val="000000"/>
          <w:sz w:val="18"/>
          <w:szCs w:val="14"/>
        </w:rPr>
        <w:lastRenderedPageBreak/>
        <w:t>  </w:t>
      </w:r>
      <w:r w:rsidRPr="00B87190">
        <w:rPr>
          <w:rFonts w:ascii="Arial" w:hAnsi="Arial" w:cs="Arial"/>
          <w:b/>
          <w:color w:val="000000"/>
          <w:sz w:val="28"/>
        </w:rPr>
        <w:t>APORTACIÓN A LA EDUCACIÓN </w:t>
      </w:r>
    </w:p>
    <w:p w:rsidR="00B87190" w:rsidRPr="00D61FF6" w:rsidRDefault="00B87190" w:rsidP="00B87190">
      <w:pPr>
        <w:jc w:val="both"/>
        <w:rPr>
          <w:rFonts w:ascii="Arial" w:hAnsi="Arial" w:cs="Arial"/>
          <w:sz w:val="24"/>
        </w:rPr>
      </w:pPr>
      <w:r w:rsidRPr="00D61FF6">
        <w:rPr>
          <w:rFonts w:ascii="Arial" w:hAnsi="Arial" w:cs="Arial"/>
          <w:sz w:val="24"/>
        </w:rPr>
        <w:t>Jean Piaget, sin considerarse a sí mismo un pedagogo, realizó una serie de aportaciones al mundo de la educación que podrían considerarse hoy en día fundamentales a la hora de planificar y comprender un sistema educativo.</w:t>
      </w:r>
    </w:p>
    <w:p w:rsidR="00B87190" w:rsidRPr="00D61FF6" w:rsidRDefault="00B87190" w:rsidP="00B87190">
      <w:pPr>
        <w:jc w:val="both"/>
        <w:rPr>
          <w:rFonts w:ascii="Arial" w:hAnsi="Arial" w:cs="Arial"/>
          <w:sz w:val="24"/>
        </w:rPr>
      </w:pPr>
      <w:r w:rsidRPr="00D61FF6">
        <w:rPr>
          <w:rFonts w:ascii="Arial" w:hAnsi="Arial" w:cs="Arial"/>
          <w:sz w:val="24"/>
        </w:rPr>
        <w:t>1. Escalones mentales (</w:t>
      </w:r>
      <w:proofErr w:type="spellStart"/>
      <w:r w:rsidRPr="00D61FF6">
        <w:rPr>
          <w:rFonts w:ascii="Arial" w:hAnsi="Arial" w:cs="Arial"/>
          <w:sz w:val="24"/>
        </w:rPr>
        <w:t>estadíos</w:t>
      </w:r>
      <w:proofErr w:type="spellEnd"/>
      <w:r w:rsidRPr="00D61FF6">
        <w:rPr>
          <w:rFonts w:ascii="Arial" w:hAnsi="Arial" w:cs="Arial"/>
          <w:sz w:val="24"/>
        </w:rPr>
        <w:t>)</w:t>
      </w:r>
    </w:p>
    <w:p w:rsidR="00B87190" w:rsidRPr="00D61FF6" w:rsidRDefault="00B87190" w:rsidP="00B87190">
      <w:pPr>
        <w:jc w:val="both"/>
        <w:rPr>
          <w:rFonts w:ascii="Arial" w:hAnsi="Arial" w:cs="Arial"/>
          <w:sz w:val="24"/>
        </w:rPr>
      </w:pPr>
      <w:r w:rsidRPr="00D61FF6">
        <w:rPr>
          <w:rFonts w:ascii="Arial" w:hAnsi="Arial" w:cs="Arial"/>
          <w:sz w:val="24"/>
        </w:rPr>
        <w:t>Si el estudiante no ha madurado las estructuras mentales necesarias, no puede aprender determinados conceptos. Existen una serie de escalones en el desarrollo cognitivo y es, por tanto, importante conocer el nivel que tiene cada niño o niña para diseñar la tareas adecuadas a cada uno.</w:t>
      </w:r>
    </w:p>
    <w:p w:rsidR="00D61FF6" w:rsidRPr="00D61FF6" w:rsidRDefault="00D61FF6" w:rsidP="00D61FF6">
      <w:pPr>
        <w:jc w:val="both"/>
        <w:rPr>
          <w:rFonts w:ascii="Arial" w:hAnsi="Arial" w:cs="Arial"/>
          <w:sz w:val="24"/>
        </w:rPr>
      </w:pPr>
      <w:r w:rsidRPr="00D61FF6">
        <w:rPr>
          <w:rFonts w:ascii="Arial" w:hAnsi="Arial" w:cs="Arial"/>
          <w:sz w:val="24"/>
        </w:rPr>
        <w:t>Existen cuatro grandes escalones que Jean Piaget consideraba universales:</w:t>
      </w:r>
    </w:p>
    <w:p w:rsidR="00D61FF6" w:rsidRPr="00D61FF6" w:rsidRDefault="00D61FF6" w:rsidP="00D61FF6">
      <w:pPr>
        <w:jc w:val="both"/>
        <w:rPr>
          <w:rFonts w:ascii="Arial" w:hAnsi="Arial" w:cs="Arial"/>
          <w:sz w:val="24"/>
        </w:rPr>
      </w:pPr>
      <w:r w:rsidRPr="00D61FF6">
        <w:rPr>
          <w:rFonts w:ascii="Arial" w:hAnsi="Arial" w:cs="Arial"/>
          <w:sz w:val="24"/>
        </w:rPr>
        <w:t>Un primer escalón entre los 0 y los 2 años en donde la actividad de niño/a se centra en desarrollar habilidades psicomotrices. SENSORIOMOTOR.</w:t>
      </w:r>
    </w:p>
    <w:p w:rsidR="00D61FF6" w:rsidRPr="00D61FF6" w:rsidRDefault="00D61FF6" w:rsidP="00D61FF6">
      <w:pPr>
        <w:jc w:val="both"/>
        <w:rPr>
          <w:rFonts w:ascii="Arial" w:hAnsi="Arial" w:cs="Arial"/>
          <w:sz w:val="24"/>
        </w:rPr>
      </w:pPr>
      <w:r w:rsidRPr="00D61FF6">
        <w:rPr>
          <w:rFonts w:ascii="Arial" w:hAnsi="Arial" w:cs="Arial"/>
          <w:sz w:val="24"/>
        </w:rPr>
        <w:t xml:space="preserve">Un segundo escalón en donde el nivel de maduración biológica y el hecho de haber completado una serie de esquemas </w:t>
      </w:r>
      <w:proofErr w:type="spellStart"/>
      <w:r w:rsidRPr="00D61FF6">
        <w:rPr>
          <w:rFonts w:ascii="Arial" w:hAnsi="Arial" w:cs="Arial"/>
          <w:sz w:val="24"/>
        </w:rPr>
        <w:t>sensoriomotrices</w:t>
      </w:r>
      <w:proofErr w:type="spellEnd"/>
      <w:r w:rsidRPr="00D61FF6">
        <w:rPr>
          <w:rFonts w:ascii="Arial" w:hAnsi="Arial" w:cs="Arial"/>
          <w:sz w:val="24"/>
        </w:rPr>
        <w:t xml:space="preserve"> durante la etapa anterior permiten comenzar a desarrollar esquemas relacionados con la función simbólica. PREOPERATORIO</w:t>
      </w:r>
    </w:p>
    <w:p w:rsidR="00D61FF6" w:rsidRPr="00D61FF6" w:rsidRDefault="00D61FF6" w:rsidP="00D61FF6">
      <w:pPr>
        <w:jc w:val="both"/>
        <w:rPr>
          <w:rFonts w:ascii="Arial" w:hAnsi="Arial" w:cs="Arial"/>
          <w:sz w:val="24"/>
        </w:rPr>
      </w:pPr>
      <w:r w:rsidRPr="00D61FF6">
        <w:rPr>
          <w:rFonts w:ascii="Arial" w:hAnsi="Arial" w:cs="Arial"/>
          <w:sz w:val="24"/>
        </w:rPr>
        <w:t>Un tercer escalón que aparecer en torno a los 7 años (en torno a 3º de educación primaria) hasta los 11 años, en donde aparece el razonamiento lógico, la posibilidad de clasificar. OPERACIONES CONCRETAS.</w:t>
      </w:r>
    </w:p>
    <w:p w:rsidR="00D61FF6" w:rsidRPr="00D61FF6" w:rsidRDefault="00D61FF6" w:rsidP="00D61FF6">
      <w:pPr>
        <w:jc w:val="both"/>
        <w:rPr>
          <w:rFonts w:ascii="Arial" w:hAnsi="Arial" w:cs="Arial"/>
          <w:sz w:val="24"/>
        </w:rPr>
      </w:pPr>
      <w:r w:rsidRPr="00D61FF6">
        <w:rPr>
          <w:rFonts w:ascii="Arial" w:hAnsi="Arial" w:cs="Arial"/>
          <w:sz w:val="24"/>
        </w:rPr>
        <w:t>Por último un cuarto escalón, con una edad de aparición más difusa, entre los 12 y los 15 años, y caracterizada por la aparición de un razonamiento hipotético deductivo y una mayor capacidad abstracción. Permitiendo pensar de un modo lógico sobre ideas y no exclusivamente sobre objetos visibles como en el escalón anterior. OPERACIONES FORMALES.</w:t>
      </w:r>
    </w:p>
    <w:p w:rsidR="00D61FF6" w:rsidRPr="00D61FF6" w:rsidRDefault="00D61FF6" w:rsidP="00D61FF6">
      <w:pPr>
        <w:jc w:val="both"/>
        <w:rPr>
          <w:rFonts w:ascii="Arial" w:hAnsi="Arial" w:cs="Arial"/>
          <w:sz w:val="24"/>
        </w:rPr>
      </w:pPr>
      <w:r w:rsidRPr="00D61FF6">
        <w:rPr>
          <w:rFonts w:ascii="Arial" w:hAnsi="Arial" w:cs="Arial"/>
          <w:sz w:val="24"/>
        </w:rPr>
        <w:t>2. El conocimiento se construye de un modo activo (constructivismo)</w:t>
      </w:r>
    </w:p>
    <w:p w:rsidR="00D61FF6" w:rsidRPr="00D61FF6" w:rsidRDefault="00D61FF6" w:rsidP="00D61FF6">
      <w:pPr>
        <w:jc w:val="both"/>
        <w:rPr>
          <w:rFonts w:ascii="Arial" w:hAnsi="Arial" w:cs="Arial"/>
          <w:sz w:val="24"/>
        </w:rPr>
      </w:pPr>
      <w:r w:rsidRPr="00D61FF6">
        <w:rPr>
          <w:rFonts w:ascii="Arial" w:hAnsi="Arial" w:cs="Arial"/>
          <w:sz w:val="24"/>
        </w:rPr>
        <w:t xml:space="preserve">El conocimiento, por tanto, está formado por esquemas que el niño o niña van construyendo a partir de su interacción o actividad en su ecosistema. Esto es el constructivismo, el proceso de aprendizaje se lleva a cabo como un proceso dinámico, participativo e interactivo del sujeto sobre su medio. </w:t>
      </w:r>
    </w:p>
    <w:p w:rsidR="00D61FF6" w:rsidRPr="00D61FF6" w:rsidRDefault="00D61FF6" w:rsidP="00D61FF6">
      <w:pPr>
        <w:jc w:val="both"/>
        <w:rPr>
          <w:rFonts w:ascii="Arial" w:hAnsi="Arial" w:cs="Arial"/>
          <w:sz w:val="24"/>
        </w:rPr>
      </w:pPr>
      <w:r w:rsidRPr="00D61FF6">
        <w:rPr>
          <w:rFonts w:ascii="Arial" w:hAnsi="Arial" w:cs="Arial"/>
          <w:sz w:val="24"/>
        </w:rPr>
        <w:t>Cómo se traduce esto en el aula. Los niños y niñas se desarrollaron mejor en un aula con interacción. El aprendizaje, ocurre como resultado de la experiencia, tanto física como lógica, con los objetos mismos. El aprendizaje por descubrimiento activo es clave en la educación. Niños y niñas que puedan producir y hacer cosas nuevas y no simplemente repetir o replicar.</w:t>
      </w:r>
    </w:p>
    <w:p w:rsidR="00D61FF6" w:rsidRDefault="00D61FF6" w:rsidP="00D61FF6">
      <w:pPr>
        <w:jc w:val="both"/>
        <w:rPr>
          <w:rFonts w:ascii="Arial" w:hAnsi="Arial" w:cs="Arial"/>
          <w:sz w:val="24"/>
        </w:rPr>
      </w:pPr>
      <w:r w:rsidRPr="00D61FF6">
        <w:rPr>
          <w:rFonts w:ascii="Arial" w:hAnsi="Arial" w:cs="Arial"/>
          <w:sz w:val="24"/>
        </w:rPr>
        <w:t xml:space="preserve">Durante los años setenta y ochenta, las obras de Piaget  inspiraron la transformación de la educación europea y estadounidense, así como en otros </w:t>
      </w:r>
      <w:r w:rsidRPr="00D61FF6">
        <w:rPr>
          <w:rFonts w:ascii="Arial" w:hAnsi="Arial" w:cs="Arial"/>
          <w:sz w:val="24"/>
        </w:rPr>
        <w:lastRenderedPageBreak/>
        <w:t>países, incluida la teoría y la práctica, lo que condujo a un enfoque más “centrado en el niño”.</w:t>
      </w:r>
    </w:p>
    <w:p w:rsidR="00F54329" w:rsidRDefault="00F54329" w:rsidP="00D61FF6">
      <w:pPr>
        <w:jc w:val="both"/>
        <w:rPr>
          <w:rFonts w:ascii="Arial" w:hAnsi="Arial" w:cs="Arial"/>
          <w:sz w:val="24"/>
        </w:rPr>
      </w:pPr>
    </w:p>
    <w:p w:rsidR="00F54329" w:rsidRDefault="00F54329" w:rsidP="00D61FF6">
      <w:pPr>
        <w:jc w:val="both"/>
        <w:rPr>
          <w:rFonts w:ascii="Arial" w:hAnsi="Arial" w:cs="Arial"/>
          <w:sz w:val="24"/>
        </w:rPr>
      </w:pPr>
    </w:p>
    <w:p w:rsidR="00F54329" w:rsidRDefault="00F54329" w:rsidP="00D61FF6">
      <w:pPr>
        <w:jc w:val="both"/>
        <w:rPr>
          <w:rFonts w:ascii="Arial" w:hAnsi="Arial" w:cs="Arial"/>
          <w:sz w:val="24"/>
        </w:rPr>
      </w:pPr>
    </w:p>
    <w:p w:rsidR="00B17E59" w:rsidRPr="00B17E59" w:rsidRDefault="00F54329" w:rsidP="00D61FF6">
      <w:pPr>
        <w:jc w:val="both"/>
        <w:rPr>
          <w:rFonts w:ascii="Arial" w:hAnsi="Arial" w:cs="Arial"/>
          <w:sz w:val="24"/>
          <w:lang w:val="en-US"/>
        </w:rPr>
      </w:pPr>
      <w:r w:rsidRPr="00B17E59">
        <w:rPr>
          <w:rFonts w:ascii="Bahnschrift SemiBold" w:hAnsi="Bahnschrift SemiBold" w:cs="Arial"/>
          <w:sz w:val="28"/>
          <w:lang w:val="en-US"/>
        </w:rPr>
        <w:t>LINK</w:t>
      </w:r>
      <w:r w:rsidR="00B17E59">
        <w:rPr>
          <w:rFonts w:ascii="Bahnschrift SemiBold" w:hAnsi="Bahnschrift SemiBold" w:cs="Arial"/>
          <w:sz w:val="28"/>
          <w:lang w:val="en-US"/>
        </w:rPr>
        <w:t xml:space="preserve">: </w:t>
      </w:r>
      <w:hyperlink r:id="rId5" w:history="1">
        <w:r w:rsidR="00B17E59" w:rsidRPr="001D10D9">
          <w:rPr>
            <w:rStyle w:val="Hipervnculo"/>
            <w:rFonts w:ascii="Arial" w:hAnsi="Arial" w:cs="Arial"/>
            <w:sz w:val="24"/>
            <w:lang w:val="en-US"/>
          </w:rPr>
          <w:t>https://www.youtube.com/watch?v=Pkm2u_cgufw</w:t>
        </w:r>
      </w:hyperlink>
      <w:r w:rsidR="00B17E59">
        <w:rPr>
          <w:rFonts w:ascii="Arial" w:hAnsi="Arial" w:cs="Arial"/>
          <w:sz w:val="24"/>
          <w:lang w:val="en-US"/>
        </w:rPr>
        <w:t xml:space="preserve"> </w:t>
      </w:r>
      <w:bookmarkStart w:id="0" w:name="_GoBack"/>
      <w:bookmarkEnd w:id="0"/>
    </w:p>
    <w:p w:rsidR="00F54329" w:rsidRPr="00B17E59" w:rsidRDefault="00B17E59" w:rsidP="00B17E59">
      <w:pPr>
        <w:tabs>
          <w:tab w:val="left" w:pos="2370"/>
        </w:tabs>
        <w:rPr>
          <w:rFonts w:ascii="Bahnschrift SemiBold" w:hAnsi="Bahnschrift SemiBold" w:cs="Arial"/>
          <w:sz w:val="28"/>
          <w:lang w:val="en-US"/>
        </w:rPr>
      </w:pPr>
      <w:r w:rsidRPr="00B17E59">
        <w:rPr>
          <w:rFonts w:ascii="Bahnschrift SemiBold" w:hAnsi="Bahnschrift SemiBold" w:cs="Arial"/>
          <w:sz w:val="28"/>
          <w:lang w:val="en-US"/>
        </w:rPr>
        <w:tab/>
      </w:r>
    </w:p>
    <w:sectPr w:rsidR="00F54329" w:rsidRPr="00B17E59" w:rsidSect="00EA4E5A">
      <w:pgSz w:w="12240" w:h="15840"/>
      <w:pgMar w:top="1417" w:right="1701" w:bottom="1417" w:left="1701" w:header="708" w:footer="708" w:gutter="0"/>
      <w:pgBorders w:display="notFirstPage" w:offsetFrom="page">
        <w:top w:val="thickThinSmallGap" w:sz="24" w:space="24" w:color="2F5496" w:themeColor="accent5" w:themeShade="BF"/>
        <w:left w:val="thickThinSmallGap" w:sz="24" w:space="24" w:color="2F5496" w:themeColor="accent5" w:themeShade="BF"/>
        <w:bottom w:val="thinThickSmallGap" w:sz="24" w:space="24" w:color="2F5496" w:themeColor="accent5" w:themeShade="BF"/>
        <w:right w:val="thinThickSmallGap" w:sz="24" w:space="24" w:color="2F5496" w:themeColor="accent5" w:themeShade="BF"/>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SemiBol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82"/>
    <w:rsid w:val="00967882"/>
    <w:rsid w:val="009D4A17"/>
    <w:rsid w:val="009F4173"/>
    <w:rsid w:val="00A670AA"/>
    <w:rsid w:val="00B17E59"/>
    <w:rsid w:val="00B87190"/>
    <w:rsid w:val="00D61FF6"/>
    <w:rsid w:val="00EA4E5A"/>
    <w:rsid w:val="00F543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B7675-4C7D-41F5-AC7A-06F911B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4E5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A4E5A"/>
    <w:rPr>
      <w:rFonts w:eastAsiaTheme="minorEastAsia"/>
      <w:lang w:eastAsia="es-MX"/>
    </w:rPr>
  </w:style>
  <w:style w:type="character" w:styleId="Hipervnculo">
    <w:name w:val="Hyperlink"/>
    <w:basedOn w:val="Fuentedeprrafopredeter"/>
    <w:uiPriority w:val="99"/>
    <w:unhideWhenUsed/>
    <w:rsid w:val="00B17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14883">
      <w:bodyDiv w:val="1"/>
      <w:marLeft w:val="0"/>
      <w:marRight w:val="0"/>
      <w:marTop w:val="0"/>
      <w:marBottom w:val="0"/>
      <w:divBdr>
        <w:top w:val="none" w:sz="0" w:space="0" w:color="auto"/>
        <w:left w:val="none" w:sz="0" w:space="0" w:color="auto"/>
        <w:bottom w:val="none" w:sz="0" w:space="0" w:color="auto"/>
        <w:right w:val="none" w:sz="0" w:space="0" w:color="auto"/>
      </w:divBdr>
    </w:div>
    <w:div w:id="693462367">
      <w:bodyDiv w:val="1"/>
      <w:marLeft w:val="0"/>
      <w:marRight w:val="0"/>
      <w:marTop w:val="0"/>
      <w:marBottom w:val="0"/>
      <w:divBdr>
        <w:top w:val="none" w:sz="0" w:space="0" w:color="auto"/>
        <w:left w:val="none" w:sz="0" w:space="0" w:color="auto"/>
        <w:bottom w:val="none" w:sz="0" w:space="0" w:color="auto"/>
        <w:right w:val="none" w:sz="0" w:space="0" w:color="auto"/>
      </w:divBdr>
    </w:div>
    <w:div w:id="880899544">
      <w:bodyDiv w:val="1"/>
      <w:marLeft w:val="0"/>
      <w:marRight w:val="0"/>
      <w:marTop w:val="0"/>
      <w:marBottom w:val="0"/>
      <w:divBdr>
        <w:top w:val="none" w:sz="0" w:space="0" w:color="auto"/>
        <w:left w:val="none" w:sz="0" w:space="0" w:color="auto"/>
        <w:bottom w:val="none" w:sz="0" w:space="0" w:color="auto"/>
        <w:right w:val="none" w:sz="0" w:space="0" w:color="auto"/>
      </w:divBdr>
      <w:divsChild>
        <w:div w:id="2066876387">
          <w:marLeft w:val="0"/>
          <w:marRight w:val="0"/>
          <w:marTop w:val="0"/>
          <w:marBottom w:val="0"/>
          <w:divBdr>
            <w:top w:val="none" w:sz="0" w:space="0" w:color="auto"/>
            <w:left w:val="none" w:sz="0" w:space="0" w:color="auto"/>
            <w:bottom w:val="none" w:sz="0" w:space="0" w:color="auto"/>
            <w:right w:val="none" w:sz="0" w:space="0" w:color="auto"/>
          </w:divBdr>
        </w:div>
        <w:div w:id="1860510230">
          <w:marLeft w:val="0"/>
          <w:marRight w:val="0"/>
          <w:marTop w:val="0"/>
          <w:marBottom w:val="0"/>
          <w:divBdr>
            <w:top w:val="none" w:sz="0" w:space="0" w:color="auto"/>
            <w:left w:val="none" w:sz="0" w:space="0" w:color="auto"/>
            <w:bottom w:val="none" w:sz="0" w:space="0" w:color="auto"/>
            <w:right w:val="none" w:sz="0" w:space="0" w:color="auto"/>
          </w:divBdr>
        </w:div>
      </w:divsChild>
    </w:div>
    <w:div w:id="1310670945">
      <w:bodyDiv w:val="1"/>
      <w:marLeft w:val="0"/>
      <w:marRight w:val="0"/>
      <w:marTop w:val="0"/>
      <w:marBottom w:val="0"/>
      <w:divBdr>
        <w:top w:val="none" w:sz="0" w:space="0" w:color="auto"/>
        <w:left w:val="none" w:sz="0" w:space="0" w:color="auto"/>
        <w:bottom w:val="none" w:sz="0" w:space="0" w:color="auto"/>
        <w:right w:val="none" w:sz="0" w:space="0" w:color="auto"/>
      </w:divBdr>
    </w:div>
    <w:div w:id="1455902415">
      <w:bodyDiv w:val="1"/>
      <w:marLeft w:val="0"/>
      <w:marRight w:val="0"/>
      <w:marTop w:val="0"/>
      <w:marBottom w:val="0"/>
      <w:divBdr>
        <w:top w:val="none" w:sz="0" w:space="0" w:color="auto"/>
        <w:left w:val="none" w:sz="0" w:space="0" w:color="auto"/>
        <w:bottom w:val="none" w:sz="0" w:space="0" w:color="auto"/>
        <w:right w:val="none" w:sz="0" w:space="0" w:color="auto"/>
      </w:divBdr>
    </w:div>
    <w:div w:id="20546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km2u_cgufw"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HPG60</cp:lastModifiedBy>
  <cp:revision>2</cp:revision>
  <dcterms:created xsi:type="dcterms:W3CDTF">2021-03-22T04:12:00Z</dcterms:created>
  <dcterms:modified xsi:type="dcterms:W3CDTF">2021-03-22T04:12:00Z</dcterms:modified>
</cp:coreProperties>
</file>