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D7E98" w14:textId="77777777" w:rsidR="00AF4549" w:rsidRPr="00AF4549" w:rsidRDefault="00AF4549" w:rsidP="00AF4549">
      <w:pPr>
        <w:jc w:val="center"/>
        <w:rPr>
          <w:rFonts w:ascii="Segoe Print" w:hAnsi="Segoe Print" w:cs="Arial"/>
          <w:bCs/>
          <w:sz w:val="24"/>
          <w:szCs w:val="24"/>
        </w:rPr>
      </w:pPr>
      <w:r w:rsidRPr="00AF4549">
        <w:rPr>
          <w:rFonts w:ascii="Segoe Print" w:hAnsi="Segoe Print" w:cs="Arial"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7499E6D7" wp14:editId="4F39BFB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47750" cy="1285875"/>
            <wp:effectExtent l="0" t="0" r="0" b="9525"/>
            <wp:wrapTight wrapText="bothSides">
              <wp:wrapPolygon edited="0">
                <wp:start x="393" y="320"/>
                <wp:lineTo x="393" y="17600"/>
                <wp:lineTo x="6284" y="20800"/>
                <wp:lineTo x="8640" y="21440"/>
                <wp:lineTo x="12960" y="21440"/>
                <wp:lineTo x="14531" y="20800"/>
                <wp:lineTo x="20815" y="17280"/>
                <wp:lineTo x="20815" y="320"/>
                <wp:lineTo x="393" y="320"/>
              </wp:wrapPolygon>
            </wp:wrapTight>
            <wp:docPr id="12" name="Imagen 12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4549">
        <w:rPr>
          <w:rFonts w:ascii="Segoe Print" w:hAnsi="Segoe Print" w:cs="Arial"/>
          <w:bCs/>
          <w:sz w:val="24"/>
          <w:szCs w:val="24"/>
        </w:rPr>
        <w:t>ESCUELA NORMAL DE EDUCACION PREESCOLAR DEL ESTADO DE COAHUILA</w:t>
      </w:r>
    </w:p>
    <w:p w14:paraId="295E6E7A" w14:textId="77777777" w:rsidR="00AF4549" w:rsidRPr="00AF4549" w:rsidRDefault="00AF4549" w:rsidP="00AF4549">
      <w:pPr>
        <w:jc w:val="center"/>
        <w:rPr>
          <w:rFonts w:ascii="Segoe Print" w:hAnsi="Segoe Print" w:cs="Arial"/>
          <w:bCs/>
          <w:sz w:val="24"/>
          <w:szCs w:val="24"/>
        </w:rPr>
      </w:pPr>
      <w:r w:rsidRPr="00AF4549">
        <w:rPr>
          <w:rFonts w:ascii="Segoe Print" w:hAnsi="Segoe Print" w:cs="Arial"/>
          <w:bCs/>
          <w:sz w:val="24"/>
          <w:szCs w:val="24"/>
        </w:rPr>
        <w:t>LICENCIATURA EN EDUCACION PREESCOLAR</w:t>
      </w:r>
    </w:p>
    <w:p w14:paraId="26C10F52" w14:textId="77777777" w:rsidR="00AF4549" w:rsidRPr="00AF4549" w:rsidRDefault="00AF4549" w:rsidP="00AF4549">
      <w:pPr>
        <w:jc w:val="center"/>
        <w:rPr>
          <w:rFonts w:ascii="Segoe Print" w:hAnsi="Segoe Print" w:cs="Arial"/>
          <w:bCs/>
          <w:sz w:val="24"/>
          <w:szCs w:val="24"/>
        </w:rPr>
      </w:pPr>
      <w:r w:rsidRPr="00AF4549">
        <w:rPr>
          <w:rFonts w:ascii="Segoe Print" w:hAnsi="Segoe Print" w:cs="Arial"/>
          <w:bCs/>
          <w:sz w:val="24"/>
          <w:szCs w:val="24"/>
        </w:rPr>
        <w:t>CICLO ESCOLAR 2020 – 2021</w:t>
      </w:r>
    </w:p>
    <w:p w14:paraId="57757DD3" w14:textId="77777777" w:rsidR="00AF4549" w:rsidRPr="00AF4549" w:rsidRDefault="00AF4549" w:rsidP="00AF4549">
      <w:pPr>
        <w:jc w:val="center"/>
        <w:rPr>
          <w:rFonts w:ascii="Segoe Print" w:hAnsi="Segoe Print" w:cs="Arial"/>
          <w:bCs/>
          <w:sz w:val="24"/>
          <w:szCs w:val="24"/>
        </w:rPr>
      </w:pPr>
      <w:r w:rsidRPr="00AF4549">
        <w:rPr>
          <w:rFonts w:ascii="Segoe Print" w:hAnsi="Segoe Print" w:cs="Arial"/>
          <w:bCs/>
          <w:sz w:val="24"/>
          <w:szCs w:val="24"/>
        </w:rPr>
        <w:t>“Saberes previos”</w:t>
      </w:r>
    </w:p>
    <w:p w14:paraId="5168FAF7" w14:textId="77777777" w:rsidR="00AF4549" w:rsidRPr="00AF4549" w:rsidRDefault="00AF4549" w:rsidP="00AF4549">
      <w:pPr>
        <w:pStyle w:val="Ttulo3"/>
        <w:spacing w:before="30" w:after="30"/>
        <w:ind w:left="60"/>
        <w:jc w:val="center"/>
        <w:rPr>
          <w:rFonts w:ascii="Segoe Print" w:hAnsi="Segoe Print" w:cs="Arial"/>
          <w:bCs/>
          <w:color w:val="000000"/>
        </w:rPr>
      </w:pPr>
      <w:r w:rsidRPr="00AF4549">
        <w:rPr>
          <w:rFonts w:ascii="Segoe Print" w:hAnsi="Segoe Print" w:cs="Arial"/>
          <w:bCs/>
          <w:color w:val="000000"/>
        </w:rPr>
        <w:t xml:space="preserve">Profesor: Ramiro García Elías </w:t>
      </w:r>
    </w:p>
    <w:p w14:paraId="4370C479" w14:textId="2FB364B9" w:rsidR="00AF4549" w:rsidRPr="00AF4549" w:rsidRDefault="00AF4549" w:rsidP="00AF4549">
      <w:pPr>
        <w:jc w:val="center"/>
        <w:rPr>
          <w:rFonts w:ascii="Segoe Print" w:hAnsi="Segoe Print" w:cs="Arial"/>
          <w:bCs/>
          <w:sz w:val="24"/>
          <w:szCs w:val="24"/>
        </w:rPr>
      </w:pPr>
      <w:r w:rsidRPr="00AF4549">
        <w:rPr>
          <w:rFonts w:ascii="Segoe Print" w:hAnsi="Segoe Print" w:cs="Arial"/>
          <w:bCs/>
          <w:sz w:val="24"/>
          <w:szCs w:val="24"/>
        </w:rPr>
        <w:t xml:space="preserve">Alumna: </w:t>
      </w:r>
      <w:r w:rsidR="00EF1CE5">
        <w:rPr>
          <w:rFonts w:ascii="Segoe Print" w:hAnsi="Segoe Print" w:cs="Arial"/>
          <w:bCs/>
          <w:sz w:val="24"/>
          <w:szCs w:val="24"/>
        </w:rPr>
        <w:t>Rosa Edith Valdés Constante</w:t>
      </w:r>
      <w:r w:rsidRPr="00AF4549">
        <w:rPr>
          <w:rFonts w:ascii="Segoe Print" w:hAnsi="Segoe Print" w:cs="Arial"/>
          <w:bCs/>
          <w:sz w:val="24"/>
          <w:szCs w:val="24"/>
        </w:rPr>
        <w:t xml:space="preserve"> #</w:t>
      </w:r>
      <w:r w:rsidR="00EF1CE5">
        <w:rPr>
          <w:rFonts w:ascii="Segoe Print" w:hAnsi="Segoe Print" w:cs="Arial"/>
          <w:bCs/>
          <w:sz w:val="24"/>
          <w:szCs w:val="24"/>
        </w:rPr>
        <w:t>21</w:t>
      </w:r>
      <w:r w:rsidRPr="00AF4549">
        <w:rPr>
          <w:rFonts w:ascii="Segoe Print" w:hAnsi="Segoe Print" w:cs="Arial"/>
          <w:bCs/>
          <w:sz w:val="24"/>
          <w:szCs w:val="24"/>
        </w:rPr>
        <w:br/>
        <w:t>Cuarto semestre sección “A”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AF4549" w:rsidRPr="00AF4549" w14:paraId="01989801" w14:textId="77777777" w:rsidTr="000240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E41A1" w14:textId="77777777" w:rsidR="00AF4549" w:rsidRPr="00AF4549" w:rsidRDefault="00AF4549" w:rsidP="000240DD">
            <w:pPr>
              <w:spacing w:after="0" w:line="240" w:lineRule="auto"/>
              <w:ind w:left="60"/>
              <w:jc w:val="both"/>
              <w:rPr>
                <w:rFonts w:ascii="Segoe Print" w:eastAsia="Times New Roman" w:hAnsi="Segoe Print" w:cs="Arial"/>
                <w:color w:val="000000"/>
                <w:sz w:val="24"/>
                <w:szCs w:val="24"/>
                <w:lang w:val="es-419" w:eastAsia="es-419"/>
              </w:rPr>
            </w:pPr>
            <w:r w:rsidRPr="00AF4549">
              <w:rPr>
                <w:rFonts w:ascii="Segoe Print" w:eastAsia="Times New Roman" w:hAnsi="Segoe Print" w:cs="Arial"/>
                <w:color w:val="000000"/>
                <w:lang w:val="es-419" w:eastAsia="es-419"/>
              </w:rPr>
              <w:t xml:space="preserve">UNIDAD DE APRENDIZAJE I. EL DESARROLLO DE LA IDENTIDAD Y EL SENTIDO DE PERTENENCIA EN </w:t>
            </w:r>
            <w:proofErr w:type="gramStart"/>
            <w:r w:rsidRPr="00AF4549">
              <w:rPr>
                <w:rFonts w:ascii="Segoe Print" w:eastAsia="Times New Roman" w:hAnsi="Segoe Print" w:cs="Arial"/>
                <w:color w:val="000000"/>
                <w:lang w:val="es-419" w:eastAsia="es-419"/>
              </w:rPr>
              <w:t>LOS NIÑOS Y LAS NIÑAS</w:t>
            </w:r>
            <w:proofErr w:type="gramEnd"/>
            <w:r w:rsidRPr="00AF4549">
              <w:rPr>
                <w:rFonts w:ascii="Segoe Print" w:eastAsia="Times New Roman" w:hAnsi="Segoe Print" w:cs="Arial"/>
                <w:color w:val="000000"/>
                <w:lang w:val="es-419" w:eastAsia="es-419"/>
              </w:rPr>
              <w:t xml:space="preserve"> DE PREESCOLAR.</w:t>
            </w:r>
          </w:p>
        </w:tc>
      </w:tr>
      <w:tr w:rsidR="00AF4549" w:rsidRPr="00AF4549" w14:paraId="785F21A0" w14:textId="77777777" w:rsidTr="000240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AF4549" w:rsidRPr="00AF4549" w14:paraId="5C4CAD87" w14:textId="77777777" w:rsidTr="000240D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60C2206" w14:textId="77777777" w:rsidR="00AF4549" w:rsidRPr="00AF4549" w:rsidRDefault="00AF4549" w:rsidP="000240DD">
                  <w:pPr>
                    <w:spacing w:after="0" w:line="240" w:lineRule="auto"/>
                    <w:ind w:left="60"/>
                    <w:jc w:val="both"/>
                    <w:rPr>
                      <w:rFonts w:ascii="Segoe Print" w:eastAsia="Times New Roman" w:hAnsi="Segoe Print" w:cs="Arial"/>
                      <w:color w:val="000000"/>
                      <w:lang w:val="es-419" w:eastAsia="es-419"/>
                    </w:rPr>
                  </w:pPr>
                  <w:r w:rsidRPr="00AF4549">
                    <w:rPr>
                      <w:rFonts w:ascii="Segoe Print" w:eastAsia="Times New Roman" w:hAnsi="Segoe Print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757CA1D3" wp14:editId="49590D65">
                        <wp:extent cx="104775" cy="104775"/>
                        <wp:effectExtent l="0" t="0" r="9525" b="9525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A821AD9" w14:textId="77777777" w:rsidR="00AF4549" w:rsidRPr="00AF4549" w:rsidRDefault="00AF4549" w:rsidP="000240DD">
                  <w:pPr>
                    <w:spacing w:after="0" w:line="240" w:lineRule="auto"/>
                    <w:ind w:left="60"/>
                    <w:rPr>
                      <w:rFonts w:ascii="Segoe Print" w:eastAsia="Times New Roman" w:hAnsi="Segoe Print" w:cs="Arial"/>
                      <w:color w:val="000000"/>
                      <w:lang w:val="es-419" w:eastAsia="es-419"/>
                    </w:rPr>
                  </w:pPr>
                  <w:r w:rsidRPr="00AF4549">
                    <w:rPr>
                      <w:rFonts w:ascii="Segoe Print" w:eastAsia="Times New Roman" w:hAnsi="Segoe Print" w:cs="Arial"/>
                      <w:color w:val="000000"/>
                      <w:lang w:val="es-419" w:eastAsia="es-419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04AA04D0" w14:textId="77777777" w:rsidR="00AF4549" w:rsidRPr="00AF4549" w:rsidRDefault="00AF4549" w:rsidP="000240DD">
            <w:pPr>
              <w:spacing w:after="0" w:line="240" w:lineRule="auto"/>
              <w:ind w:left="60"/>
              <w:jc w:val="both"/>
              <w:rPr>
                <w:rFonts w:ascii="Segoe Print" w:eastAsia="Times New Roman" w:hAnsi="Segoe Print" w:cs="Arial"/>
                <w:vanish/>
                <w:color w:val="000000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AF4549" w:rsidRPr="00AF4549" w14:paraId="49D54F0F" w14:textId="77777777" w:rsidTr="000240D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9876134" w14:textId="77777777" w:rsidR="00AF4549" w:rsidRPr="00AF4549" w:rsidRDefault="00AF4549" w:rsidP="000240DD">
                  <w:pPr>
                    <w:spacing w:after="0" w:line="240" w:lineRule="auto"/>
                    <w:ind w:left="60"/>
                    <w:jc w:val="both"/>
                    <w:rPr>
                      <w:rFonts w:ascii="Segoe Print" w:eastAsia="Times New Roman" w:hAnsi="Segoe Print" w:cs="Arial"/>
                      <w:color w:val="000000"/>
                      <w:lang w:val="es-419" w:eastAsia="es-419"/>
                    </w:rPr>
                  </w:pPr>
                  <w:r w:rsidRPr="00AF4549">
                    <w:rPr>
                      <w:rFonts w:ascii="Segoe Print" w:eastAsia="Times New Roman" w:hAnsi="Segoe Print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7863AB56" wp14:editId="22B105AB">
                        <wp:extent cx="104775" cy="104775"/>
                        <wp:effectExtent l="0" t="0" r="9525" b="9525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9A8BFDD" w14:textId="77777777" w:rsidR="00AF4549" w:rsidRPr="00AF4549" w:rsidRDefault="00AF4549" w:rsidP="000240DD">
                  <w:pPr>
                    <w:spacing w:after="0" w:line="240" w:lineRule="auto"/>
                    <w:ind w:left="60"/>
                    <w:rPr>
                      <w:rFonts w:ascii="Segoe Print" w:eastAsia="Times New Roman" w:hAnsi="Segoe Print" w:cs="Arial"/>
                      <w:color w:val="000000"/>
                      <w:lang w:val="es-419" w:eastAsia="es-419"/>
                    </w:rPr>
                  </w:pPr>
                  <w:r w:rsidRPr="00AF4549">
                    <w:rPr>
                      <w:rFonts w:ascii="Segoe Print" w:eastAsia="Times New Roman" w:hAnsi="Segoe Print" w:cs="Arial"/>
                      <w:color w:val="000000"/>
                      <w:lang w:val="es-419" w:eastAsia="es-419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1746E11F" w14:textId="77777777" w:rsidR="00AF4549" w:rsidRPr="00AF4549" w:rsidRDefault="00AF4549" w:rsidP="000240DD">
            <w:pPr>
              <w:spacing w:after="0" w:line="240" w:lineRule="auto"/>
              <w:ind w:left="60"/>
              <w:jc w:val="both"/>
              <w:rPr>
                <w:rFonts w:ascii="Segoe Print" w:eastAsia="Times New Roman" w:hAnsi="Segoe Print" w:cs="Arial"/>
                <w:vanish/>
                <w:color w:val="000000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AF4549" w:rsidRPr="00AF4549" w14:paraId="0806216B" w14:textId="77777777" w:rsidTr="000240D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537209B" w14:textId="77777777" w:rsidR="00AF4549" w:rsidRPr="00AF4549" w:rsidRDefault="00AF4549" w:rsidP="000240DD">
                  <w:pPr>
                    <w:spacing w:after="0" w:line="240" w:lineRule="auto"/>
                    <w:ind w:left="60"/>
                    <w:jc w:val="both"/>
                    <w:rPr>
                      <w:rFonts w:ascii="Segoe Print" w:eastAsia="Times New Roman" w:hAnsi="Segoe Print" w:cs="Arial"/>
                      <w:color w:val="000000"/>
                      <w:lang w:val="es-419" w:eastAsia="es-419"/>
                    </w:rPr>
                  </w:pPr>
                  <w:r w:rsidRPr="00AF4549">
                    <w:rPr>
                      <w:rFonts w:ascii="Segoe Print" w:eastAsia="Times New Roman" w:hAnsi="Segoe Print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7C333BAC" wp14:editId="54852B6C">
                        <wp:extent cx="104775" cy="104775"/>
                        <wp:effectExtent l="0" t="0" r="9525" b="9525"/>
                        <wp:docPr id="16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EEA9294" w14:textId="77777777" w:rsidR="00AF4549" w:rsidRPr="00AF4549" w:rsidRDefault="00AF4549" w:rsidP="000240DD">
                  <w:pPr>
                    <w:spacing w:after="0" w:line="240" w:lineRule="auto"/>
                    <w:ind w:left="60"/>
                    <w:rPr>
                      <w:rFonts w:ascii="Segoe Print" w:eastAsia="Times New Roman" w:hAnsi="Segoe Print" w:cs="Arial"/>
                      <w:color w:val="000000"/>
                      <w:lang w:val="es-419" w:eastAsia="es-419"/>
                    </w:rPr>
                  </w:pPr>
                  <w:r w:rsidRPr="00AF4549">
                    <w:rPr>
                      <w:rFonts w:ascii="Segoe Print" w:eastAsia="Times New Roman" w:hAnsi="Segoe Print" w:cs="Arial"/>
                      <w:color w:val="000000"/>
                      <w:lang w:val="es-419" w:eastAsia="es-419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6E3CBDD7" w14:textId="77777777" w:rsidR="00AF4549" w:rsidRPr="00AF4549" w:rsidRDefault="00AF4549" w:rsidP="000240DD">
            <w:pPr>
              <w:spacing w:after="0" w:line="240" w:lineRule="auto"/>
              <w:ind w:left="60"/>
              <w:jc w:val="both"/>
              <w:rPr>
                <w:rFonts w:ascii="Segoe Print" w:eastAsia="Times New Roman" w:hAnsi="Segoe Print" w:cs="Arial"/>
                <w:vanish/>
                <w:color w:val="000000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AF4549" w:rsidRPr="00AF4549" w14:paraId="246DEE3F" w14:textId="77777777" w:rsidTr="000240D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B4BD53F" w14:textId="77777777" w:rsidR="00AF4549" w:rsidRPr="00AF4549" w:rsidRDefault="00AF4549" w:rsidP="000240DD">
                  <w:pPr>
                    <w:spacing w:after="0" w:line="240" w:lineRule="auto"/>
                    <w:ind w:left="60"/>
                    <w:jc w:val="both"/>
                    <w:rPr>
                      <w:rFonts w:ascii="Segoe Print" w:eastAsia="Times New Roman" w:hAnsi="Segoe Print" w:cs="Arial"/>
                      <w:color w:val="000000"/>
                      <w:lang w:val="es-419" w:eastAsia="es-419"/>
                    </w:rPr>
                  </w:pPr>
                  <w:r w:rsidRPr="00AF4549">
                    <w:rPr>
                      <w:rFonts w:ascii="Segoe Print" w:eastAsia="Times New Roman" w:hAnsi="Segoe Print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13DFA47B" wp14:editId="05B5B8C9">
                        <wp:extent cx="104775" cy="104775"/>
                        <wp:effectExtent l="0" t="0" r="9525" b="9525"/>
                        <wp:docPr id="17" name="Imagen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7409A58" w14:textId="77777777" w:rsidR="00AF4549" w:rsidRPr="00AF4549" w:rsidRDefault="00AF4549" w:rsidP="000240DD">
                  <w:pPr>
                    <w:spacing w:after="0" w:line="240" w:lineRule="auto"/>
                    <w:ind w:left="60"/>
                    <w:rPr>
                      <w:rFonts w:ascii="Segoe Print" w:eastAsia="Times New Roman" w:hAnsi="Segoe Print" w:cs="Arial"/>
                      <w:color w:val="000000"/>
                      <w:lang w:val="es-419" w:eastAsia="es-419"/>
                    </w:rPr>
                  </w:pPr>
                  <w:r w:rsidRPr="00AF4549">
                    <w:rPr>
                      <w:rFonts w:ascii="Segoe Print" w:eastAsia="Times New Roman" w:hAnsi="Segoe Print" w:cs="Arial"/>
                      <w:color w:val="000000"/>
                      <w:lang w:val="es-419" w:eastAsia="es-419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2859BD48" w14:textId="77777777" w:rsidR="00AF4549" w:rsidRPr="00AF4549" w:rsidRDefault="00AF4549" w:rsidP="000240DD">
            <w:pPr>
              <w:spacing w:after="0" w:line="240" w:lineRule="auto"/>
              <w:ind w:left="60"/>
              <w:jc w:val="both"/>
              <w:rPr>
                <w:rFonts w:ascii="Segoe Print" w:eastAsia="Times New Roman" w:hAnsi="Segoe Print" w:cs="Arial"/>
                <w:vanish/>
                <w:color w:val="000000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AF4549" w:rsidRPr="00AF4549" w14:paraId="3816E5E8" w14:textId="77777777" w:rsidTr="000240D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5BF3732" w14:textId="77777777" w:rsidR="00AF4549" w:rsidRPr="00AF4549" w:rsidRDefault="00AF4549" w:rsidP="000240DD">
                  <w:pPr>
                    <w:spacing w:after="0" w:line="240" w:lineRule="auto"/>
                    <w:ind w:left="60"/>
                    <w:jc w:val="both"/>
                    <w:rPr>
                      <w:rFonts w:ascii="Segoe Print" w:eastAsia="Times New Roman" w:hAnsi="Segoe Print" w:cs="Arial"/>
                      <w:color w:val="000000"/>
                      <w:lang w:val="es-419" w:eastAsia="es-419"/>
                    </w:rPr>
                  </w:pPr>
                  <w:r w:rsidRPr="00AF4549">
                    <w:rPr>
                      <w:rFonts w:ascii="Segoe Print" w:eastAsia="Times New Roman" w:hAnsi="Segoe Print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277EB00B" wp14:editId="4234523D">
                        <wp:extent cx="104775" cy="104775"/>
                        <wp:effectExtent l="0" t="0" r="9525" b="9525"/>
                        <wp:docPr id="18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3B529F1" w14:textId="77777777" w:rsidR="00AF4549" w:rsidRPr="00AF4549" w:rsidRDefault="00AF4549" w:rsidP="000240DD">
                  <w:pPr>
                    <w:spacing w:after="0" w:line="240" w:lineRule="auto"/>
                    <w:ind w:left="60"/>
                    <w:rPr>
                      <w:rFonts w:ascii="Segoe Print" w:eastAsia="Times New Roman" w:hAnsi="Segoe Print" w:cs="Arial"/>
                      <w:color w:val="000000"/>
                      <w:lang w:val="es-419" w:eastAsia="es-419"/>
                    </w:rPr>
                  </w:pPr>
                  <w:r w:rsidRPr="00AF4549">
                    <w:rPr>
                      <w:rFonts w:ascii="Segoe Print" w:eastAsia="Times New Roman" w:hAnsi="Segoe Print" w:cs="Arial"/>
                      <w:color w:val="000000"/>
                      <w:lang w:val="es-419" w:eastAsia="es-419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617EC993" w14:textId="77777777" w:rsidR="00AF4549" w:rsidRPr="00AF4549" w:rsidRDefault="00AF4549" w:rsidP="000240DD">
            <w:pPr>
              <w:spacing w:after="0" w:line="240" w:lineRule="auto"/>
              <w:ind w:left="60"/>
              <w:jc w:val="both"/>
              <w:rPr>
                <w:rFonts w:ascii="Segoe Print" w:eastAsia="Times New Roman" w:hAnsi="Segoe Print" w:cs="Arial"/>
                <w:vanish/>
                <w:color w:val="000000"/>
                <w:lang w:val="es-419" w:eastAsia="es-419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AF4549" w:rsidRPr="00AF4549" w14:paraId="05F55034" w14:textId="77777777" w:rsidTr="000240D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807F381" w14:textId="77777777" w:rsidR="00AF4549" w:rsidRPr="00AF4549" w:rsidRDefault="00AF4549" w:rsidP="000240DD">
                  <w:pPr>
                    <w:spacing w:after="0" w:line="240" w:lineRule="auto"/>
                    <w:ind w:left="60"/>
                    <w:jc w:val="both"/>
                    <w:rPr>
                      <w:rFonts w:ascii="Segoe Print" w:eastAsia="Times New Roman" w:hAnsi="Segoe Print" w:cs="Arial"/>
                      <w:color w:val="000000"/>
                      <w:lang w:val="es-419" w:eastAsia="es-419"/>
                    </w:rPr>
                  </w:pPr>
                  <w:r w:rsidRPr="00AF4549">
                    <w:rPr>
                      <w:rFonts w:ascii="Segoe Print" w:eastAsia="Times New Roman" w:hAnsi="Segoe Print" w:cs="Arial"/>
                      <w:noProof/>
                      <w:color w:val="000000"/>
                      <w:lang w:eastAsia="es-MX"/>
                    </w:rPr>
                    <w:drawing>
                      <wp:inline distT="0" distB="0" distL="0" distR="0" wp14:anchorId="6C43C97F" wp14:editId="7F95F715">
                        <wp:extent cx="104775" cy="104775"/>
                        <wp:effectExtent l="0" t="0" r="9525" b="9525"/>
                        <wp:docPr id="19" name="Imagen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415734E" w14:textId="77777777" w:rsidR="00AF4549" w:rsidRPr="00AF4549" w:rsidRDefault="00AF4549" w:rsidP="000240DD">
                  <w:pPr>
                    <w:spacing w:after="0" w:line="240" w:lineRule="auto"/>
                    <w:ind w:left="60"/>
                    <w:rPr>
                      <w:rFonts w:ascii="Segoe Print" w:eastAsia="Times New Roman" w:hAnsi="Segoe Print" w:cs="Arial"/>
                      <w:color w:val="000000"/>
                      <w:lang w:val="es-419" w:eastAsia="es-419"/>
                    </w:rPr>
                  </w:pPr>
                  <w:r w:rsidRPr="00AF4549">
                    <w:rPr>
                      <w:rFonts w:ascii="Segoe Print" w:eastAsia="Times New Roman" w:hAnsi="Segoe Print" w:cs="Arial"/>
                      <w:color w:val="000000"/>
                      <w:lang w:val="es-419" w:eastAsia="es-419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2F129EB4" w14:textId="77777777" w:rsidR="00AF4549" w:rsidRPr="00AF4549" w:rsidRDefault="00AF4549" w:rsidP="000240DD">
            <w:pPr>
              <w:spacing w:after="0" w:line="240" w:lineRule="auto"/>
              <w:ind w:left="60"/>
              <w:jc w:val="both"/>
              <w:rPr>
                <w:rFonts w:ascii="Segoe Print" w:eastAsia="Times New Roman" w:hAnsi="Segoe Print" w:cs="Arial"/>
                <w:color w:val="000000"/>
                <w:sz w:val="24"/>
                <w:szCs w:val="24"/>
                <w:lang w:val="es-419" w:eastAsia="es-419"/>
              </w:rPr>
            </w:pPr>
          </w:p>
        </w:tc>
      </w:tr>
    </w:tbl>
    <w:p w14:paraId="7AD91F9F" w14:textId="4361B14E" w:rsidR="00DA6E8E" w:rsidRDefault="00DA6E8E"/>
    <w:p w14:paraId="5E572E4F" w14:textId="77777777" w:rsidR="00AF4549" w:rsidRPr="00AF4549" w:rsidRDefault="00AF4549" w:rsidP="00AF4549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419" w:eastAsia="es-419"/>
        </w:rPr>
      </w:pPr>
      <w:r w:rsidRPr="00AF45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419" w:eastAsia="es-419"/>
        </w:rPr>
        <w:lastRenderedPageBreak/>
        <w:t>1.- ¿Qué es el mundo social?</w:t>
      </w:r>
    </w:p>
    <w:p w14:paraId="519876F2" w14:textId="77777777" w:rsidR="00AF4549" w:rsidRPr="00AF4549" w:rsidRDefault="00AF4549" w:rsidP="00AF4549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  <w:r w:rsidRPr="00AF4549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El mundo social es el contexto en donde nos desarrollamos día a día, en casa, es la escuela, en algún lugar social en donde se encuentra un grupo de diversas personas.</w:t>
      </w:r>
    </w:p>
    <w:p w14:paraId="6118117B" w14:textId="77777777" w:rsidR="00AF4549" w:rsidRPr="00AF4549" w:rsidRDefault="00AF4549" w:rsidP="00AF4549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419" w:eastAsia="es-419"/>
        </w:rPr>
      </w:pPr>
      <w:r w:rsidRPr="00AF45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419" w:eastAsia="es-419"/>
        </w:rPr>
        <w:t>2.- ¿Cómo influye el contexto en el aprendizaje del niño?</w:t>
      </w:r>
    </w:p>
    <w:p w14:paraId="73638747" w14:textId="041677A6" w:rsidR="00AF4549" w:rsidRPr="00AF4549" w:rsidRDefault="00AF4549" w:rsidP="00AF4549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419" w:eastAsia="es-419"/>
        </w:rPr>
      </w:pPr>
      <w:r w:rsidRPr="00AF4549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Esto influye</w:t>
      </w:r>
      <w:r w:rsidR="00EF1CE5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 de forma directa</w:t>
      </w:r>
      <w:r w:rsidRPr="00AF4549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 en el aprendizaje, ya que, al momento de estar envuelto en un ambiente escolar, desarrolla los aprendizajes que fue </w:t>
      </w:r>
      <w:r w:rsidR="00EF1CE5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viendo</w:t>
      </w:r>
      <w:r w:rsidRPr="00AF4549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 </w:t>
      </w:r>
      <w:r w:rsidR="00EF1CE5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>en</w:t>
      </w:r>
      <w:r w:rsidRPr="00AF4549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 sus distintos alrededores.</w:t>
      </w:r>
    </w:p>
    <w:p w14:paraId="4C49A8B3" w14:textId="77777777" w:rsidR="00AF4549" w:rsidRPr="00AF4549" w:rsidRDefault="00AF4549" w:rsidP="00AF4549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419" w:eastAsia="es-419"/>
        </w:rPr>
      </w:pPr>
      <w:r w:rsidRPr="00AF45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419" w:eastAsia="es-419"/>
        </w:rPr>
        <w:t xml:space="preserve">3.- ¿Cómo se conforma la identidad de </w:t>
      </w:r>
      <w:proofErr w:type="gramStart"/>
      <w:r w:rsidRPr="00AF45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419" w:eastAsia="es-419"/>
        </w:rPr>
        <w:t>las niñas y los niños</w:t>
      </w:r>
      <w:proofErr w:type="gramEnd"/>
      <w:r w:rsidRPr="00AF45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419" w:eastAsia="es-419"/>
        </w:rPr>
        <w:t>?</w:t>
      </w:r>
    </w:p>
    <w:p w14:paraId="40D9C93F" w14:textId="374B5D5C" w:rsidR="00AF4549" w:rsidRPr="00EF1CE5" w:rsidRDefault="00AF4549" w:rsidP="00AF4549">
      <w:pPr>
        <w:spacing w:after="0" w:line="36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AF4549"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  <w:t xml:space="preserve">La identidad es el conjunto de características, actitudes, competencias y capacidades que definen a una persona y se va construyendo en los primeros años de vida cuando el niño toma conciencia de sí mismo. </w:t>
      </w:r>
      <w:r w:rsidRPr="00EF1CE5">
        <w:rPr>
          <w:rFonts w:ascii="Arial" w:hAnsi="Arial" w:cs="Arial"/>
          <w:color w:val="202124"/>
          <w:sz w:val="24"/>
          <w:szCs w:val="24"/>
          <w:shd w:val="clear" w:color="auto" w:fill="FFFFFF"/>
        </w:rPr>
        <w:t>Esta identidad se crea en el seno de una relación intersubjetiva. Es decir, el niño crea su identidad a partir de la relación con las personas que le cuidan y seguidamente con el resto de las personas que le rodean y que son importantes para él. Es decir, familiares, cuidadores, profesores, amigos, etc.</w:t>
      </w:r>
    </w:p>
    <w:p w14:paraId="2E2E6F99" w14:textId="77777777" w:rsidR="00EF1CE5" w:rsidRPr="00AF4549" w:rsidRDefault="00EF1CE5" w:rsidP="00AF4549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s-419" w:eastAsia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F4549" w:rsidRPr="00EF1CE5" w14:paraId="091827DF" w14:textId="77777777" w:rsidTr="000240DD">
        <w:tc>
          <w:tcPr>
            <w:tcW w:w="2831" w:type="dxa"/>
          </w:tcPr>
          <w:p w14:paraId="329D272D" w14:textId="77777777" w:rsidR="00AF4549" w:rsidRPr="00EF1CE5" w:rsidRDefault="00AF4549" w:rsidP="00EF1CE5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EF1CE5">
              <w:rPr>
                <w:rFonts w:ascii="Arial" w:hAnsi="Arial" w:cs="Arial"/>
                <w:b/>
                <w:color w:val="000000"/>
              </w:rPr>
              <w:t>El reconocimiento de sí mismo</w:t>
            </w:r>
          </w:p>
          <w:p w14:paraId="51F4BBEB" w14:textId="77777777" w:rsidR="00AF4549" w:rsidRPr="00EF1CE5" w:rsidRDefault="00AF4549" w:rsidP="00EF1C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419"/>
              </w:rPr>
            </w:pPr>
          </w:p>
        </w:tc>
        <w:tc>
          <w:tcPr>
            <w:tcW w:w="2831" w:type="dxa"/>
          </w:tcPr>
          <w:p w14:paraId="34DA06A8" w14:textId="77777777" w:rsidR="00AF4549" w:rsidRPr="00EF1CE5" w:rsidRDefault="00AF4549" w:rsidP="00EF1C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419"/>
              </w:rPr>
            </w:pPr>
            <w:r w:rsidRPr="00EF1CE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Las relaciones que construye con su familia</w:t>
            </w:r>
          </w:p>
        </w:tc>
        <w:tc>
          <w:tcPr>
            <w:tcW w:w="2832" w:type="dxa"/>
          </w:tcPr>
          <w:p w14:paraId="2B3E1E2B" w14:textId="77777777" w:rsidR="00AF4549" w:rsidRPr="00EF1CE5" w:rsidRDefault="00AF4549" w:rsidP="00EF1C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419"/>
              </w:rPr>
            </w:pPr>
            <w:r w:rsidRPr="00EF1CE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La edificación con el mundo fuera de su familia</w:t>
            </w:r>
          </w:p>
        </w:tc>
      </w:tr>
      <w:tr w:rsidR="00AF4549" w14:paraId="72525AAC" w14:textId="77777777" w:rsidTr="000240DD">
        <w:tc>
          <w:tcPr>
            <w:tcW w:w="2831" w:type="dxa"/>
          </w:tcPr>
          <w:p w14:paraId="7EBE5E17" w14:textId="193BBBFB" w:rsidR="00AF4549" w:rsidRPr="00F14B71" w:rsidRDefault="00AF4549" w:rsidP="000240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419"/>
              </w:rPr>
            </w:pPr>
            <w:r w:rsidRPr="00F14B7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Los niños, a la misma vez que escuchan la canción, deberán ir señalando en su cuerpo las partes del cuerpo que la canción va indicando. Con esta actividad queremos hacer que </w:t>
            </w:r>
            <w:proofErr w:type="gramStart"/>
            <w:r w:rsidRPr="00F14B7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los niños y niñas</w:t>
            </w:r>
            <w:proofErr w:type="gramEnd"/>
            <w:r w:rsidRPr="00F14B7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conozcan y recuerden las diferentes partes del cuerpo de una forma lúdica y divertida, ya que la canción es un recurso muy llamativo para niños y niñas de estas edades</w:t>
            </w:r>
          </w:p>
        </w:tc>
        <w:tc>
          <w:tcPr>
            <w:tcW w:w="2831" w:type="dxa"/>
          </w:tcPr>
          <w:p w14:paraId="7963ECD8" w14:textId="7DDFC3D2" w:rsidR="00F14B71" w:rsidRPr="00F14B71" w:rsidRDefault="00F14B71" w:rsidP="00F14B71">
            <w:pPr>
              <w:shd w:val="clear" w:color="auto" w:fill="FFFFFF"/>
              <w:spacing w:before="100" w:beforeAutospacing="1" w:after="225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14B7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Observación de fotografías familiares. Se tendrán en cuenta las diferencias entre los grupos familiares y no solo se hablará de la familia “Tradicional” (mamá- papá – hermanos).</w:t>
            </w:r>
            <w:r w:rsidRPr="00F14B7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br/>
            </w:r>
            <w:r w:rsidRPr="00F14B7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Se identificará, mediante sus nombres, a los integrantes de las familias de los niños, para individualizarlos y distinguirlos unos de otros.</w:t>
            </w:r>
          </w:p>
          <w:p w14:paraId="682C8E84" w14:textId="77777777" w:rsidR="00AF4549" w:rsidRPr="00F14B71" w:rsidRDefault="00AF4549" w:rsidP="00F14B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419"/>
              </w:rPr>
            </w:pPr>
          </w:p>
        </w:tc>
        <w:tc>
          <w:tcPr>
            <w:tcW w:w="2832" w:type="dxa"/>
          </w:tcPr>
          <w:p w14:paraId="10644907" w14:textId="5E1D2CC4" w:rsidR="00AF4549" w:rsidRPr="00F14B71" w:rsidRDefault="00F14B71" w:rsidP="000240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419"/>
              </w:rPr>
            </w:pPr>
            <w:r w:rsidRPr="00F14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419"/>
              </w:rPr>
              <w:t>Diario de su día a día, en dicho diario registrará por medio de dibujos cuales son las actividades que hace en su día fuera de casa.</w:t>
            </w:r>
          </w:p>
        </w:tc>
      </w:tr>
    </w:tbl>
    <w:p w14:paraId="15DBCEA3" w14:textId="77777777" w:rsidR="00AF4549" w:rsidRPr="00AF4549" w:rsidRDefault="00AF4549">
      <w:pPr>
        <w:rPr>
          <w:rFonts w:ascii="Arial" w:hAnsi="Arial" w:cs="Arial"/>
          <w:sz w:val="24"/>
          <w:szCs w:val="24"/>
        </w:rPr>
      </w:pPr>
    </w:p>
    <w:sectPr w:rsidR="00AF4549" w:rsidRPr="00AF45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27F70"/>
    <w:multiLevelType w:val="multilevel"/>
    <w:tmpl w:val="85A2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F00B6"/>
    <w:multiLevelType w:val="multilevel"/>
    <w:tmpl w:val="E87C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49"/>
    <w:rsid w:val="00AF4549"/>
    <w:rsid w:val="00DA6E8E"/>
    <w:rsid w:val="00EF1CE5"/>
    <w:rsid w:val="00F1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DA2BD"/>
  <w15:chartTrackingRefBased/>
  <w15:docId w15:val="{43E2F868-7C69-48A7-8438-D3C05B43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549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F45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F45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1">
    <w:name w:val="p1"/>
    <w:basedOn w:val="Normal"/>
    <w:rsid w:val="00AF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AF4549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Carlos Pérez</dc:creator>
  <cp:keywords/>
  <dc:description/>
  <cp:lastModifiedBy>Jonathan Carlos Pérez</cp:lastModifiedBy>
  <cp:revision>1</cp:revision>
  <dcterms:created xsi:type="dcterms:W3CDTF">2021-03-19T04:58:00Z</dcterms:created>
  <dcterms:modified xsi:type="dcterms:W3CDTF">2021-03-19T05:33:00Z</dcterms:modified>
</cp:coreProperties>
</file>