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028700" cy="527391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7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Estrategias para la exploración del mundo social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Maestro Ramiro García Elías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UNIDAD DE APRENDIZAJE I. EL DESARROLLO DE LA IDENTIDAD Y EL SENTIDO DE PERTENENCIA EN LOS NIÑOS Y LAS NIÑAS DE PREESCOLAR.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Competencias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Emplea la evaluación para intervenir en los diferentes ámbitos y momentos de la tarea educativa para mejorar los aprendizajes de sus alumnos.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Melina Maryvi Medina Rocha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A N° 16 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Saltillo, Coah. 18 de Marzo de 2021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forma de recuperar algunos saberes de la materia de Estudio del Mundo Social, contestar las siguientes preguntas: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1.- </w:t>
      </w:r>
      <w:r w:rsidDel="00000000" w:rsidR="00000000" w:rsidRPr="00000000">
        <w:rPr>
          <w:b w:val="1"/>
          <w:sz w:val="28"/>
          <w:szCs w:val="28"/>
          <w:rtl w:val="0"/>
        </w:rPr>
        <w:t xml:space="preserve">¿Qué es el mundo social?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relación con los otros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un complejo social y natural, en el que se encuentra en permanente interacción y se moldean uno a otro. Los sujetos sociales transforman el ambiente y a la vez, son transformados por él. Es muy diverso y se caracteriza por el cambio continuo.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2.- </w:t>
      </w:r>
      <w:r w:rsidDel="00000000" w:rsidR="00000000" w:rsidRPr="00000000">
        <w:rPr>
          <w:b w:val="1"/>
          <w:sz w:val="28"/>
          <w:szCs w:val="28"/>
          <w:rtl w:val="0"/>
        </w:rPr>
        <w:t xml:space="preserve">¿Cómo influye el contexto en el aprendizaje del niño?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Comprender el mundo que les rodea, mediante la interacción, preguntarse sobre la realidad, curiosidad, además, buscan y logran descubrir y articular explicaciones cada vez más complejas.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3.- ¿</w:t>
      </w:r>
      <w:r w:rsidDel="00000000" w:rsidR="00000000" w:rsidRPr="00000000">
        <w:rPr>
          <w:b w:val="1"/>
          <w:sz w:val="28"/>
          <w:szCs w:val="28"/>
          <w:rtl w:val="0"/>
        </w:rPr>
        <w:t xml:space="preserve">Cómo se conforma la identidad de las niñas y los niños?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considerar alguna experiencia actual y real del niño en el ámbito de su vida familiar o comunitaria.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Apreciar la importancia de los valores básicos que rigen la vida y la convivencia humana y obrar de acuerdo con ellos. 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Elaborar un organizador gráfico donde se represente la estrategia considerando alguno de los siguientes puntos: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1.- El reconocimiento de sí mismo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2.- Las relaciones que construye con su familia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3.- La edificación con el mundo fuera de su familia</w:t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3.428345723061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0.285655150123"/>
        <w:gridCol w:w="6113.142690572939"/>
        <w:tblGridChange w:id="0">
          <w:tblGrid>
            <w:gridCol w:w="2170.285655150123"/>
            <w:gridCol w:w="6113.14269057293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Favorece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 incorporación de aprendizajes significativos, creando bases sólidas que contribuyen a establecer elementos, términos y conceptos referidos al ambiente que serán utilizados en aprendizajes posteriores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Fomenta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desarrollo de una postura observadora y crítica con respecto a las relaciones entre el ser humano y el entorno, y despierta el interés.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Actitudes, valores y compromisos personales en relación con el medio en el que se desenvuelve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 fuente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 numerosas informaciones que el alumno debe relacionar y organizar, lo que favorece el desarrollo intelectual y la formación de su personalidad en los aspectos de relación con las personas y el ambiente.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Promueve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 método de enseñanza activo, en el que el alumno cobra protagonismo en todas las fases del aprendizaje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Contenidos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Abordar problemas de indagación en situaciones cotidianas.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Asumir responsabilidades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Colaborar con las tareas grupales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Adquirir autoestima, curiosidad, perseverancia.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Utilizar los conocimientos sobre el cuerpo humano para mejorar los hábitos de higiene y salud y aquellos que tienen que ver con la protección y defensa del medio.</w:t>
            </w:r>
          </w:p>
        </w:tc>
      </w:tr>
    </w:tbl>
    <w:p w:rsidR="00000000" w:rsidDel="00000000" w:rsidP="00000000" w:rsidRDefault="00000000" w:rsidRPr="00000000" w14:paraId="0000004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