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5C42" w14:textId="058AAF8C" w:rsidR="00FD7066" w:rsidRPr="009C7C39" w:rsidRDefault="007D6371" w:rsidP="009C7C3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9C7C39">
        <w:rPr>
          <w:rFonts w:ascii="Times New Roman" w:hAnsi="Times New Roman" w:cs="Times New Roman"/>
          <w:b/>
          <w:sz w:val="28"/>
          <w:szCs w:val="24"/>
        </w:rPr>
        <w:t xml:space="preserve">Estrategias de </w:t>
      </w:r>
      <w:r w:rsidR="003E15D7">
        <w:rPr>
          <w:rFonts w:ascii="Times New Roman" w:hAnsi="Times New Roman" w:cs="Times New Roman"/>
          <w:b/>
          <w:sz w:val="28"/>
          <w:szCs w:val="24"/>
        </w:rPr>
        <w:t xml:space="preserve">seguimiento (no es </w:t>
      </w:r>
      <w:proofErr w:type="spellStart"/>
      <w:r w:rsidR="003E15D7">
        <w:rPr>
          <w:rFonts w:ascii="Times New Roman" w:hAnsi="Times New Roman" w:cs="Times New Roman"/>
          <w:b/>
          <w:sz w:val="28"/>
          <w:szCs w:val="24"/>
        </w:rPr>
        <w:t>titulo</w:t>
      </w:r>
      <w:proofErr w:type="spellEnd"/>
      <w:r w:rsidR="003E15D7">
        <w:rPr>
          <w:rFonts w:ascii="Times New Roman" w:hAnsi="Times New Roman" w:cs="Times New Roman"/>
          <w:b/>
          <w:sz w:val="28"/>
          <w:szCs w:val="24"/>
        </w:rPr>
        <w:t xml:space="preserve"> </w:t>
      </w:r>
      <w:commentRangeStart w:id="0"/>
      <w:r w:rsidR="003E15D7">
        <w:rPr>
          <w:rFonts w:ascii="Times New Roman" w:hAnsi="Times New Roman" w:cs="Times New Roman"/>
          <w:b/>
          <w:sz w:val="28"/>
          <w:szCs w:val="24"/>
        </w:rPr>
        <w:t>formal</w:t>
      </w:r>
      <w:commentRangeEnd w:id="0"/>
      <w:r w:rsidR="00FA6690">
        <w:rPr>
          <w:rStyle w:val="Refdecomentario"/>
        </w:rPr>
        <w:commentReference w:id="0"/>
      </w:r>
      <w:r w:rsidR="003E15D7">
        <w:rPr>
          <w:rFonts w:ascii="Times New Roman" w:hAnsi="Times New Roman" w:cs="Times New Roman"/>
          <w:b/>
          <w:sz w:val="28"/>
          <w:szCs w:val="24"/>
        </w:rPr>
        <w:t>)</w:t>
      </w:r>
    </w:p>
    <w:p w14:paraId="7C13F31D" w14:textId="77777777" w:rsidR="007D6371" w:rsidRPr="009C7C39" w:rsidRDefault="007D6371" w:rsidP="009C7C3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>Trabajo en pequeños grupos</w:t>
      </w:r>
    </w:p>
    <w:p w14:paraId="2462A702" w14:textId="3915A6B2" w:rsidR="00D66BEF" w:rsidRPr="009C7C39" w:rsidRDefault="00D66BEF" w:rsidP="009C7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 xml:space="preserve">Cuando se tomó la decisión de </w:t>
      </w:r>
      <w:r w:rsidR="003E15D7">
        <w:rPr>
          <w:rFonts w:ascii="Times New Roman" w:hAnsi="Times New Roman" w:cs="Times New Roman"/>
          <w:sz w:val="24"/>
          <w:szCs w:val="24"/>
        </w:rPr>
        <w:t>irme a vivir a</w:t>
      </w:r>
      <w:r w:rsidRPr="009C7C39">
        <w:rPr>
          <w:rFonts w:ascii="Times New Roman" w:hAnsi="Times New Roman" w:cs="Times New Roman"/>
          <w:sz w:val="24"/>
          <w:szCs w:val="24"/>
        </w:rPr>
        <w:t xml:space="preserve"> la comunidad, se pudo autorizar de nueva cuenta el trabajo con grupos reducidos, este consistía en desarrollar actividades de acuerdo a su grado escolar, con materiales creativos y tomando como base las características y necesidades identificadas en el diagnóstico del jardín, al igual que se buscaba una manera más práctica para abordar los contenidos especificados en el libro de </w:t>
      </w:r>
      <w:proofErr w:type="spellStart"/>
      <w:r w:rsidRPr="009C7C39">
        <w:rPr>
          <w:rFonts w:ascii="Times New Roman" w:hAnsi="Times New Roman" w:cs="Times New Roman"/>
          <w:sz w:val="24"/>
          <w:szCs w:val="24"/>
        </w:rPr>
        <w:t>Aprende</w:t>
      </w:r>
      <w:proofErr w:type="spellEnd"/>
      <w:r w:rsidRPr="009C7C39">
        <w:rPr>
          <w:rFonts w:ascii="Times New Roman" w:hAnsi="Times New Roman" w:cs="Times New Roman"/>
          <w:sz w:val="24"/>
          <w:szCs w:val="24"/>
        </w:rPr>
        <w:t xml:space="preserve"> en Casa III, </w:t>
      </w:r>
      <w:r w:rsidR="003E15D7">
        <w:rPr>
          <w:rFonts w:ascii="Times New Roman" w:hAnsi="Times New Roman" w:cs="Times New Roman"/>
          <w:sz w:val="24"/>
          <w:szCs w:val="24"/>
        </w:rPr>
        <w:t xml:space="preserve">ya que </w:t>
      </w:r>
      <w:r w:rsidRPr="009C7C39">
        <w:rPr>
          <w:rFonts w:ascii="Times New Roman" w:hAnsi="Times New Roman" w:cs="Times New Roman"/>
          <w:sz w:val="24"/>
          <w:szCs w:val="24"/>
        </w:rPr>
        <w:t xml:space="preserve">algunos estaban elaborados de manera general para los tres grados escolares y con los niveles de aprendizaje de los alumnos no se podían </w:t>
      </w:r>
      <w:r w:rsidR="003E15D7">
        <w:rPr>
          <w:rFonts w:ascii="Times New Roman" w:hAnsi="Times New Roman" w:cs="Times New Roman"/>
          <w:sz w:val="24"/>
          <w:szCs w:val="24"/>
        </w:rPr>
        <w:t xml:space="preserve">desarrollar </w:t>
      </w:r>
      <w:r w:rsidRPr="009C7C39">
        <w:rPr>
          <w:rFonts w:ascii="Times New Roman" w:hAnsi="Times New Roman" w:cs="Times New Roman"/>
          <w:sz w:val="24"/>
          <w:szCs w:val="24"/>
        </w:rPr>
        <w:t>todas las actividades al pie de la letra, se necesitaban de adecuaciones constantes</w:t>
      </w:r>
      <w:r w:rsidR="003E15D7">
        <w:rPr>
          <w:rFonts w:ascii="Times New Roman" w:hAnsi="Times New Roman" w:cs="Times New Roman"/>
          <w:sz w:val="24"/>
          <w:szCs w:val="24"/>
        </w:rPr>
        <w:t xml:space="preserve"> y de la elaboración de materiales funcionales para las necesidades </w:t>
      </w:r>
      <w:commentRangeStart w:id="1"/>
      <w:r w:rsidR="003E15D7">
        <w:rPr>
          <w:rFonts w:ascii="Times New Roman" w:hAnsi="Times New Roman" w:cs="Times New Roman"/>
          <w:sz w:val="24"/>
          <w:szCs w:val="24"/>
        </w:rPr>
        <w:t>individuales</w:t>
      </w:r>
      <w:commentRangeEnd w:id="1"/>
      <w:r w:rsidR="00E62489">
        <w:rPr>
          <w:rStyle w:val="Refdecomentario"/>
        </w:rPr>
        <w:commentReference w:id="1"/>
      </w:r>
      <w:r w:rsidR="003E15D7">
        <w:rPr>
          <w:rFonts w:ascii="Times New Roman" w:hAnsi="Times New Roman" w:cs="Times New Roman"/>
          <w:sz w:val="24"/>
          <w:szCs w:val="24"/>
        </w:rPr>
        <w:t xml:space="preserve"> de los alumnos. </w:t>
      </w:r>
    </w:p>
    <w:p w14:paraId="5EE3A0A9" w14:textId="4CEDECBB" w:rsidR="009C7C39" w:rsidRPr="009C7C39" w:rsidRDefault="00D66BEF" w:rsidP="009C7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 xml:space="preserve">Como resultado de </w:t>
      </w:r>
      <w:r w:rsidR="008C0E42">
        <w:rPr>
          <w:rFonts w:ascii="Times New Roman" w:hAnsi="Times New Roman" w:cs="Times New Roman"/>
          <w:sz w:val="24"/>
          <w:szCs w:val="24"/>
        </w:rPr>
        <w:t xml:space="preserve">esta </w:t>
      </w:r>
      <w:commentRangeStart w:id="2"/>
      <w:r w:rsidR="008C0E42">
        <w:rPr>
          <w:rFonts w:ascii="Times New Roman" w:hAnsi="Times New Roman" w:cs="Times New Roman"/>
          <w:sz w:val="24"/>
          <w:szCs w:val="24"/>
        </w:rPr>
        <w:t>forma</w:t>
      </w:r>
      <w:commentRangeEnd w:id="2"/>
      <w:r w:rsidR="005A5C66">
        <w:rPr>
          <w:rStyle w:val="Refdecomentario"/>
        </w:rPr>
        <w:commentReference w:id="2"/>
      </w:r>
      <w:r w:rsidR="008C0E42">
        <w:rPr>
          <w:rFonts w:ascii="Times New Roman" w:hAnsi="Times New Roman" w:cs="Times New Roman"/>
          <w:sz w:val="24"/>
          <w:szCs w:val="24"/>
        </w:rPr>
        <w:t xml:space="preserve"> diferentes de trabajo</w:t>
      </w:r>
      <w:r w:rsidRPr="009C7C39">
        <w:rPr>
          <w:rFonts w:ascii="Times New Roman" w:hAnsi="Times New Roman" w:cs="Times New Roman"/>
          <w:sz w:val="24"/>
          <w:szCs w:val="24"/>
        </w:rPr>
        <w:t xml:space="preserve">, se </w:t>
      </w:r>
      <w:r w:rsidR="009C7C39" w:rsidRPr="009C7C39">
        <w:rPr>
          <w:rFonts w:ascii="Times New Roman" w:hAnsi="Times New Roman" w:cs="Times New Roman"/>
          <w:sz w:val="24"/>
          <w:szCs w:val="24"/>
        </w:rPr>
        <w:t>logró</w:t>
      </w:r>
      <w:r w:rsidRPr="009C7C39">
        <w:rPr>
          <w:rFonts w:ascii="Times New Roman" w:hAnsi="Times New Roman" w:cs="Times New Roman"/>
          <w:sz w:val="24"/>
          <w:szCs w:val="24"/>
        </w:rPr>
        <w:t xml:space="preserve"> implementar los talleres de padres que desde el inicio del </w:t>
      </w:r>
      <w:r w:rsidR="009C7C39" w:rsidRPr="009C7C39">
        <w:rPr>
          <w:rFonts w:ascii="Times New Roman" w:hAnsi="Times New Roman" w:cs="Times New Roman"/>
          <w:sz w:val="24"/>
          <w:szCs w:val="24"/>
        </w:rPr>
        <w:t>ciclo</w:t>
      </w:r>
      <w:r w:rsidRPr="009C7C39">
        <w:rPr>
          <w:rFonts w:ascii="Times New Roman" w:hAnsi="Times New Roman" w:cs="Times New Roman"/>
          <w:sz w:val="24"/>
          <w:szCs w:val="24"/>
        </w:rPr>
        <w:t xml:space="preserve"> escolar se</w:t>
      </w:r>
      <w:r w:rsidR="001D3CFD">
        <w:rPr>
          <w:rFonts w:ascii="Times New Roman" w:hAnsi="Times New Roman" w:cs="Times New Roman"/>
          <w:sz w:val="24"/>
          <w:szCs w:val="24"/>
        </w:rPr>
        <w:t xml:space="preserve"> esperaba trabajar, pero por las formas de trabajo tan cambiantes no se lograban llevar a cabo. </w:t>
      </w:r>
      <w:r w:rsidRPr="009C7C39">
        <w:rPr>
          <w:rFonts w:ascii="Times New Roman" w:hAnsi="Times New Roman" w:cs="Times New Roman"/>
          <w:sz w:val="24"/>
          <w:szCs w:val="24"/>
        </w:rPr>
        <w:t xml:space="preserve">En este participaba el 40% </w:t>
      </w:r>
      <w:r w:rsidR="008C0E42">
        <w:rPr>
          <w:rFonts w:ascii="Times New Roman" w:hAnsi="Times New Roman" w:cs="Times New Roman"/>
          <w:sz w:val="24"/>
          <w:szCs w:val="24"/>
        </w:rPr>
        <w:t xml:space="preserve">de la totalidad </w:t>
      </w:r>
      <w:r w:rsidRPr="009C7C39">
        <w:rPr>
          <w:rFonts w:ascii="Times New Roman" w:hAnsi="Times New Roman" w:cs="Times New Roman"/>
          <w:sz w:val="24"/>
          <w:szCs w:val="24"/>
        </w:rPr>
        <w:t>de</w:t>
      </w:r>
      <w:r w:rsidR="008C0E42">
        <w:rPr>
          <w:rFonts w:ascii="Times New Roman" w:hAnsi="Times New Roman" w:cs="Times New Roman"/>
          <w:sz w:val="24"/>
          <w:szCs w:val="24"/>
        </w:rPr>
        <w:t xml:space="preserve"> los padres de familia. Un 30% aun no mostraban interés por</w:t>
      </w:r>
      <w:r w:rsidRPr="009C7C39">
        <w:rPr>
          <w:rFonts w:ascii="Times New Roman" w:hAnsi="Times New Roman" w:cs="Times New Roman"/>
          <w:sz w:val="24"/>
          <w:szCs w:val="24"/>
        </w:rPr>
        <w:t xml:space="preserve"> participar y un 20%</w:t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 de los padres</w:t>
      </w:r>
      <w:r w:rsidRPr="009C7C39">
        <w:rPr>
          <w:rFonts w:ascii="Times New Roman" w:hAnsi="Times New Roman" w:cs="Times New Roman"/>
          <w:sz w:val="24"/>
          <w:szCs w:val="24"/>
        </w:rPr>
        <w:t xml:space="preserve"> no prestaba</w:t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n </w:t>
      </w:r>
      <w:r w:rsidRPr="009C7C39">
        <w:rPr>
          <w:rFonts w:ascii="Times New Roman" w:hAnsi="Times New Roman" w:cs="Times New Roman"/>
          <w:sz w:val="24"/>
          <w:szCs w:val="24"/>
        </w:rPr>
        <w:t xml:space="preserve">atención a las indicaciones </w:t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y preferían </w:t>
      </w:r>
      <w:r w:rsidR="008C0E42">
        <w:rPr>
          <w:rFonts w:ascii="Times New Roman" w:hAnsi="Times New Roman" w:cs="Times New Roman"/>
          <w:sz w:val="24"/>
          <w:szCs w:val="24"/>
        </w:rPr>
        <w:t xml:space="preserve">realizar las cosas, aunque estuvieran enterados. </w:t>
      </w:r>
      <w:r w:rsidR="009C7C39" w:rsidRPr="009C7C39">
        <w:rPr>
          <w:rFonts w:ascii="Times New Roman" w:hAnsi="Times New Roman" w:cs="Times New Roman"/>
          <w:sz w:val="24"/>
          <w:szCs w:val="24"/>
        </w:rPr>
        <w:t xml:space="preserve">Se planeaban actividades semanales, basadas en los contenidos que solicitaba CONAFE y tomando como apoyo platicas y artículos que sirvieran como </w:t>
      </w:r>
      <w:commentRangeStart w:id="3"/>
      <w:r w:rsidR="009C7C39" w:rsidRPr="009C7C39">
        <w:rPr>
          <w:rFonts w:ascii="Times New Roman" w:hAnsi="Times New Roman" w:cs="Times New Roman"/>
          <w:sz w:val="24"/>
          <w:szCs w:val="24"/>
        </w:rPr>
        <w:t xml:space="preserve">apoyo informativo para los temas que se esperaba compartir para concientizar a las familias. </w:t>
      </w:r>
      <w:commentRangeEnd w:id="3"/>
      <w:r w:rsidR="005A5C66">
        <w:rPr>
          <w:rStyle w:val="Refdecomentario"/>
        </w:rPr>
        <w:commentReference w:id="3"/>
      </w:r>
    </w:p>
    <w:sectPr w:rsidR="009C7C39" w:rsidRPr="009C7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ARCISO RODRIGUEZ ESPINOSA" w:date="2021-03-20T19:08:00Z" w:initials="NRE">
    <w:p w14:paraId="51C9F3CC" w14:textId="1737D9B9" w:rsidR="00FA6690" w:rsidRDefault="00FA6690">
      <w:pPr>
        <w:pStyle w:val="Textocomentario"/>
      </w:pPr>
      <w:r>
        <w:rPr>
          <w:rStyle w:val="Refdecomentario"/>
        </w:rPr>
        <w:annotationRef/>
      </w:r>
      <w:r>
        <w:t>Oki</w:t>
      </w:r>
    </w:p>
  </w:comment>
  <w:comment w:id="1" w:author="NARCISO RODRIGUEZ ESPINOSA" w:date="2021-03-20T19:27:00Z" w:initials="NRE">
    <w:p w14:paraId="42D224AC" w14:textId="21211F4F" w:rsidR="00E62489" w:rsidRDefault="00E62489">
      <w:pPr>
        <w:pStyle w:val="Textocomentario"/>
      </w:pPr>
      <w:r>
        <w:rPr>
          <w:rStyle w:val="Refdecomentario"/>
        </w:rPr>
        <w:annotationRef/>
      </w:r>
      <w:r>
        <w:t xml:space="preserve">De cada uno o de algunos </w:t>
      </w:r>
    </w:p>
  </w:comment>
  <w:comment w:id="2" w:author="NARCISO RODRIGUEZ ESPINOSA" w:date="2021-03-20T19:31:00Z" w:initials="NRE">
    <w:p w14:paraId="54C5B582" w14:textId="77777777" w:rsidR="005A5C66" w:rsidRDefault="005A5C66">
      <w:pPr>
        <w:pStyle w:val="Textocomentario"/>
      </w:pPr>
      <w:r>
        <w:rPr>
          <w:rStyle w:val="Refdecomentario"/>
        </w:rPr>
        <w:annotationRef/>
      </w:r>
      <w:r>
        <w:t>Estrategia, método, o</w:t>
      </w:r>
    </w:p>
    <w:p w14:paraId="78EA1F15" w14:textId="7E973290" w:rsidR="005A5C66" w:rsidRDefault="005A5C66">
      <w:pPr>
        <w:pStyle w:val="Textocomentario"/>
      </w:pPr>
      <w:r>
        <w:t>explica</w:t>
      </w:r>
    </w:p>
  </w:comment>
  <w:comment w:id="3" w:author="NARCISO RODRIGUEZ ESPINOSA" w:date="2021-03-20T19:32:00Z" w:initials="NRE">
    <w:p w14:paraId="097BCA95" w14:textId="49D3AC00" w:rsidR="005A5C66" w:rsidRDefault="005A5C66">
      <w:pPr>
        <w:pStyle w:val="Textocomentario"/>
      </w:pPr>
      <w:r>
        <w:rPr>
          <w:rStyle w:val="Refdecomentario"/>
        </w:rPr>
        <w:annotationRef/>
      </w:r>
      <w:r>
        <w:t xml:space="preserve">cierra más contundente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C9F3CC" w15:done="0"/>
  <w15:commentEx w15:paraId="42D224AC" w15:done="0"/>
  <w15:commentEx w15:paraId="78EA1F15" w15:done="0"/>
  <w15:commentEx w15:paraId="097BCA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0C6C6" w16cex:dateUtc="2021-03-21T01:08:00Z"/>
  <w16cex:commentExtensible w16cex:durableId="2400CB2E" w16cex:dateUtc="2021-03-21T01:27:00Z"/>
  <w16cex:commentExtensible w16cex:durableId="2400CBFA" w16cex:dateUtc="2021-03-21T01:31:00Z"/>
  <w16cex:commentExtensible w16cex:durableId="2400CC61" w16cex:dateUtc="2021-03-21T0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C9F3CC" w16cid:durableId="2400C6C6"/>
  <w16cid:commentId w16cid:paraId="42D224AC" w16cid:durableId="2400CB2E"/>
  <w16cid:commentId w16cid:paraId="78EA1F15" w16cid:durableId="2400CBFA"/>
  <w16cid:commentId w16cid:paraId="097BCA95" w16cid:durableId="2400CC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32F48"/>
    <w:multiLevelType w:val="hybridMultilevel"/>
    <w:tmpl w:val="BE6E2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RCISO RODRIGUEZ ESPINOSA">
    <w15:presenceInfo w15:providerId="AD" w15:userId="S::narciso.rodriguez@docentecoahuila.gob.mx::f7a7d651-c66f-4e71-9235-4a2c21069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1"/>
    <w:rsid w:val="001D3CFD"/>
    <w:rsid w:val="003E15D7"/>
    <w:rsid w:val="005A5C66"/>
    <w:rsid w:val="006B1AC1"/>
    <w:rsid w:val="007D6371"/>
    <w:rsid w:val="008C0E42"/>
    <w:rsid w:val="009C7C39"/>
    <w:rsid w:val="00C86B0F"/>
    <w:rsid w:val="00D66BEF"/>
    <w:rsid w:val="00E62489"/>
    <w:rsid w:val="00FA6690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1D89"/>
  <w15:chartTrackingRefBased/>
  <w15:docId w15:val="{84C0EB68-D580-4242-A8E2-CBE6F533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3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6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B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B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B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9D26-3666-4A0B-8801-D9FEE617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NARCISO RODRIGUEZ ESPINOSA</cp:lastModifiedBy>
  <cp:revision>2</cp:revision>
  <dcterms:created xsi:type="dcterms:W3CDTF">2021-03-21T01:34:00Z</dcterms:created>
  <dcterms:modified xsi:type="dcterms:W3CDTF">2021-03-21T01:34:00Z</dcterms:modified>
</cp:coreProperties>
</file>