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7157" w14:textId="122442CD" w:rsidR="00F65AED" w:rsidRDefault="00F65AED" w:rsidP="00F65AED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00174" wp14:editId="0E2BEEC7">
            <wp:simplePos x="0" y="0"/>
            <wp:positionH relativeFrom="column">
              <wp:posOffset>2180590</wp:posOffset>
            </wp:positionH>
            <wp:positionV relativeFrom="paragraph">
              <wp:posOffset>267970</wp:posOffset>
            </wp:positionV>
            <wp:extent cx="1421130" cy="171132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             </w:t>
      </w:r>
      <w:r w:rsidR="00A66A4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</w:t>
      </w:r>
    </w:p>
    <w:p w14:paraId="55AD0B45" w14:textId="14237E2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</w:t>
      </w:r>
      <w:r w:rsidR="00A66A4D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        </w:t>
      </w:r>
    </w:p>
    <w:p w14:paraId="6A9628DC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1DAA751D" w14:textId="77777777" w:rsidR="00F65AED" w:rsidRDefault="00F65AED" w:rsidP="00F65AE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Trabajo docente y proyectos de mejora escolar                </w:t>
      </w:r>
    </w:p>
    <w:p w14:paraId="2F5B904F" w14:textId="77777777" w:rsidR="00F65AED" w:rsidRDefault="00F65AED" w:rsidP="00F65AE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Fabiola Valero Torres  </w:t>
      </w:r>
    </w:p>
    <w:p w14:paraId="66BBF812" w14:textId="77777777" w:rsidR="00F65AED" w:rsidRDefault="00F65AED" w:rsidP="00F65AE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5428AE6B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Desafíos en torno a la incompletud de la formación inicial de docentes en el marco de proyectos de innovación pedagógica: las lecciones aprendidas</w:t>
      </w:r>
    </w:p>
    <w:p w14:paraId="37B81D95" w14:textId="77777777" w:rsidR="00F65AED" w:rsidRDefault="00F65AED" w:rsidP="00F65AED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  </w:t>
      </w:r>
    </w:p>
    <w:p w14:paraId="2D53A762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Plantea las necesidades formativas de los alumnos de acuerdo con sus procesos de desarrollo y de aprendizaje, con base en los nuevos enfoques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pedagógicos.</w:t>
      </w:r>
    </w:p>
    <w:p w14:paraId="7D4934A9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C764455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60286457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089E5A5D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DFD65D2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Selecciona estrategias que favorecen el desarrollo intelectual, físico, social y emocional de los alumnos para procurar el logro de los aprendizajes.</w:t>
      </w:r>
    </w:p>
    <w:p w14:paraId="3D38006E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28755F51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Construye escenarios y experiencias de aprendizaje utilizando diversos recursos metodológicos y tecnológicos para favorecer la educación inclusiva.</w:t>
      </w:r>
    </w:p>
    <w:p w14:paraId="39D67AB9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42ECBF1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 propuestas para mejorar los resultados de su enseñanza y los aprendizajes de sus alumnos.</w:t>
      </w:r>
    </w:p>
    <w:p w14:paraId="4252DA5B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los recursos metodológicos y técnicos de la investigación para explicar, comprender situaciones educativas y mejorar su docencia.</w:t>
      </w:r>
    </w:p>
    <w:p w14:paraId="7F8FADFF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461300C7" w14:textId="77777777" w:rsidR="00F65AED" w:rsidRDefault="00F65AED" w:rsidP="00F65AED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Decide las estrategias pedagógicas para minimizar o eliminar las barreras para el aprendizaje y la participación asegurando una educación inclusiva.</w:t>
      </w:r>
    </w:p>
    <w:p w14:paraId="6211B6EB" w14:textId="77777777" w:rsidR="00F65AED" w:rsidRDefault="00F65AED" w:rsidP="00F65AE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sz w:val="24"/>
          <w:szCs w:val="20"/>
        </w:rPr>
        <w:t xml:space="preserve">TEMA  </w:t>
      </w:r>
    </w:p>
    <w:p w14:paraId="5CA35366" w14:textId="00984181" w:rsidR="00F65AED" w:rsidRDefault="00F65AED" w:rsidP="00F65AED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sz w:val="24"/>
          <w:szCs w:val="20"/>
        </w:rPr>
        <w:t xml:space="preserve">¿Sabías qué?... </w:t>
      </w:r>
    </w:p>
    <w:p w14:paraId="00C35DD4" w14:textId="77777777" w:rsidR="00F65AED" w:rsidRDefault="00F65AED" w:rsidP="00F65AE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61F34576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 </w:t>
      </w:r>
    </w:p>
    <w:p w14:paraId="4CBCA997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</w:t>
      </w:r>
    </w:p>
    <w:p w14:paraId="7CC2F678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</w:p>
    <w:p w14:paraId="5E765A05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</w:p>
    <w:p w14:paraId="7D68588A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</w:p>
    <w:p w14:paraId="2719A776" w14:textId="77777777" w:rsidR="00F65AED" w:rsidRDefault="00F65AED" w:rsidP="00F65AED">
      <w:pPr>
        <w:jc w:val="center"/>
        <w:rPr>
          <w:rFonts w:ascii="Arial" w:hAnsi="Arial" w:cs="Arial"/>
          <w:sz w:val="24"/>
          <w:szCs w:val="20"/>
        </w:rPr>
      </w:pPr>
    </w:p>
    <w:p w14:paraId="1E3A2120" w14:textId="77777777" w:rsidR="00F65AED" w:rsidRDefault="00F65AED" w:rsidP="00F65AED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37159880" w14:textId="77777777" w:rsidR="00F65AED" w:rsidRDefault="00F65AED" w:rsidP="00F65AED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Marzo del 2021 </w:t>
      </w:r>
    </w:p>
    <w:p w14:paraId="0AA9A6B7" w14:textId="6EA12F1F" w:rsidR="00636735" w:rsidRPr="00A66A4D" w:rsidRDefault="00A66A4D" w:rsidP="00A66A4D">
      <w:pPr>
        <w:shd w:val="clear" w:color="auto" w:fill="FFC000" w:themeFill="accent4"/>
        <w:jc w:val="center"/>
        <w:rPr>
          <w:rFonts w:ascii="Arial" w:hAnsi="Arial" w:cs="Arial"/>
          <w:b/>
          <w:bCs/>
          <w:sz w:val="24"/>
          <w:szCs w:val="24"/>
        </w:rPr>
      </w:pPr>
      <w:r w:rsidRPr="00A66A4D">
        <w:rPr>
          <w:rFonts w:ascii="Arial" w:hAnsi="Arial" w:cs="Arial"/>
          <w:b/>
          <w:bCs/>
          <w:sz w:val="24"/>
          <w:szCs w:val="24"/>
        </w:rPr>
        <w:lastRenderedPageBreak/>
        <w:t>¿Sabías qué?...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1E8D3B" w14:textId="46CE1A47" w:rsidR="00A66A4D" w:rsidRPr="00A66A4D" w:rsidRDefault="00A66A4D" w:rsidP="00A66A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6A4D">
        <w:rPr>
          <w:rFonts w:ascii="Arial" w:hAnsi="Arial" w:cs="Arial"/>
          <w:b/>
          <w:bCs/>
          <w:sz w:val="24"/>
          <w:szCs w:val="24"/>
        </w:rPr>
        <w:t>Lectura: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66A4D">
        <w:rPr>
          <w:rFonts w:ascii="Arial" w:hAnsi="Arial" w:cs="Arial"/>
          <w:b/>
          <w:bCs/>
          <w:sz w:val="24"/>
          <w:szCs w:val="24"/>
        </w:rPr>
        <w:t>Formación docente: revisiones, desafíos y apuestas</w:t>
      </w:r>
    </w:p>
    <w:p w14:paraId="0ADE72C0" w14:textId="50CB42C2" w:rsidR="00A66A4D" w:rsidRDefault="00A66A4D" w:rsidP="00A66A4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66A4D">
        <w:rPr>
          <w:rFonts w:ascii="Arial" w:hAnsi="Arial" w:cs="Arial"/>
          <w:b/>
          <w:bCs/>
          <w:sz w:val="24"/>
          <w:szCs w:val="24"/>
        </w:rPr>
        <w:t>Liliana Abrate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CCDF59" w14:textId="77777777" w:rsidR="00A66A4D" w:rsidRDefault="00A66A4D" w:rsidP="00A66A4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3F1FCF" w14:textId="6D849B77" w:rsidR="00A66A4D" w:rsidRPr="00A66A4D" w:rsidRDefault="00A66A4D" w:rsidP="00A66A4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6A4D">
        <w:rPr>
          <w:rFonts w:ascii="Arial" w:hAnsi="Arial" w:cs="Arial"/>
          <w:b/>
          <w:bCs/>
          <w:sz w:val="24"/>
          <w:szCs w:val="24"/>
        </w:rPr>
        <w:t>HOJA 1: F</w:t>
      </w:r>
      <w:r w:rsidRPr="00A66A4D">
        <w:rPr>
          <w:rFonts w:ascii="Arial" w:hAnsi="Arial" w:cs="Arial"/>
          <w:b/>
          <w:bCs/>
          <w:color w:val="000000"/>
          <w:sz w:val="24"/>
          <w:szCs w:val="24"/>
        </w:rPr>
        <w:t>ORMACIÓN DOCENTE: REVISIONES, DESAFÍOS, APUESTAS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5F62498" w14:textId="1D589275" w:rsidR="00A66A4D" w:rsidRDefault="001D5212" w:rsidP="00A66A4D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A66A4D" w:rsidRPr="00F065B8">
          <w:rPr>
            <w:rStyle w:val="Hipervnculo"/>
            <w:rFonts w:ascii="Arial" w:hAnsi="Arial" w:cs="Arial"/>
            <w:sz w:val="24"/>
            <w:szCs w:val="24"/>
          </w:rPr>
          <w:t>https://drive.google.com/file/d/1Ce1vcFiiEYu_KOGExm3-mOSIE3JRBGN0/view?usp=sharing</w:t>
        </w:r>
      </w:hyperlink>
      <w:r w:rsidR="00A66A4D">
        <w:rPr>
          <w:rFonts w:ascii="Arial" w:hAnsi="Arial" w:cs="Arial"/>
          <w:sz w:val="24"/>
          <w:szCs w:val="24"/>
        </w:rPr>
        <w:t xml:space="preserve"> </w:t>
      </w:r>
    </w:p>
    <w:p w14:paraId="69F756D6" w14:textId="77777777" w:rsidR="00A66A4D" w:rsidRDefault="00A66A4D" w:rsidP="00A66A4D">
      <w:pPr>
        <w:jc w:val="center"/>
        <w:rPr>
          <w:rFonts w:ascii="Arial" w:hAnsi="Arial" w:cs="Arial"/>
          <w:sz w:val="24"/>
          <w:szCs w:val="24"/>
        </w:rPr>
      </w:pPr>
    </w:p>
    <w:p w14:paraId="62218795" w14:textId="1A8C8F0C" w:rsidR="00A66A4D" w:rsidRPr="00A66A4D" w:rsidRDefault="00A66A4D" w:rsidP="00A66A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6A4D">
        <w:rPr>
          <w:rFonts w:ascii="Arial" w:hAnsi="Arial" w:cs="Arial"/>
          <w:b/>
          <w:bCs/>
          <w:sz w:val="24"/>
          <w:szCs w:val="24"/>
        </w:rPr>
        <w:t xml:space="preserve">HOJA 2: EL TRABAJO PEDAGÓGICO EN EL CONTEXTO VIRTUAL: ACOMPAÑANDO LA FORMACIÓN </w:t>
      </w:r>
    </w:p>
    <w:p w14:paraId="1E03F58C" w14:textId="312674E0" w:rsidR="00A66A4D" w:rsidRDefault="001D5212" w:rsidP="00A66A4D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A66A4D" w:rsidRPr="00F065B8">
          <w:rPr>
            <w:rStyle w:val="Hipervnculo"/>
            <w:rFonts w:ascii="Arial" w:hAnsi="Arial" w:cs="Arial"/>
            <w:sz w:val="24"/>
            <w:szCs w:val="24"/>
          </w:rPr>
          <w:t>https://drive.google.com/file/d/1gPP1-qkKTiYj565auUlKnjAzSwsUMFgd/view?usp=sharing</w:t>
        </w:r>
      </w:hyperlink>
      <w:r w:rsidR="00A66A4D">
        <w:rPr>
          <w:rFonts w:ascii="Arial" w:hAnsi="Arial" w:cs="Arial"/>
          <w:sz w:val="24"/>
          <w:szCs w:val="24"/>
        </w:rPr>
        <w:t xml:space="preserve"> </w:t>
      </w:r>
    </w:p>
    <w:p w14:paraId="02E110E9" w14:textId="3705CB85" w:rsidR="00A66A4D" w:rsidRDefault="00A66A4D" w:rsidP="00A66A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745D788B" w14:textId="40E6546C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5F418AAD" w14:textId="7071E7B6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5CD31B4A" w14:textId="29CACE8F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64631445" w14:textId="480D907B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4B6C8A5C" w14:textId="1E04D6CC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3AB10EC0" w14:textId="358FAFE5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645BBD5B" w14:textId="2E7C2BBE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6CA6F023" w14:textId="5B575FEE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420818FC" w14:textId="4BB34820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37E2BF87" w14:textId="10DA77F6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2838CAA5" w14:textId="25C2F136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42AC7338" w14:textId="6CCCF392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0DA92C24" w14:textId="2E0F1D8C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14ED4DBE" w14:textId="6ECC293E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29572AB5" w14:textId="100E2CE9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0ADDA13E" w14:textId="737F7CA5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7CDDBDD3" w14:textId="59827D04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</w:p>
    <w:p w14:paraId="7E02DE50" w14:textId="40123A9E" w:rsidR="00012CD8" w:rsidRDefault="00012CD8" w:rsidP="00A66A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RÚBRICA ¿SABÍAS QUÉ?...</w:t>
      </w:r>
      <w:r w:rsidR="001D521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39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2501"/>
        <w:gridCol w:w="2102"/>
        <w:gridCol w:w="1805"/>
        <w:gridCol w:w="1767"/>
      </w:tblGrid>
      <w:tr w:rsidR="00012CD8" w:rsidRPr="00012CD8" w14:paraId="7BFA3E4E" w14:textId="77777777" w:rsidTr="00012CD8">
        <w:trPr>
          <w:trHeight w:val="26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E9F7A91" w14:textId="77777777" w:rsidR="00012CD8" w:rsidRPr="00012CD8" w:rsidRDefault="00012CD8" w:rsidP="00012C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72DCAB8" w14:textId="77777777" w:rsidR="00012CD8" w:rsidRPr="00012CD8" w:rsidRDefault="00012CD8" w:rsidP="00012C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10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2C6B79A" w14:textId="77777777" w:rsidR="00012CD8" w:rsidRPr="00012CD8" w:rsidRDefault="00012CD8" w:rsidP="00012C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9-8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C7E8914" w14:textId="77777777" w:rsidR="00012CD8" w:rsidRPr="00012CD8" w:rsidRDefault="00012CD8" w:rsidP="00012CD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7-6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D5DA11A" w14:textId="77777777" w:rsidR="00012CD8" w:rsidRPr="00012CD8" w:rsidRDefault="00012CD8" w:rsidP="00012CD8">
            <w:pPr>
              <w:spacing w:after="0" w:line="240" w:lineRule="auto"/>
              <w:ind w:firstLine="3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5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012CD8" w:rsidRPr="00012CD8" w14:paraId="469F2639" w14:textId="77777777" w:rsidTr="00012CD8">
        <w:trPr>
          <w:trHeight w:val="1287"/>
        </w:trPr>
        <w:tc>
          <w:tcPr>
            <w:tcW w:w="1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52AB3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Extracto de Información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  <w:p w14:paraId="74B3F24F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3C65F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Presenta en orden las ideas principales de los temas de forma coherente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E0627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Presenta algunas de las ideas principales de los temas de forma coherente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EBF44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Escribe de manera incoherente algunas ideas 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C56EB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Solo menciona de que se trata el tema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012CD8" w:rsidRPr="00012CD8" w14:paraId="1E8793FE" w14:textId="77777777" w:rsidTr="00012CD8">
        <w:trPr>
          <w:trHeight w:val="1808"/>
        </w:trPr>
        <w:tc>
          <w:tcPr>
            <w:tcW w:w="1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A4307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Estructura de las Ideas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  <w:p w14:paraId="6D3A5A14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E98BD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Utiliza los espacios, márgenes, y texto adecuados.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68505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Utiliza márgenes, y texto adecuados y los espacios no son adecuados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9DC1F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Utiliza de manera inadecuada los espacios y márgenes, y texto abundantes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E59CB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Carece de márgenes, espacios y solo usa textos.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012CD8" w:rsidRPr="00012CD8" w14:paraId="176B06DA" w14:textId="77777777" w:rsidTr="00012CD8">
        <w:trPr>
          <w:trHeight w:val="1808"/>
        </w:trPr>
        <w:tc>
          <w:tcPr>
            <w:tcW w:w="1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498B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Claridad y ortografía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  <w:p w14:paraId="47234445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EDEB0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Maneja los contenidos e Identifica las ideas principales 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  <w:p w14:paraId="02B1D4B1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No tiene ni un error ortográfico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93A1A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Maneja los contenidos e Identifica las ideas esenciales Tiene cuatro errores ortográficos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6F34D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El manejo de los contenidos y de las ideas es deficiente Presenta 10 errores ortográficos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0CB7B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Menciona las ideas principales Presenta más de 10 errores ortográficos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012CD8" w:rsidRPr="00012CD8" w14:paraId="627D1117" w14:textId="77777777" w:rsidTr="00012CD8">
        <w:trPr>
          <w:trHeight w:val="1808"/>
        </w:trPr>
        <w:tc>
          <w:tcPr>
            <w:tcW w:w="1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29283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b/>
                <w:bCs/>
                <w:lang w:val="es-ES" w:eastAsia="es-MX"/>
              </w:rPr>
              <w:t>Presentación. 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  <w:p w14:paraId="17EBAA12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83F64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Creatividad en el manejo del  texto facilita la lectura y atención. Limpieza.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4CAC6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Manejó del  texto de acuerdo al tema, facilita la lectura y atención. Limpieza.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3F9E7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Usa de manera ocasional el texto de acuerdo al tema, facilitan la lectura y atención. Limpieza.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6E2F1" w14:textId="77777777" w:rsidR="00012CD8" w:rsidRPr="00012CD8" w:rsidRDefault="00012CD8" w:rsidP="00012C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12CD8">
              <w:rPr>
                <w:rFonts w:ascii="Arial" w:eastAsia="Times New Roman" w:hAnsi="Arial" w:cs="Arial"/>
                <w:lang w:val="es-ES" w:eastAsia="es-MX"/>
              </w:rPr>
              <w:t>Carece de textos. No presenta Limpieza.</w:t>
            </w:r>
            <w:r w:rsidRPr="00012CD8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p w14:paraId="29C4FDD7" w14:textId="0F97663E" w:rsidR="00012CD8" w:rsidRPr="00A66A4D" w:rsidRDefault="00012CD8" w:rsidP="00A66A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12CD8" w:rsidRPr="00A66A4D" w:rsidSect="00A66A4D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57FD0"/>
    <w:multiLevelType w:val="hybridMultilevel"/>
    <w:tmpl w:val="E376B4EA"/>
    <w:lvl w:ilvl="0" w:tplc="227A22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ED"/>
    <w:rsid w:val="00012CD8"/>
    <w:rsid w:val="001D5212"/>
    <w:rsid w:val="00636735"/>
    <w:rsid w:val="00A66A4D"/>
    <w:rsid w:val="00F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5DDA"/>
  <w15:chartTrackingRefBased/>
  <w15:docId w15:val="{2223DAF4-C3B6-4C0A-A0A7-2E8AE3BA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ED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A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6A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6A4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6A4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1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12CD8"/>
  </w:style>
  <w:style w:type="character" w:customStyle="1" w:styleId="eop">
    <w:name w:val="eop"/>
    <w:basedOn w:val="Fuentedeprrafopredeter"/>
    <w:rsid w:val="0001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gPP1-qkKTiYj565auUlKnjAzSwsUMFgd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e1vcFiiEYu_KOGExm3-mOSIE3JRBGN0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3</cp:revision>
  <dcterms:created xsi:type="dcterms:W3CDTF">2021-03-25T03:55:00Z</dcterms:created>
  <dcterms:modified xsi:type="dcterms:W3CDTF">2021-03-26T04:30:00Z</dcterms:modified>
</cp:coreProperties>
</file>