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A2DF" w14:textId="77777777" w:rsidR="00F902A0" w:rsidRPr="0044374D" w:rsidRDefault="00F902A0" w:rsidP="00F902A0">
      <w:pPr>
        <w:ind w:firstLine="708"/>
        <w:jc w:val="center"/>
        <w:rPr>
          <w:rFonts w:cs="Arial"/>
          <w:sz w:val="28"/>
          <w:szCs w:val="28"/>
        </w:rPr>
      </w:pPr>
    </w:p>
    <w:p w14:paraId="1E7755EF" w14:textId="51123EC3" w:rsidR="00F902A0" w:rsidRPr="0044374D" w:rsidRDefault="00F902A0" w:rsidP="00F902A0">
      <w:pPr>
        <w:ind w:firstLine="708"/>
        <w:jc w:val="center"/>
        <w:rPr>
          <w:rFonts w:cs="Arial"/>
          <w:sz w:val="28"/>
          <w:szCs w:val="28"/>
        </w:rPr>
      </w:pPr>
      <w:r w:rsidRPr="0044374D">
        <w:rPr>
          <w:rFonts w:cs="Arial"/>
          <w:sz w:val="28"/>
          <w:szCs w:val="28"/>
        </w:rPr>
        <w:t>ESCUELA NORMAL DE EDUCACIÓN PREESCOLAR DEL ESTADO DE COAHUILA</w:t>
      </w:r>
    </w:p>
    <w:p w14:paraId="63287136" w14:textId="77777777" w:rsidR="00F902A0" w:rsidRPr="0044374D" w:rsidRDefault="00F902A0" w:rsidP="00F902A0">
      <w:pPr>
        <w:jc w:val="center"/>
        <w:rPr>
          <w:rFonts w:cs="Arial"/>
          <w:szCs w:val="24"/>
        </w:rPr>
      </w:pPr>
      <w:r w:rsidRPr="0044374D">
        <w:rPr>
          <w:rFonts w:cs="Arial"/>
          <w:szCs w:val="24"/>
        </w:rPr>
        <w:t>Licenciatura en educación preescolar</w:t>
      </w:r>
    </w:p>
    <w:p w14:paraId="218C1815" w14:textId="77777777" w:rsidR="00F902A0" w:rsidRPr="0044374D" w:rsidRDefault="00F902A0" w:rsidP="00F902A0">
      <w:pPr>
        <w:jc w:val="center"/>
        <w:rPr>
          <w:rFonts w:cs="Arial"/>
          <w:szCs w:val="24"/>
        </w:rPr>
      </w:pPr>
      <w:r w:rsidRPr="0044374D">
        <w:rPr>
          <w:rFonts w:cs="Arial"/>
          <w:szCs w:val="24"/>
        </w:rPr>
        <w:t xml:space="preserve">Ciclo 2020-2021 </w:t>
      </w:r>
      <w:r w:rsidRPr="0044374D">
        <w:rPr>
          <w:rFonts w:cs="Arial"/>
          <w:szCs w:val="24"/>
        </w:rPr>
        <w:tab/>
        <w:t>Sexto semestre</w:t>
      </w:r>
    </w:p>
    <w:p w14:paraId="1684B3F3" w14:textId="77777777" w:rsidR="00F902A0" w:rsidRPr="0044374D" w:rsidRDefault="00F902A0" w:rsidP="00F902A0">
      <w:pPr>
        <w:jc w:val="center"/>
        <w:rPr>
          <w:rFonts w:cs="Arial"/>
          <w:szCs w:val="24"/>
        </w:rPr>
      </w:pPr>
      <w:r w:rsidRPr="0044374D">
        <w:rPr>
          <w:rFonts w:cs="Arial"/>
          <w:noProof/>
          <w:color w:val="000000"/>
          <w:lang w:eastAsia="es-MX"/>
        </w:rPr>
        <w:drawing>
          <wp:anchor distT="0" distB="0" distL="114300" distR="114300" simplePos="0" relativeHeight="251659264" behindDoc="1" locked="0" layoutInCell="1" allowOverlap="1" wp14:anchorId="5F5E25B1" wp14:editId="39D8E692">
            <wp:simplePos x="0" y="0"/>
            <wp:positionH relativeFrom="column">
              <wp:posOffset>2099818</wp:posOffset>
            </wp:positionH>
            <wp:positionV relativeFrom="paragraph">
              <wp:posOffset>92710</wp:posOffset>
            </wp:positionV>
            <wp:extent cx="1328535" cy="1620000"/>
            <wp:effectExtent l="0" t="0" r="0" b="0"/>
            <wp:wrapNone/>
            <wp:docPr id="2" name="Imagen 2" descr="http://187.160.244.18/sistema/Data/tareas/ENEP-00027/_Actividad/_has/00000000/7.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8535"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82E57" w14:textId="77777777" w:rsidR="00F902A0" w:rsidRPr="0044374D" w:rsidRDefault="00F902A0" w:rsidP="00F902A0">
      <w:pPr>
        <w:jc w:val="center"/>
        <w:rPr>
          <w:rFonts w:cs="Arial"/>
          <w:szCs w:val="24"/>
        </w:rPr>
      </w:pPr>
    </w:p>
    <w:p w14:paraId="7B16C13A" w14:textId="77777777" w:rsidR="00F902A0" w:rsidRPr="0044374D" w:rsidRDefault="00F902A0" w:rsidP="00F902A0">
      <w:pPr>
        <w:jc w:val="center"/>
        <w:rPr>
          <w:rFonts w:cs="Arial"/>
          <w:szCs w:val="24"/>
        </w:rPr>
      </w:pPr>
    </w:p>
    <w:p w14:paraId="32FFD791" w14:textId="77777777" w:rsidR="00F902A0" w:rsidRPr="0044374D" w:rsidRDefault="00F902A0" w:rsidP="00F902A0">
      <w:pPr>
        <w:jc w:val="center"/>
        <w:rPr>
          <w:rFonts w:cs="Arial"/>
          <w:szCs w:val="24"/>
        </w:rPr>
      </w:pPr>
    </w:p>
    <w:p w14:paraId="1BFD9524" w14:textId="77777777" w:rsidR="00F902A0" w:rsidRPr="0044374D" w:rsidRDefault="00F902A0" w:rsidP="00F902A0">
      <w:pPr>
        <w:jc w:val="center"/>
        <w:rPr>
          <w:rFonts w:cs="Arial"/>
          <w:szCs w:val="24"/>
        </w:rPr>
      </w:pPr>
    </w:p>
    <w:p w14:paraId="6A4F5A25" w14:textId="77777777" w:rsidR="00F902A0" w:rsidRPr="0044374D" w:rsidRDefault="00F902A0" w:rsidP="00F902A0">
      <w:pPr>
        <w:jc w:val="center"/>
        <w:rPr>
          <w:rFonts w:cs="Arial"/>
          <w:szCs w:val="24"/>
        </w:rPr>
      </w:pPr>
    </w:p>
    <w:p w14:paraId="641E81CD" w14:textId="2B430B5B" w:rsidR="00F902A0" w:rsidRPr="0044374D" w:rsidRDefault="00F902A0" w:rsidP="0044374D">
      <w:pPr>
        <w:spacing w:after="0" w:line="240" w:lineRule="auto"/>
        <w:jc w:val="center"/>
        <w:rPr>
          <w:rFonts w:cs="Arial"/>
          <w:b/>
        </w:rPr>
      </w:pPr>
      <w:r w:rsidRPr="0044374D">
        <w:rPr>
          <w:rFonts w:cs="Arial"/>
          <w:b/>
          <w:szCs w:val="24"/>
        </w:rPr>
        <w:t>Materia</w:t>
      </w:r>
      <w:r w:rsidRPr="0044374D">
        <w:rPr>
          <w:rFonts w:cs="Arial"/>
          <w:b/>
        </w:rPr>
        <w:t xml:space="preserve">: </w:t>
      </w:r>
      <w:r w:rsidRPr="0044374D">
        <w:rPr>
          <w:rFonts w:cs="Arial"/>
        </w:rPr>
        <w:t>Bases Legales y Normativas de la Educación Básica</w:t>
      </w:r>
    </w:p>
    <w:p w14:paraId="01669395" w14:textId="21099BE0" w:rsidR="00F902A0" w:rsidRPr="0044374D" w:rsidRDefault="00F902A0" w:rsidP="0044374D">
      <w:pPr>
        <w:spacing w:after="0" w:line="240" w:lineRule="auto"/>
        <w:jc w:val="center"/>
        <w:rPr>
          <w:rFonts w:cs="Arial"/>
          <w:szCs w:val="24"/>
        </w:rPr>
      </w:pPr>
      <w:r w:rsidRPr="0044374D">
        <w:rPr>
          <w:rFonts w:cs="Arial"/>
          <w:b/>
          <w:szCs w:val="24"/>
        </w:rPr>
        <w:t xml:space="preserve">Maestro: </w:t>
      </w:r>
      <w:r w:rsidRPr="0044374D">
        <w:rPr>
          <w:rFonts w:cs="Arial"/>
          <w:szCs w:val="24"/>
        </w:rPr>
        <w:t>Arturo Flores Rodríguez</w:t>
      </w:r>
      <w:r w:rsidRPr="0044374D">
        <w:rPr>
          <w:rFonts w:cs="Arial"/>
          <w:b/>
          <w:szCs w:val="24"/>
        </w:rPr>
        <w:t xml:space="preserve">.  </w:t>
      </w:r>
    </w:p>
    <w:p w14:paraId="57386E9B" w14:textId="77777777" w:rsidR="00F902A0" w:rsidRPr="0044374D" w:rsidRDefault="00F902A0" w:rsidP="0044374D">
      <w:pPr>
        <w:spacing w:after="0" w:line="240" w:lineRule="auto"/>
        <w:jc w:val="center"/>
        <w:rPr>
          <w:rFonts w:cs="Arial"/>
        </w:rPr>
      </w:pPr>
    </w:p>
    <w:p w14:paraId="2AF801FC" w14:textId="3B27911B" w:rsidR="00F902A0" w:rsidRPr="0044374D" w:rsidRDefault="00F902A0" w:rsidP="0044374D">
      <w:pPr>
        <w:spacing w:after="0" w:line="240" w:lineRule="auto"/>
        <w:jc w:val="center"/>
        <w:rPr>
          <w:rFonts w:cs="Arial"/>
          <w:szCs w:val="24"/>
        </w:rPr>
      </w:pPr>
      <w:r w:rsidRPr="0044374D">
        <w:rPr>
          <w:rFonts w:cs="Arial"/>
          <w:b/>
          <w:szCs w:val="24"/>
        </w:rPr>
        <w:t>Tema:</w:t>
      </w:r>
      <w:r w:rsidRPr="0044374D">
        <w:rPr>
          <w:rFonts w:cs="Arial"/>
          <w:szCs w:val="24"/>
        </w:rPr>
        <w:t xml:space="preserve"> </w:t>
      </w:r>
      <w:r w:rsidR="0044649F" w:rsidRPr="0044374D">
        <w:rPr>
          <w:rFonts w:cs="Arial"/>
          <w:szCs w:val="24"/>
        </w:rPr>
        <w:t>Actividad 1.2</w:t>
      </w:r>
    </w:p>
    <w:p w14:paraId="0770DF0A" w14:textId="32D72A15" w:rsidR="00F902A0" w:rsidRPr="0044374D" w:rsidRDefault="00F902A0" w:rsidP="0044374D">
      <w:pPr>
        <w:spacing w:after="0" w:line="240" w:lineRule="auto"/>
        <w:jc w:val="center"/>
        <w:rPr>
          <w:rFonts w:cs="Arial"/>
          <w:b/>
          <w:bCs/>
          <w:szCs w:val="24"/>
        </w:rPr>
      </w:pPr>
      <w:r w:rsidRPr="0044374D">
        <w:rPr>
          <w:rFonts w:cs="Arial"/>
          <w:b/>
          <w:bCs/>
          <w:szCs w:val="24"/>
        </w:rPr>
        <w:t>Unidad</w:t>
      </w:r>
      <w:r w:rsidR="0044649F" w:rsidRPr="0044374D">
        <w:rPr>
          <w:rFonts w:cs="Arial"/>
          <w:b/>
          <w:bCs/>
          <w:szCs w:val="24"/>
        </w:rPr>
        <w:t xml:space="preserve"> I: La educación como derecho: Principios filosóficos, legales, normativos y éticos. </w:t>
      </w:r>
    </w:p>
    <w:p w14:paraId="102948D8" w14:textId="77777777" w:rsidR="00F902A0" w:rsidRPr="0044374D" w:rsidRDefault="00F902A0" w:rsidP="00F902A0">
      <w:pPr>
        <w:jc w:val="center"/>
        <w:rPr>
          <w:rFonts w:cs="Arial"/>
          <w:b/>
          <w:bCs/>
          <w:szCs w:val="24"/>
        </w:rPr>
      </w:pPr>
    </w:p>
    <w:p w14:paraId="1ADC4184" w14:textId="77777777" w:rsidR="00F902A0" w:rsidRPr="0044374D" w:rsidRDefault="00F902A0" w:rsidP="00F902A0">
      <w:pPr>
        <w:jc w:val="center"/>
        <w:rPr>
          <w:rFonts w:cs="Arial"/>
          <w:szCs w:val="24"/>
        </w:rPr>
      </w:pPr>
      <w:r w:rsidRPr="0044374D">
        <w:rPr>
          <w:rFonts w:cs="Arial"/>
          <w:b/>
          <w:szCs w:val="24"/>
        </w:rPr>
        <w:t>Alumna:</w:t>
      </w:r>
      <w:r w:rsidRPr="0044374D">
        <w:rPr>
          <w:rFonts w:cs="Arial"/>
          <w:szCs w:val="24"/>
        </w:rPr>
        <w:t xml:space="preserve"> </w:t>
      </w:r>
      <w:r w:rsidRPr="0044374D">
        <w:rPr>
          <w:rFonts w:cs="Arial"/>
          <w:b/>
          <w:bCs/>
          <w:sz w:val="32"/>
          <w:szCs w:val="32"/>
        </w:rPr>
        <w:t>Dulce Nelly Pérez Núñez.</w:t>
      </w:r>
    </w:p>
    <w:p w14:paraId="0ECA1D87" w14:textId="037635DC" w:rsidR="00F902A0" w:rsidRPr="0044374D" w:rsidRDefault="00F902A0" w:rsidP="00F902A0">
      <w:pPr>
        <w:jc w:val="center"/>
        <w:rPr>
          <w:rFonts w:cs="Arial"/>
          <w:szCs w:val="24"/>
        </w:rPr>
      </w:pPr>
      <w:r w:rsidRPr="0044374D">
        <w:rPr>
          <w:rFonts w:cs="Arial"/>
          <w:b/>
          <w:szCs w:val="24"/>
        </w:rPr>
        <w:t xml:space="preserve">N#: </w:t>
      </w:r>
      <w:r w:rsidRPr="0044374D">
        <w:rPr>
          <w:rFonts w:cs="Arial"/>
          <w:szCs w:val="24"/>
        </w:rPr>
        <w:t xml:space="preserve">11 </w:t>
      </w:r>
      <w:r w:rsidRPr="0044374D">
        <w:rPr>
          <w:rFonts w:cs="Arial"/>
          <w:b/>
          <w:szCs w:val="24"/>
        </w:rPr>
        <w:t>Grado</w:t>
      </w:r>
      <w:r w:rsidRPr="0044374D">
        <w:rPr>
          <w:rFonts w:cs="Arial"/>
          <w:szCs w:val="24"/>
        </w:rPr>
        <w:t xml:space="preserve">: 3 </w:t>
      </w:r>
      <w:r w:rsidRPr="0044374D">
        <w:rPr>
          <w:rFonts w:cs="Arial"/>
          <w:b/>
          <w:szCs w:val="24"/>
        </w:rPr>
        <w:t>sección:</w:t>
      </w:r>
      <w:r w:rsidRPr="0044374D">
        <w:rPr>
          <w:rFonts w:cs="Arial"/>
          <w:szCs w:val="24"/>
        </w:rPr>
        <w:t xml:space="preserve"> “B”</w:t>
      </w:r>
    </w:p>
    <w:p w14:paraId="68FCDE4F" w14:textId="28C41F23" w:rsidR="0044649F" w:rsidRPr="0044374D" w:rsidRDefault="0044649F" w:rsidP="0044649F">
      <w:pPr>
        <w:rPr>
          <w:rFonts w:cs="Arial"/>
          <w:szCs w:val="24"/>
        </w:rPr>
      </w:pPr>
      <w:r w:rsidRPr="0044374D">
        <w:rPr>
          <w:rFonts w:cs="Arial"/>
          <w:szCs w:val="24"/>
        </w:rPr>
        <w:t xml:space="preserve">Competencias: </w:t>
      </w:r>
    </w:p>
    <w:p w14:paraId="1B4FC309" w14:textId="597BA4D6" w:rsidR="0044649F" w:rsidRPr="0044374D" w:rsidRDefault="0044649F" w:rsidP="0044374D">
      <w:pPr>
        <w:spacing w:after="0" w:line="240" w:lineRule="auto"/>
        <w:rPr>
          <w:rFonts w:cs="Arial"/>
          <w:sz w:val="20"/>
          <w:szCs w:val="20"/>
        </w:rPr>
      </w:pPr>
      <w:r w:rsidRPr="0044374D">
        <w:rPr>
          <w:rFonts w:cs="Arial"/>
          <w:sz w:val="20"/>
          <w:szCs w:val="20"/>
        </w:rPr>
        <w:t>Integra recursos de la investigación educativa para enriquecer su práctica profesional, expresando su interés por el conocimiento, la ciencia y la mejora de la educación.</w:t>
      </w:r>
    </w:p>
    <w:p w14:paraId="58CACF3A" w14:textId="24B45CE4" w:rsidR="0044649F" w:rsidRPr="0044649F" w:rsidRDefault="0044374D" w:rsidP="0044649F">
      <w:pPr>
        <w:spacing w:after="0" w:line="240" w:lineRule="auto"/>
        <w:rPr>
          <w:rFonts w:cs="Arial"/>
          <w:sz w:val="20"/>
          <w:szCs w:val="20"/>
        </w:rPr>
      </w:pPr>
      <w:r w:rsidRPr="0044374D">
        <w:rPr>
          <w:rFonts w:cs="Arial"/>
          <w:sz w:val="20"/>
          <w:szCs w:val="20"/>
        </w:rPr>
        <w:t xml:space="preserve">     </w:t>
      </w:r>
      <w:r w:rsidR="0044649F" w:rsidRPr="0044649F">
        <w:rPr>
          <w:rFonts w:cs="Arial"/>
          <w:sz w:val="20"/>
          <w:szCs w:val="20"/>
        </w:rPr>
        <w:t>• Utiliza los recursos metodológicos y técnicos de la investigación para</w:t>
      </w:r>
      <w:r w:rsidR="0044649F" w:rsidRPr="0044374D">
        <w:rPr>
          <w:rFonts w:cs="Arial"/>
          <w:sz w:val="20"/>
          <w:szCs w:val="20"/>
        </w:rPr>
        <w:t xml:space="preserve"> </w:t>
      </w:r>
      <w:r w:rsidR="0044649F" w:rsidRPr="0044649F">
        <w:rPr>
          <w:rFonts w:cs="Arial"/>
          <w:sz w:val="20"/>
          <w:szCs w:val="20"/>
        </w:rPr>
        <w:t>explicar, comprender situaciones educativas y mejorar su docencia.</w:t>
      </w:r>
    </w:p>
    <w:p w14:paraId="09A50D44" w14:textId="6F0C6E99" w:rsidR="0044649F" w:rsidRPr="0044374D" w:rsidRDefault="0044649F" w:rsidP="0044374D">
      <w:pPr>
        <w:spacing w:after="0" w:line="240" w:lineRule="auto"/>
        <w:rPr>
          <w:rFonts w:cs="Arial"/>
          <w:sz w:val="20"/>
          <w:szCs w:val="20"/>
        </w:rPr>
      </w:pPr>
      <w:r w:rsidRPr="0044374D">
        <w:rPr>
          <w:rFonts w:cs="Arial"/>
          <w:sz w:val="20"/>
          <w:szCs w:val="20"/>
        </w:rPr>
        <w:t>Actúa de manera ética ante la diversidad de situaciones que se presentan en la práctica profesional.</w:t>
      </w:r>
    </w:p>
    <w:p w14:paraId="6EF97E62" w14:textId="25FC2D7E" w:rsidR="0044649F" w:rsidRPr="0044649F" w:rsidRDefault="0044374D" w:rsidP="0044649F">
      <w:pPr>
        <w:spacing w:after="0" w:line="240" w:lineRule="auto"/>
        <w:rPr>
          <w:rFonts w:cs="Arial"/>
          <w:sz w:val="20"/>
          <w:szCs w:val="20"/>
        </w:rPr>
      </w:pPr>
      <w:r w:rsidRPr="0044374D">
        <w:rPr>
          <w:rFonts w:cs="Arial"/>
          <w:sz w:val="20"/>
          <w:szCs w:val="20"/>
        </w:rPr>
        <w:t xml:space="preserve">     </w:t>
      </w:r>
      <w:r w:rsidR="0044649F" w:rsidRPr="0044649F">
        <w:rPr>
          <w:rFonts w:cs="Arial"/>
          <w:sz w:val="20"/>
          <w:szCs w:val="20"/>
        </w:rPr>
        <w:t>• Orienta su actuación profesional con sentido ético-valoral y asume los</w:t>
      </w:r>
      <w:r w:rsidR="0044649F" w:rsidRPr="0044374D">
        <w:rPr>
          <w:rFonts w:cs="Arial"/>
          <w:sz w:val="20"/>
          <w:szCs w:val="20"/>
        </w:rPr>
        <w:t xml:space="preserve"> </w:t>
      </w:r>
      <w:r w:rsidR="0044649F" w:rsidRPr="0044649F">
        <w:rPr>
          <w:rFonts w:cs="Arial"/>
          <w:sz w:val="20"/>
          <w:szCs w:val="20"/>
        </w:rPr>
        <w:t>diversos principios y reglas que aseguran una mejor convivencia</w:t>
      </w:r>
      <w:r w:rsidR="0044649F" w:rsidRPr="0044374D">
        <w:rPr>
          <w:rFonts w:cs="Arial"/>
          <w:sz w:val="20"/>
          <w:szCs w:val="20"/>
        </w:rPr>
        <w:t xml:space="preserve"> </w:t>
      </w:r>
      <w:r w:rsidR="0044649F" w:rsidRPr="0044649F">
        <w:rPr>
          <w:rFonts w:cs="Arial"/>
          <w:sz w:val="20"/>
          <w:szCs w:val="20"/>
        </w:rPr>
        <w:t>institucional y social, en beneficio de los alumnos y de la comunidad</w:t>
      </w:r>
      <w:r w:rsidR="0044649F" w:rsidRPr="0044374D">
        <w:rPr>
          <w:rFonts w:cs="Arial"/>
          <w:sz w:val="20"/>
          <w:szCs w:val="20"/>
        </w:rPr>
        <w:t xml:space="preserve"> </w:t>
      </w:r>
      <w:r w:rsidR="0044649F" w:rsidRPr="0044649F">
        <w:rPr>
          <w:rFonts w:cs="Arial"/>
          <w:sz w:val="20"/>
          <w:szCs w:val="20"/>
        </w:rPr>
        <w:t>escolar.</w:t>
      </w:r>
    </w:p>
    <w:p w14:paraId="478712A2" w14:textId="04880B96" w:rsidR="0044649F" w:rsidRPr="0044649F" w:rsidRDefault="0044374D" w:rsidP="0044649F">
      <w:pPr>
        <w:spacing w:after="0" w:line="240" w:lineRule="auto"/>
        <w:rPr>
          <w:rFonts w:cs="Arial"/>
          <w:sz w:val="20"/>
          <w:szCs w:val="20"/>
        </w:rPr>
      </w:pPr>
      <w:r w:rsidRPr="0044374D">
        <w:rPr>
          <w:rFonts w:cs="Arial"/>
          <w:sz w:val="20"/>
          <w:szCs w:val="20"/>
        </w:rPr>
        <w:t xml:space="preserve">     </w:t>
      </w:r>
      <w:r w:rsidR="0044649F" w:rsidRPr="0044649F">
        <w:rPr>
          <w:rFonts w:cs="Arial"/>
          <w:sz w:val="20"/>
          <w:szCs w:val="20"/>
        </w:rPr>
        <w:t>• Previene y soluciona conflictos, así como situaciones emergentes con</w:t>
      </w:r>
      <w:r w:rsidR="0044649F" w:rsidRPr="0044374D">
        <w:rPr>
          <w:rFonts w:cs="Arial"/>
          <w:sz w:val="20"/>
          <w:szCs w:val="20"/>
        </w:rPr>
        <w:t xml:space="preserve"> </w:t>
      </w:r>
      <w:r w:rsidR="0044649F" w:rsidRPr="0044649F">
        <w:rPr>
          <w:rFonts w:cs="Arial"/>
          <w:sz w:val="20"/>
          <w:szCs w:val="20"/>
        </w:rPr>
        <w:t>base en los derechos humanos, los principios derivados de la</w:t>
      </w:r>
      <w:r w:rsidR="0044649F" w:rsidRPr="0044374D">
        <w:rPr>
          <w:rFonts w:cs="Arial"/>
          <w:sz w:val="20"/>
          <w:szCs w:val="20"/>
        </w:rPr>
        <w:t xml:space="preserve"> </w:t>
      </w:r>
      <w:r w:rsidR="0044649F" w:rsidRPr="0044649F">
        <w:rPr>
          <w:rFonts w:cs="Arial"/>
          <w:sz w:val="20"/>
          <w:szCs w:val="20"/>
        </w:rPr>
        <w:t>normatividad educativa y los valores propios de la profesión docente.</w:t>
      </w:r>
    </w:p>
    <w:p w14:paraId="06EB3B00" w14:textId="62B44EED" w:rsidR="0044649F" w:rsidRPr="0044374D" w:rsidRDefault="0044374D" w:rsidP="0044649F">
      <w:pPr>
        <w:spacing w:after="0" w:line="240" w:lineRule="auto"/>
        <w:rPr>
          <w:rFonts w:cs="Arial"/>
          <w:sz w:val="20"/>
          <w:szCs w:val="20"/>
        </w:rPr>
      </w:pPr>
      <w:r w:rsidRPr="0044374D">
        <w:rPr>
          <w:rFonts w:cs="Arial"/>
          <w:sz w:val="20"/>
          <w:szCs w:val="20"/>
        </w:rPr>
        <w:t xml:space="preserve">     </w:t>
      </w:r>
      <w:r w:rsidR="0044649F" w:rsidRPr="0044649F">
        <w:rPr>
          <w:rFonts w:cs="Arial"/>
          <w:sz w:val="20"/>
          <w:szCs w:val="20"/>
        </w:rPr>
        <w:t>• Decide las estrategias pedagógicas para minimizar o eliminar las</w:t>
      </w:r>
      <w:r w:rsidRPr="0044374D">
        <w:rPr>
          <w:rFonts w:cs="Arial"/>
          <w:sz w:val="20"/>
          <w:szCs w:val="20"/>
        </w:rPr>
        <w:t xml:space="preserve"> </w:t>
      </w:r>
      <w:r w:rsidR="0044649F" w:rsidRPr="0044649F">
        <w:rPr>
          <w:rFonts w:cs="Arial"/>
          <w:sz w:val="20"/>
          <w:szCs w:val="20"/>
        </w:rPr>
        <w:t>barreras para el aprendizaje y la participación, asegurando una</w:t>
      </w:r>
      <w:r w:rsidRPr="0044374D">
        <w:rPr>
          <w:rFonts w:cs="Arial"/>
          <w:sz w:val="20"/>
          <w:szCs w:val="20"/>
        </w:rPr>
        <w:t xml:space="preserve"> </w:t>
      </w:r>
      <w:r w:rsidR="0044649F" w:rsidRPr="0044374D">
        <w:rPr>
          <w:rFonts w:cs="Arial"/>
          <w:sz w:val="20"/>
          <w:szCs w:val="20"/>
        </w:rPr>
        <w:t>educación inclusiva.</w:t>
      </w:r>
    </w:p>
    <w:p w14:paraId="2E24F39D" w14:textId="3F0B3807" w:rsidR="00F902A0" w:rsidRPr="0044374D" w:rsidRDefault="00F902A0" w:rsidP="0044374D">
      <w:pPr>
        <w:spacing w:after="0"/>
        <w:rPr>
          <w:rFonts w:cs="Arial"/>
          <w:szCs w:val="24"/>
        </w:rPr>
      </w:pPr>
      <w:r w:rsidRPr="0044374D">
        <w:rPr>
          <w:rFonts w:cs="Arial"/>
          <w:szCs w:val="24"/>
        </w:rPr>
        <w:tab/>
      </w:r>
    </w:p>
    <w:p w14:paraId="5AA29777" w14:textId="77777777" w:rsidR="00F902A0" w:rsidRPr="0044374D" w:rsidRDefault="00F902A0" w:rsidP="0044374D">
      <w:pPr>
        <w:spacing w:after="0"/>
        <w:jc w:val="right"/>
        <w:rPr>
          <w:rFonts w:cs="Arial"/>
        </w:rPr>
      </w:pPr>
      <w:r w:rsidRPr="0044374D">
        <w:rPr>
          <w:rFonts w:cs="Arial"/>
        </w:rPr>
        <w:t xml:space="preserve">Saltillo Coahuila México    </w:t>
      </w:r>
    </w:p>
    <w:p w14:paraId="2A998A5F" w14:textId="2F91AF0E" w:rsidR="00F902A0" w:rsidRPr="0044374D" w:rsidRDefault="00F902A0" w:rsidP="0044374D">
      <w:pPr>
        <w:spacing w:after="0"/>
        <w:jc w:val="right"/>
        <w:rPr>
          <w:rFonts w:cs="Arial"/>
        </w:rPr>
      </w:pPr>
      <w:r w:rsidRPr="0044374D">
        <w:rPr>
          <w:rFonts w:cs="Arial"/>
        </w:rPr>
        <w:t>22 de marzo de 2021</w:t>
      </w:r>
    </w:p>
    <w:p w14:paraId="22ADCB84" w14:textId="006559AE" w:rsidR="00C62994" w:rsidRPr="0044374D" w:rsidRDefault="00C62994" w:rsidP="00C62994">
      <w:pPr>
        <w:rPr>
          <w:rFonts w:cs="Arial"/>
        </w:rPr>
      </w:pPr>
    </w:p>
    <w:p w14:paraId="4B2E09B4" w14:textId="03390599" w:rsidR="00C62994" w:rsidRPr="0044374D" w:rsidRDefault="00C62994" w:rsidP="000036FD">
      <w:pPr>
        <w:pStyle w:val="Prrafodelista"/>
        <w:numPr>
          <w:ilvl w:val="0"/>
          <w:numId w:val="2"/>
        </w:numPr>
        <w:autoSpaceDE w:val="0"/>
        <w:autoSpaceDN w:val="0"/>
        <w:adjustRightInd w:val="0"/>
        <w:spacing w:after="0" w:line="240" w:lineRule="auto"/>
        <w:ind w:left="0" w:hanging="11"/>
        <w:rPr>
          <w:rFonts w:cs="Arial"/>
          <w:szCs w:val="24"/>
        </w:rPr>
      </w:pPr>
      <w:r w:rsidRPr="0044374D">
        <w:rPr>
          <w:rFonts w:cs="Arial"/>
          <w:szCs w:val="24"/>
        </w:rPr>
        <w:lastRenderedPageBreak/>
        <w:t>Reporte de la primera sesión del Consejo Técnico Escolar de 2019</w:t>
      </w:r>
      <w:r w:rsidR="00EC67E0">
        <w:rPr>
          <w:rFonts w:cs="Arial"/>
          <w:szCs w:val="24"/>
        </w:rPr>
        <w:t xml:space="preserve">, por parte del secretario de Educación Pública Esteban Moctezuma Barragán </w:t>
      </w:r>
    </w:p>
    <w:p w14:paraId="669DF27E" w14:textId="546CAF21" w:rsidR="00C62994" w:rsidRPr="0044374D" w:rsidRDefault="00C62994" w:rsidP="000036FD">
      <w:pPr>
        <w:autoSpaceDE w:val="0"/>
        <w:autoSpaceDN w:val="0"/>
        <w:adjustRightInd w:val="0"/>
        <w:spacing w:after="0" w:line="240" w:lineRule="auto"/>
        <w:ind w:hanging="11"/>
        <w:rPr>
          <w:rFonts w:cs="Arial"/>
          <w:szCs w:val="24"/>
        </w:rPr>
      </w:pPr>
    </w:p>
    <w:p w14:paraId="68875948" w14:textId="2B790642" w:rsidR="00C62994" w:rsidRPr="0044374D" w:rsidRDefault="00C62994" w:rsidP="000036FD">
      <w:pPr>
        <w:autoSpaceDE w:val="0"/>
        <w:autoSpaceDN w:val="0"/>
        <w:adjustRightInd w:val="0"/>
        <w:spacing w:after="0" w:line="240" w:lineRule="auto"/>
        <w:ind w:hanging="11"/>
        <w:rPr>
          <w:rFonts w:cs="Arial"/>
          <w:szCs w:val="24"/>
        </w:rPr>
      </w:pPr>
    </w:p>
    <w:p w14:paraId="325B75A7" w14:textId="1608EDF5" w:rsidR="00B34CE5" w:rsidRDefault="00161B10" w:rsidP="006E6356">
      <w:pPr>
        <w:autoSpaceDE w:val="0"/>
        <w:autoSpaceDN w:val="0"/>
        <w:adjustRightInd w:val="0"/>
        <w:spacing w:after="0" w:line="240" w:lineRule="auto"/>
        <w:ind w:hanging="11"/>
        <w:rPr>
          <w:rFonts w:cs="Arial"/>
          <w:szCs w:val="24"/>
        </w:rPr>
      </w:pPr>
      <w:r>
        <w:rPr>
          <w:rFonts w:cs="Arial"/>
          <w:szCs w:val="24"/>
        </w:rPr>
        <w:t xml:space="preserve">Se habla sobre las leyes secundarias de la reforma del articulo tercero constitucional aprobado por el congreso de la unión en 2019. 1. Ley General de Educación, 2. Ley General del Sistema para la Carrera de las Maestras y Maestros y 3. Ley Reglamentaria en Materia de Mejora Continua de la Educación.  </w:t>
      </w:r>
      <w:r w:rsidR="00EC67E0">
        <w:rPr>
          <w:rFonts w:cs="Arial"/>
          <w:szCs w:val="24"/>
        </w:rPr>
        <w:t>La educación debe quedar en manos d</w:t>
      </w:r>
      <w:r w:rsidR="00B34CE5">
        <w:rPr>
          <w:rFonts w:cs="Arial"/>
          <w:szCs w:val="24"/>
        </w:rPr>
        <w:t xml:space="preserve">el Estado Mexicano </w:t>
      </w:r>
      <w:r w:rsidR="00EC67E0">
        <w:rPr>
          <w:rFonts w:cs="Arial"/>
          <w:szCs w:val="24"/>
        </w:rPr>
        <w:t xml:space="preserve">y que sea este el que </w:t>
      </w:r>
      <w:r w:rsidR="006E6356">
        <w:rPr>
          <w:rFonts w:cs="Arial"/>
          <w:szCs w:val="24"/>
        </w:rPr>
        <w:t>permita</w:t>
      </w:r>
      <w:r w:rsidR="00B34CE5">
        <w:rPr>
          <w:rFonts w:cs="Arial"/>
          <w:szCs w:val="24"/>
        </w:rPr>
        <w:t xml:space="preserve"> que sean los maestros quienes lleven la educación</w:t>
      </w:r>
      <w:r w:rsidR="00EC67E0">
        <w:rPr>
          <w:rFonts w:cs="Arial"/>
          <w:szCs w:val="24"/>
        </w:rPr>
        <w:t>,</w:t>
      </w:r>
      <w:r w:rsidR="00B34CE5">
        <w:rPr>
          <w:rFonts w:cs="Arial"/>
          <w:szCs w:val="24"/>
        </w:rPr>
        <w:t xml:space="preserve"> ampliando la equidad y cobertura en todos los niveles educativos</w:t>
      </w:r>
      <w:r w:rsidR="006E6356">
        <w:rPr>
          <w:rFonts w:cs="Arial"/>
          <w:szCs w:val="24"/>
        </w:rPr>
        <w:t>, buscando un proceso de mejora continua para el desarrollo armónico creativo, personal y social, fomentando en los mexicanos y mexicanas además del amor por México, a su patria, cultura y étnica</w:t>
      </w:r>
      <w:r w:rsidR="00676AE0">
        <w:rPr>
          <w:rFonts w:cs="Arial"/>
          <w:szCs w:val="24"/>
        </w:rPr>
        <w:t xml:space="preserve"> y la naturaleza.</w:t>
      </w:r>
      <w:r w:rsidR="006E6356">
        <w:rPr>
          <w:rFonts w:cs="Arial"/>
          <w:szCs w:val="24"/>
        </w:rPr>
        <w:t xml:space="preserve"> </w:t>
      </w:r>
    </w:p>
    <w:p w14:paraId="2BA98001" w14:textId="33F400FE" w:rsidR="006E6356" w:rsidRDefault="006E6356" w:rsidP="006E6356">
      <w:pPr>
        <w:autoSpaceDE w:val="0"/>
        <w:autoSpaceDN w:val="0"/>
        <w:adjustRightInd w:val="0"/>
        <w:spacing w:after="0" w:line="240" w:lineRule="auto"/>
        <w:ind w:hanging="11"/>
        <w:rPr>
          <w:rFonts w:cs="Arial"/>
          <w:szCs w:val="24"/>
        </w:rPr>
      </w:pPr>
      <w:r>
        <w:rPr>
          <w:rFonts w:cs="Arial"/>
          <w:szCs w:val="24"/>
        </w:rPr>
        <w:t>Habla sobre la importancia del regreso de la materia de civismo</w:t>
      </w:r>
      <w:r w:rsidR="00676AE0">
        <w:rPr>
          <w:rFonts w:cs="Arial"/>
          <w:szCs w:val="24"/>
        </w:rPr>
        <w:t>.</w:t>
      </w:r>
    </w:p>
    <w:p w14:paraId="32D6F2A8" w14:textId="1DD586E4" w:rsidR="00676AE0" w:rsidRDefault="00676AE0" w:rsidP="006E6356">
      <w:pPr>
        <w:autoSpaceDE w:val="0"/>
        <w:autoSpaceDN w:val="0"/>
        <w:adjustRightInd w:val="0"/>
        <w:spacing w:after="0" w:line="240" w:lineRule="auto"/>
        <w:ind w:hanging="11"/>
        <w:rPr>
          <w:rFonts w:cs="Arial"/>
          <w:szCs w:val="24"/>
        </w:rPr>
      </w:pPr>
      <w:r>
        <w:rPr>
          <w:rFonts w:cs="Arial"/>
          <w:szCs w:val="24"/>
        </w:rPr>
        <w:t>Se crea el sistema para la carrera de los docentes el cual trata sobre el escalafón horizontal que busca incrementar los salarios sin dejar de estar frente a grupo</w:t>
      </w:r>
      <w:r w:rsidR="00F33541">
        <w:rPr>
          <w:rFonts w:cs="Arial"/>
          <w:szCs w:val="24"/>
        </w:rPr>
        <w:t>.</w:t>
      </w:r>
    </w:p>
    <w:p w14:paraId="23A4AB40" w14:textId="18F01FDE" w:rsidR="00F33541" w:rsidRDefault="00F33541" w:rsidP="006E6356">
      <w:pPr>
        <w:autoSpaceDE w:val="0"/>
        <w:autoSpaceDN w:val="0"/>
        <w:adjustRightInd w:val="0"/>
        <w:spacing w:after="0" w:line="240" w:lineRule="auto"/>
        <w:ind w:hanging="11"/>
        <w:rPr>
          <w:rFonts w:cs="Arial"/>
          <w:szCs w:val="24"/>
        </w:rPr>
      </w:pPr>
      <w:r>
        <w:rPr>
          <w:rFonts w:cs="Arial"/>
          <w:szCs w:val="24"/>
        </w:rPr>
        <w:t xml:space="preserve">El ex secretario de educación también habla sobre la responsabilidad que cae en los padres de familia para hacerse cargo de la educación de sus hijos, pues la sociedad cree que esto también es parte de lo que se imparte en las instituciones educativas, como docentes tenemos el derecho de exigir que participen en la educación de sus hijos. </w:t>
      </w:r>
    </w:p>
    <w:p w14:paraId="1B98E7E9" w14:textId="1460D885" w:rsidR="00676AE0" w:rsidRDefault="006E1699" w:rsidP="006E6356">
      <w:pPr>
        <w:autoSpaceDE w:val="0"/>
        <w:autoSpaceDN w:val="0"/>
        <w:adjustRightInd w:val="0"/>
        <w:spacing w:after="0" w:line="240" w:lineRule="auto"/>
        <w:ind w:hanging="11"/>
        <w:rPr>
          <w:rFonts w:cs="Arial"/>
          <w:szCs w:val="24"/>
        </w:rPr>
      </w:pPr>
      <w:r>
        <w:rPr>
          <w:rFonts w:cs="Arial"/>
          <w:szCs w:val="24"/>
        </w:rPr>
        <w:t>Se disminuirá la carga académica dando mayor importancia a la labor pedagógica.</w:t>
      </w:r>
    </w:p>
    <w:p w14:paraId="625F30CB" w14:textId="28157B58" w:rsidR="006E1699" w:rsidRPr="0044374D" w:rsidRDefault="006E1699" w:rsidP="006E6356">
      <w:pPr>
        <w:autoSpaceDE w:val="0"/>
        <w:autoSpaceDN w:val="0"/>
        <w:adjustRightInd w:val="0"/>
        <w:spacing w:after="0" w:line="240" w:lineRule="auto"/>
        <w:ind w:hanging="11"/>
        <w:rPr>
          <w:rFonts w:cs="Arial"/>
          <w:szCs w:val="24"/>
        </w:rPr>
      </w:pPr>
      <w:r>
        <w:rPr>
          <w:rFonts w:cs="Arial"/>
          <w:szCs w:val="24"/>
        </w:rPr>
        <w:t xml:space="preserve">También se menciona sobre el fortalecimiento del desarrollo y superación profesional mediante capacitación y actualización docente, además se </w:t>
      </w:r>
      <w:r w:rsidR="007A2D1B">
        <w:rPr>
          <w:rFonts w:cs="Arial"/>
          <w:szCs w:val="24"/>
        </w:rPr>
        <w:t>fomentará</w:t>
      </w:r>
      <w:r>
        <w:rPr>
          <w:rFonts w:cs="Arial"/>
          <w:szCs w:val="24"/>
        </w:rPr>
        <w:t xml:space="preserve"> el respeto por parte de las autoridades educativas así como la sociedad en gral. </w:t>
      </w:r>
    </w:p>
    <w:p w14:paraId="1CC18545" w14:textId="61001130" w:rsidR="00DA7E3B" w:rsidRPr="0044374D" w:rsidRDefault="007A2D1B" w:rsidP="000036FD">
      <w:pPr>
        <w:autoSpaceDE w:val="0"/>
        <w:autoSpaceDN w:val="0"/>
        <w:adjustRightInd w:val="0"/>
        <w:spacing w:after="0" w:line="240" w:lineRule="auto"/>
        <w:ind w:hanging="11"/>
        <w:rPr>
          <w:rFonts w:cs="Arial"/>
          <w:szCs w:val="24"/>
        </w:rPr>
      </w:pPr>
      <w:r>
        <w:rPr>
          <w:rFonts w:cs="Arial"/>
          <w:szCs w:val="24"/>
        </w:rPr>
        <w:t xml:space="preserve">Sistema transparente en cuanto la asignación de plazas para ingreso, promoción y reconocimiento, evitando abusos y extorciones para realizar cambios administrativos </w:t>
      </w:r>
    </w:p>
    <w:p w14:paraId="0D2FC8E3" w14:textId="22D3DA04" w:rsidR="00DA7E3B" w:rsidRDefault="003C39A2" w:rsidP="000036FD">
      <w:pPr>
        <w:autoSpaceDE w:val="0"/>
        <w:autoSpaceDN w:val="0"/>
        <w:adjustRightInd w:val="0"/>
        <w:spacing w:after="0" w:line="240" w:lineRule="auto"/>
        <w:ind w:hanging="11"/>
        <w:rPr>
          <w:rFonts w:cs="Arial"/>
          <w:szCs w:val="24"/>
        </w:rPr>
      </w:pPr>
      <w:r>
        <w:rPr>
          <w:rFonts w:cs="Arial"/>
          <w:szCs w:val="24"/>
        </w:rPr>
        <w:t>Eliminación de evaluación puntuativa, se realizará una evaluación diagnostica para conocer las condiciones de conocimiento de los docentes.</w:t>
      </w:r>
    </w:p>
    <w:p w14:paraId="345F9389" w14:textId="22CA69CB" w:rsidR="003C39A2" w:rsidRDefault="003C39A2" w:rsidP="000036FD">
      <w:pPr>
        <w:autoSpaceDE w:val="0"/>
        <w:autoSpaceDN w:val="0"/>
        <w:adjustRightInd w:val="0"/>
        <w:spacing w:after="0" w:line="240" w:lineRule="auto"/>
        <w:ind w:hanging="11"/>
        <w:rPr>
          <w:rFonts w:cs="Arial"/>
          <w:szCs w:val="24"/>
        </w:rPr>
      </w:pPr>
      <w:r>
        <w:rPr>
          <w:rFonts w:cs="Arial"/>
          <w:szCs w:val="24"/>
        </w:rPr>
        <w:t xml:space="preserve">Se busca formar una generación de normalistas con valores y conocimiento que México y el mundo demanda. </w:t>
      </w:r>
    </w:p>
    <w:p w14:paraId="2F9FB753" w14:textId="77777777" w:rsidR="003C39A2" w:rsidRPr="0044374D" w:rsidRDefault="003C39A2" w:rsidP="000036FD">
      <w:pPr>
        <w:autoSpaceDE w:val="0"/>
        <w:autoSpaceDN w:val="0"/>
        <w:adjustRightInd w:val="0"/>
        <w:spacing w:after="0" w:line="240" w:lineRule="auto"/>
        <w:ind w:hanging="11"/>
        <w:rPr>
          <w:rFonts w:cs="Arial"/>
          <w:szCs w:val="24"/>
        </w:rPr>
      </w:pPr>
    </w:p>
    <w:p w14:paraId="40A112CE" w14:textId="50C44610" w:rsidR="000833E7" w:rsidRDefault="0044374D" w:rsidP="000036FD">
      <w:pPr>
        <w:pStyle w:val="Prrafodelista"/>
        <w:numPr>
          <w:ilvl w:val="0"/>
          <w:numId w:val="2"/>
        </w:numPr>
        <w:autoSpaceDE w:val="0"/>
        <w:autoSpaceDN w:val="0"/>
        <w:adjustRightInd w:val="0"/>
        <w:spacing w:after="0" w:line="240" w:lineRule="auto"/>
        <w:ind w:left="0" w:hanging="11"/>
        <w:rPr>
          <w:rFonts w:cs="Arial"/>
          <w:color w:val="000000"/>
          <w:szCs w:val="24"/>
        </w:rPr>
      </w:pPr>
      <w:r>
        <w:rPr>
          <w:rFonts w:cs="Arial"/>
          <w:color w:val="000000"/>
          <w:szCs w:val="24"/>
        </w:rPr>
        <w:t>C</w:t>
      </w:r>
      <w:r w:rsidR="00DA7E3B" w:rsidRPr="0044374D">
        <w:rPr>
          <w:rFonts w:cs="Arial"/>
          <w:color w:val="000000"/>
          <w:szCs w:val="24"/>
        </w:rPr>
        <w:t xml:space="preserve">aracterísticas de mayor relevancia de </w:t>
      </w:r>
      <w:r w:rsidR="000833E7">
        <w:rPr>
          <w:rFonts w:cs="Arial"/>
          <w:color w:val="000000"/>
          <w:szCs w:val="24"/>
        </w:rPr>
        <w:t>los siguientes</w:t>
      </w:r>
      <w:r w:rsidR="00DA7E3B" w:rsidRPr="0044374D">
        <w:rPr>
          <w:rFonts w:cs="Arial"/>
          <w:color w:val="000000"/>
          <w:szCs w:val="24"/>
        </w:rPr>
        <w:t xml:space="preserve"> artículos </w:t>
      </w:r>
      <w:r w:rsidR="000833E7" w:rsidRPr="0044374D">
        <w:rPr>
          <w:rFonts w:cs="Arial"/>
          <w:color w:val="000000"/>
          <w:szCs w:val="24"/>
        </w:rPr>
        <w:t>de la Ley General de Educación</w:t>
      </w:r>
    </w:p>
    <w:p w14:paraId="14C0A291" w14:textId="77777777" w:rsidR="000833E7" w:rsidRDefault="000833E7" w:rsidP="000036FD">
      <w:pPr>
        <w:pStyle w:val="Prrafodelista"/>
        <w:autoSpaceDE w:val="0"/>
        <w:autoSpaceDN w:val="0"/>
        <w:adjustRightInd w:val="0"/>
        <w:spacing w:after="0" w:line="240" w:lineRule="auto"/>
        <w:ind w:left="0" w:hanging="11"/>
        <w:rPr>
          <w:rFonts w:cs="Arial"/>
          <w:color w:val="000000"/>
          <w:szCs w:val="24"/>
        </w:rPr>
      </w:pPr>
    </w:p>
    <w:p w14:paraId="7E25245C" w14:textId="2E3C407B"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554748">
        <w:rPr>
          <w:rFonts w:cs="Arial"/>
          <w:b/>
          <w:bCs/>
          <w:color w:val="000000"/>
          <w:szCs w:val="24"/>
        </w:rPr>
        <w:t>Art</w:t>
      </w:r>
      <w:r w:rsidR="00554748" w:rsidRPr="00554748">
        <w:rPr>
          <w:rFonts w:cs="Arial"/>
          <w:b/>
          <w:bCs/>
          <w:color w:val="000000"/>
          <w:szCs w:val="24"/>
        </w:rPr>
        <w:t>í</w:t>
      </w:r>
      <w:r w:rsidRPr="00554748">
        <w:rPr>
          <w:rFonts w:cs="Arial"/>
          <w:b/>
          <w:bCs/>
          <w:color w:val="000000"/>
          <w:szCs w:val="24"/>
        </w:rPr>
        <w:t xml:space="preserve">culo </w:t>
      </w:r>
      <w:r w:rsidR="00DA7E3B" w:rsidRPr="00554748">
        <w:rPr>
          <w:rFonts w:cs="Arial"/>
          <w:b/>
          <w:bCs/>
          <w:color w:val="000000"/>
          <w:szCs w:val="24"/>
        </w:rPr>
        <w:t>2</w:t>
      </w:r>
      <w:r w:rsidR="00822BCA">
        <w:rPr>
          <w:rFonts w:cs="Arial"/>
          <w:color w:val="000000"/>
          <w:szCs w:val="24"/>
        </w:rPr>
        <w:t xml:space="preserve">. El estado da prioridad en el ejercicio de la educación en niñas, niños, adolescentes y jóvenes, garantizando el desarrollo de programas y políticas públicas que hagan efectivo este principio constitucional. </w:t>
      </w:r>
    </w:p>
    <w:p w14:paraId="43AA72A0"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722AED81" w14:textId="0BE07019" w:rsidR="000833E7" w:rsidRDefault="00554748" w:rsidP="000036FD">
      <w:pPr>
        <w:spacing w:after="0" w:line="240" w:lineRule="auto"/>
      </w:pPr>
      <w:r w:rsidRPr="00554748">
        <w:rPr>
          <w:b/>
          <w:bCs/>
        </w:rPr>
        <w:t>Artículo</w:t>
      </w:r>
      <w:r w:rsidR="000833E7" w:rsidRPr="00554748">
        <w:rPr>
          <w:b/>
          <w:bCs/>
        </w:rPr>
        <w:t xml:space="preserve"> </w:t>
      </w:r>
      <w:r w:rsidR="00DA7E3B" w:rsidRPr="00554748">
        <w:rPr>
          <w:b/>
          <w:bCs/>
        </w:rPr>
        <w:t>5</w:t>
      </w:r>
      <w:r w:rsidR="00822BCA" w:rsidRPr="00554748">
        <w:t xml:space="preserve">. </w:t>
      </w:r>
      <w:r w:rsidRPr="00554748">
        <w:t>Toda persona tiene derecho a la educación, con el ejercicio de ese derecho</w:t>
      </w:r>
      <w:r w:rsidR="00A20A84">
        <w:t>. E</w:t>
      </w:r>
      <w:r w:rsidRPr="00554748">
        <w:t>s factor</w:t>
      </w:r>
      <w:r>
        <w:t xml:space="preserve"> </w:t>
      </w:r>
      <w:r w:rsidRPr="00554748">
        <w:t>determinante para la adquisición de conocimientos significativos y la formación integral para la vida de las</w:t>
      </w:r>
      <w:r>
        <w:t xml:space="preserve"> </w:t>
      </w:r>
      <w:r w:rsidRPr="00554748">
        <w:t>personas con un sentido de pertenencia social basado en el respeto de la diversidad, y es medio</w:t>
      </w:r>
      <w:r>
        <w:t xml:space="preserve"> </w:t>
      </w:r>
      <w:r w:rsidRPr="00554748">
        <w:t>fundamental para la construcción de una sociedad equitativa y solidaria.</w:t>
      </w:r>
    </w:p>
    <w:p w14:paraId="75B2BF2A" w14:textId="77777777" w:rsidR="00A20A84" w:rsidRDefault="00A20A84" w:rsidP="000036FD">
      <w:pPr>
        <w:spacing w:after="0" w:line="240" w:lineRule="auto"/>
      </w:pPr>
      <w:r>
        <w:t>El estado ofrecerá las mismas oportunidades de aprendizaje, así como de acceso,</w:t>
      </w:r>
    </w:p>
    <w:p w14:paraId="31A942DB" w14:textId="5FB48CBC" w:rsidR="00A20A84" w:rsidRPr="00554748" w:rsidRDefault="00A20A84" w:rsidP="000036FD">
      <w:pPr>
        <w:spacing w:after="0" w:line="240" w:lineRule="auto"/>
      </w:pPr>
      <w:r>
        <w:lastRenderedPageBreak/>
        <w:t xml:space="preserve">tránsito, permanencia, avance académico y, en su caso, egreso oportuno en el Sistema Educativo Nacional. </w:t>
      </w:r>
    </w:p>
    <w:p w14:paraId="4288F7EA" w14:textId="3CDCC986" w:rsidR="00A20A84" w:rsidRDefault="00A20A84" w:rsidP="000036FD">
      <w:pPr>
        <w:pStyle w:val="Prrafodelista"/>
        <w:tabs>
          <w:tab w:val="left" w:pos="1210"/>
        </w:tabs>
        <w:autoSpaceDE w:val="0"/>
        <w:autoSpaceDN w:val="0"/>
        <w:adjustRightInd w:val="0"/>
        <w:spacing w:after="0" w:line="240" w:lineRule="auto"/>
        <w:ind w:left="0" w:hanging="11"/>
        <w:rPr>
          <w:rFonts w:cs="Arial"/>
          <w:color w:val="000000"/>
          <w:szCs w:val="24"/>
        </w:rPr>
      </w:pPr>
      <w:r>
        <w:rPr>
          <w:rFonts w:cs="Arial"/>
          <w:color w:val="000000"/>
          <w:szCs w:val="24"/>
        </w:rPr>
        <w:tab/>
      </w:r>
      <w:r>
        <w:rPr>
          <w:rFonts w:cs="Arial"/>
          <w:color w:val="000000"/>
          <w:szCs w:val="24"/>
        </w:rPr>
        <w:tab/>
      </w:r>
    </w:p>
    <w:p w14:paraId="279CD29E" w14:textId="071AA5F5" w:rsidR="000833E7" w:rsidRDefault="00A20A84" w:rsidP="000036FD">
      <w:pPr>
        <w:pStyle w:val="Prrafodelista"/>
        <w:autoSpaceDE w:val="0"/>
        <w:autoSpaceDN w:val="0"/>
        <w:adjustRightInd w:val="0"/>
        <w:spacing w:after="0" w:line="240" w:lineRule="auto"/>
        <w:ind w:left="0" w:hanging="11"/>
        <w:rPr>
          <w:rFonts w:cs="Arial"/>
          <w:color w:val="000000"/>
          <w:szCs w:val="24"/>
        </w:rPr>
      </w:pPr>
      <w:r w:rsidRPr="005B6DCB">
        <w:rPr>
          <w:rFonts w:cs="Arial"/>
          <w:b/>
          <w:bCs/>
          <w:color w:val="000000"/>
          <w:szCs w:val="24"/>
        </w:rPr>
        <w:t>Artículo</w:t>
      </w:r>
      <w:r w:rsidR="000833E7" w:rsidRPr="005B6DCB">
        <w:rPr>
          <w:rFonts w:cs="Arial"/>
          <w:b/>
          <w:bCs/>
          <w:color w:val="000000"/>
          <w:szCs w:val="24"/>
        </w:rPr>
        <w:t xml:space="preserve"> </w:t>
      </w:r>
      <w:r w:rsidR="00DA7E3B" w:rsidRPr="005B6DCB">
        <w:rPr>
          <w:rFonts w:cs="Arial"/>
          <w:b/>
          <w:bCs/>
          <w:color w:val="000000"/>
          <w:szCs w:val="24"/>
        </w:rPr>
        <w:t>7</w:t>
      </w:r>
      <w:r w:rsidR="00554748">
        <w:rPr>
          <w:rFonts w:cs="Arial"/>
          <w:color w:val="000000"/>
          <w:szCs w:val="24"/>
        </w:rPr>
        <w:t xml:space="preserve">. </w:t>
      </w:r>
      <w:r>
        <w:rPr>
          <w:rFonts w:cs="Arial"/>
          <w:color w:val="000000"/>
          <w:szCs w:val="24"/>
        </w:rPr>
        <w:t>Corresponde al estado la rectoría de la educación.</w:t>
      </w:r>
      <w:r w:rsidR="00AA55AF">
        <w:rPr>
          <w:rFonts w:cs="Arial"/>
          <w:color w:val="000000"/>
          <w:szCs w:val="24"/>
        </w:rPr>
        <w:t xml:space="preserve"> además de obligatoria, será universal, al ser un derecho humano extendiendo sus beneficios sin discriminación teniendo énfasis en el estudio de la realidad y las culturas nacionales.</w:t>
      </w:r>
    </w:p>
    <w:p w14:paraId="245D6F1D" w14:textId="60B24041" w:rsidR="00AA55AF" w:rsidRDefault="00AA55AF" w:rsidP="000036FD">
      <w:pPr>
        <w:pStyle w:val="Prrafodelista"/>
        <w:autoSpaceDE w:val="0"/>
        <w:autoSpaceDN w:val="0"/>
        <w:adjustRightInd w:val="0"/>
        <w:spacing w:after="0" w:line="240" w:lineRule="auto"/>
        <w:ind w:left="0" w:hanging="11"/>
        <w:rPr>
          <w:rFonts w:cs="Arial"/>
          <w:color w:val="000000"/>
          <w:szCs w:val="24"/>
        </w:rPr>
      </w:pPr>
      <w:r>
        <w:rPr>
          <w:rFonts w:cs="Arial"/>
          <w:color w:val="000000"/>
          <w:szCs w:val="24"/>
        </w:rPr>
        <w:t xml:space="preserve">Inclusiva. Eliminando toda forma de discriminación y exclusión, atendiendo las capacidades, </w:t>
      </w:r>
      <w:r w:rsidR="003C3A07">
        <w:rPr>
          <w:rFonts w:cs="Arial"/>
          <w:color w:val="000000"/>
          <w:szCs w:val="24"/>
        </w:rPr>
        <w:t>circunstancias, necesidades, estilos y ritmos de aprendizaje, eliminando las distintas barreras de aprendizaje de cada uno de los educandos. Debe proveer los recursos técnicos- pedagógicos para el servicio educativo, además de establecer la educación especial disponible para todos los tipos, niveles, modalidades y opciones educativas.</w:t>
      </w:r>
      <w:r>
        <w:rPr>
          <w:rFonts w:cs="Arial"/>
          <w:color w:val="000000"/>
          <w:szCs w:val="24"/>
        </w:rPr>
        <w:t xml:space="preserve"> </w:t>
      </w:r>
    </w:p>
    <w:p w14:paraId="78D1AF9E" w14:textId="0AF4BCB0" w:rsidR="003C3A07" w:rsidRPr="008C2D06" w:rsidRDefault="003C3A07" w:rsidP="000036FD">
      <w:pPr>
        <w:pStyle w:val="Prrafodelista"/>
        <w:autoSpaceDE w:val="0"/>
        <w:autoSpaceDN w:val="0"/>
        <w:adjustRightInd w:val="0"/>
        <w:spacing w:after="0" w:line="240" w:lineRule="auto"/>
        <w:ind w:left="0" w:hanging="11"/>
        <w:rPr>
          <w:rFonts w:cs="Arial"/>
          <w:color w:val="000000"/>
          <w:szCs w:val="24"/>
        </w:rPr>
      </w:pPr>
      <w:r>
        <w:rPr>
          <w:rFonts w:cs="Arial"/>
          <w:color w:val="000000"/>
          <w:szCs w:val="24"/>
        </w:rPr>
        <w:t>Debe ser pública y gratuita asegurando el proceso de educación y prohibiendo el pago de cualquier contraprestación que impida o condicione la prestación de este servicio en la educación</w:t>
      </w:r>
      <w:r w:rsidR="008C2D06">
        <w:rPr>
          <w:rFonts w:cs="Arial"/>
          <w:color w:val="000000"/>
          <w:szCs w:val="24"/>
        </w:rPr>
        <w:t xml:space="preserve">, además no se podrá condicionar la inscripción, acceso a planteles, aplicación de evaluaciones o exámenes así como la documentación a los educandos al pago de contraprestación alguna. </w:t>
      </w:r>
    </w:p>
    <w:p w14:paraId="2D9404F9" w14:textId="57C4D010" w:rsidR="00822BCA" w:rsidRDefault="008C2D06" w:rsidP="000036FD">
      <w:pPr>
        <w:pStyle w:val="Prrafodelista"/>
        <w:autoSpaceDE w:val="0"/>
        <w:autoSpaceDN w:val="0"/>
        <w:adjustRightInd w:val="0"/>
        <w:spacing w:after="0" w:line="240" w:lineRule="auto"/>
        <w:ind w:left="0" w:hanging="11"/>
        <w:rPr>
          <w:rFonts w:cs="Arial"/>
          <w:color w:val="000000"/>
          <w:szCs w:val="24"/>
        </w:rPr>
      </w:pPr>
      <w:r>
        <w:rPr>
          <w:rFonts w:cs="Arial"/>
          <w:color w:val="000000"/>
          <w:szCs w:val="24"/>
        </w:rPr>
        <w:t>Debe ser laica</w:t>
      </w:r>
      <w:r w:rsidR="005B6DCB">
        <w:rPr>
          <w:rFonts w:cs="Arial"/>
          <w:color w:val="000000"/>
          <w:szCs w:val="24"/>
        </w:rPr>
        <w:t xml:space="preserve">, manteniéndose ajena a cualquier doctrina religiosa. </w:t>
      </w:r>
    </w:p>
    <w:p w14:paraId="346ED5CC" w14:textId="77777777" w:rsidR="005B6DCB" w:rsidRDefault="005B6DCB" w:rsidP="000036FD">
      <w:pPr>
        <w:pStyle w:val="Prrafodelista"/>
        <w:autoSpaceDE w:val="0"/>
        <w:autoSpaceDN w:val="0"/>
        <w:adjustRightInd w:val="0"/>
        <w:spacing w:after="0" w:line="240" w:lineRule="auto"/>
        <w:ind w:left="0" w:hanging="11"/>
        <w:rPr>
          <w:rFonts w:cs="Arial"/>
          <w:color w:val="000000"/>
          <w:szCs w:val="24"/>
        </w:rPr>
      </w:pPr>
    </w:p>
    <w:p w14:paraId="40D8B807" w14:textId="706D97DD" w:rsidR="000833E7" w:rsidRPr="005B6DCB" w:rsidRDefault="000833E7" w:rsidP="000036FD">
      <w:pPr>
        <w:pStyle w:val="Prrafodelista"/>
        <w:autoSpaceDE w:val="0"/>
        <w:autoSpaceDN w:val="0"/>
        <w:adjustRightInd w:val="0"/>
        <w:spacing w:after="0" w:line="240" w:lineRule="auto"/>
        <w:ind w:left="0" w:hanging="11"/>
        <w:rPr>
          <w:rFonts w:cs="Arial"/>
          <w:color w:val="000000"/>
          <w:szCs w:val="24"/>
        </w:rPr>
      </w:pPr>
      <w:r w:rsidRPr="005B6DCB">
        <w:rPr>
          <w:rFonts w:cs="Arial"/>
          <w:b/>
          <w:bCs/>
          <w:color w:val="000000"/>
          <w:szCs w:val="24"/>
        </w:rPr>
        <w:t xml:space="preserve">Articulo </w:t>
      </w:r>
      <w:r w:rsidR="00DA7E3B" w:rsidRPr="005B6DCB">
        <w:rPr>
          <w:rFonts w:cs="Arial"/>
          <w:b/>
          <w:bCs/>
          <w:color w:val="000000"/>
          <w:szCs w:val="24"/>
        </w:rPr>
        <w:t>11</w:t>
      </w:r>
      <w:r w:rsidR="005B6DCB">
        <w:rPr>
          <w:rFonts w:cs="Arial"/>
          <w:b/>
          <w:bCs/>
          <w:color w:val="000000"/>
          <w:szCs w:val="24"/>
        </w:rPr>
        <w:t xml:space="preserve">. </w:t>
      </w:r>
      <w:r w:rsidR="005B6DCB">
        <w:rPr>
          <w:rFonts w:cs="Arial"/>
          <w:color w:val="000000"/>
          <w:szCs w:val="24"/>
        </w:rPr>
        <w:t xml:space="preserve">El estado buscará la equidad, excelencia y mejora continua en la educación, teniendo como objetivo el </w:t>
      </w:r>
      <w:r w:rsidR="00906830">
        <w:rPr>
          <w:rFonts w:cs="Arial"/>
          <w:color w:val="000000"/>
          <w:szCs w:val="24"/>
        </w:rPr>
        <w:t>desarrollo</w:t>
      </w:r>
      <w:r w:rsidR="005B6DCB">
        <w:rPr>
          <w:rFonts w:cs="Arial"/>
          <w:color w:val="000000"/>
          <w:szCs w:val="24"/>
        </w:rPr>
        <w:t xml:space="preserve"> humano integral del educando</w:t>
      </w:r>
      <w:r w:rsidR="00906830">
        <w:rPr>
          <w:rFonts w:cs="Arial"/>
          <w:color w:val="000000"/>
          <w:szCs w:val="24"/>
        </w:rPr>
        <w:t xml:space="preserve">. </w:t>
      </w:r>
    </w:p>
    <w:p w14:paraId="76015198"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33A6805F" w14:textId="2D7428D1" w:rsidR="000649F7" w:rsidRPr="000649F7" w:rsidRDefault="000833E7" w:rsidP="000036FD">
      <w:pPr>
        <w:pStyle w:val="Prrafodelista"/>
        <w:autoSpaceDE w:val="0"/>
        <w:autoSpaceDN w:val="0"/>
        <w:adjustRightInd w:val="0"/>
        <w:spacing w:after="0" w:line="240" w:lineRule="auto"/>
        <w:ind w:left="0" w:hanging="11"/>
        <w:rPr>
          <w:rFonts w:cs="Arial"/>
          <w:color w:val="000000"/>
          <w:szCs w:val="24"/>
        </w:rPr>
      </w:pPr>
      <w:r w:rsidRPr="005B6DCB">
        <w:rPr>
          <w:rFonts w:cs="Arial"/>
          <w:b/>
          <w:bCs/>
          <w:color w:val="000000"/>
          <w:szCs w:val="24"/>
        </w:rPr>
        <w:t>Articulo 1</w:t>
      </w:r>
      <w:r w:rsidR="00DA7E3B" w:rsidRPr="005B6DCB">
        <w:rPr>
          <w:rFonts w:cs="Arial"/>
          <w:b/>
          <w:bCs/>
          <w:color w:val="000000"/>
          <w:szCs w:val="24"/>
        </w:rPr>
        <w:t>2</w:t>
      </w:r>
      <w:r w:rsidR="00906830">
        <w:rPr>
          <w:rFonts w:cs="Arial"/>
          <w:b/>
          <w:bCs/>
          <w:color w:val="000000"/>
          <w:szCs w:val="24"/>
        </w:rPr>
        <w:t xml:space="preserve">. </w:t>
      </w:r>
      <w:r w:rsidR="00906830">
        <w:rPr>
          <w:rFonts w:cs="Arial"/>
          <w:color w:val="000000"/>
          <w:szCs w:val="24"/>
        </w:rPr>
        <w:t>En la prestación de los servicios educativos</w:t>
      </w:r>
      <w:r w:rsidR="000649F7">
        <w:rPr>
          <w:rFonts w:cs="Arial"/>
          <w:color w:val="000000"/>
          <w:szCs w:val="24"/>
        </w:rPr>
        <w:t>, contribuyendo</w:t>
      </w:r>
      <w:r w:rsidR="000649F7" w:rsidRPr="000649F7">
        <w:rPr>
          <w:rFonts w:cs="Arial"/>
          <w:color w:val="000000"/>
          <w:szCs w:val="24"/>
        </w:rPr>
        <w:t xml:space="preserve"> a la formación del pensamiento crítico, a la transformación y al crecimiento solidario</w:t>
      </w:r>
    </w:p>
    <w:p w14:paraId="19EBA378" w14:textId="3A503B19" w:rsidR="000649F7" w:rsidRDefault="000649F7" w:rsidP="000036FD">
      <w:pPr>
        <w:autoSpaceDE w:val="0"/>
        <w:autoSpaceDN w:val="0"/>
        <w:adjustRightInd w:val="0"/>
        <w:spacing w:after="0" w:line="240" w:lineRule="auto"/>
        <w:rPr>
          <w:rFonts w:cs="Arial"/>
          <w:color w:val="000000"/>
          <w:szCs w:val="24"/>
        </w:rPr>
      </w:pPr>
      <w:r w:rsidRPr="000649F7">
        <w:rPr>
          <w:rFonts w:cs="Arial"/>
          <w:color w:val="000000"/>
          <w:szCs w:val="24"/>
        </w:rPr>
        <w:t>de la sociedad, Propiciar un diálogo continuo entre las humanidades, las artes, la ciencia, la tecnología y la</w:t>
      </w:r>
      <w:r>
        <w:rPr>
          <w:rFonts w:cs="Arial"/>
          <w:color w:val="000000"/>
          <w:szCs w:val="24"/>
        </w:rPr>
        <w:t xml:space="preserve"> </w:t>
      </w:r>
      <w:r w:rsidRPr="000649F7">
        <w:rPr>
          <w:rFonts w:cs="Arial"/>
          <w:color w:val="000000"/>
          <w:szCs w:val="24"/>
        </w:rPr>
        <w:t>innovación como factores del bienestar y la</w:t>
      </w:r>
      <w:r>
        <w:rPr>
          <w:rFonts w:cs="Arial"/>
          <w:color w:val="000000"/>
          <w:szCs w:val="24"/>
        </w:rPr>
        <w:t xml:space="preserve"> tr</w:t>
      </w:r>
      <w:r w:rsidRPr="000649F7">
        <w:rPr>
          <w:rFonts w:cs="Arial"/>
          <w:color w:val="000000"/>
          <w:szCs w:val="24"/>
        </w:rPr>
        <w:t>ansformación social</w:t>
      </w:r>
      <w:r>
        <w:rPr>
          <w:rFonts w:cs="Arial"/>
          <w:color w:val="000000"/>
          <w:szCs w:val="24"/>
        </w:rPr>
        <w:t xml:space="preserve">. El fomento </w:t>
      </w:r>
      <w:r w:rsidRPr="000649F7">
        <w:rPr>
          <w:rFonts w:cs="Arial"/>
          <w:color w:val="000000"/>
          <w:szCs w:val="24"/>
        </w:rPr>
        <w:t>de la honestidad y la</w:t>
      </w:r>
      <w:r>
        <w:rPr>
          <w:rFonts w:cs="Arial"/>
          <w:color w:val="000000"/>
          <w:szCs w:val="24"/>
        </w:rPr>
        <w:t xml:space="preserve"> </w:t>
      </w:r>
      <w:r w:rsidRPr="000649F7">
        <w:rPr>
          <w:rFonts w:cs="Arial"/>
          <w:color w:val="000000"/>
          <w:szCs w:val="24"/>
        </w:rPr>
        <w:t>integridad, además de proteger la naturaleza, impulsar el desarrollo en lo social, ambiental,</w:t>
      </w:r>
      <w:r>
        <w:rPr>
          <w:rFonts w:cs="Arial"/>
          <w:color w:val="000000"/>
          <w:szCs w:val="24"/>
        </w:rPr>
        <w:t xml:space="preserve"> </w:t>
      </w:r>
      <w:r w:rsidRPr="000649F7">
        <w:rPr>
          <w:rFonts w:cs="Arial"/>
          <w:color w:val="000000"/>
          <w:szCs w:val="24"/>
        </w:rPr>
        <w:t>económico</w:t>
      </w:r>
      <w:r>
        <w:rPr>
          <w:rFonts w:cs="Arial"/>
          <w:color w:val="000000"/>
          <w:szCs w:val="24"/>
        </w:rPr>
        <w:t xml:space="preserve">. </w:t>
      </w:r>
    </w:p>
    <w:p w14:paraId="32F80B72" w14:textId="77777777" w:rsidR="000649F7" w:rsidRPr="000649F7" w:rsidRDefault="000649F7" w:rsidP="000036FD">
      <w:pPr>
        <w:autoSpaceDE w:val="0"/>
        <w:autoSpaceDN w:val="0"/>
        <w:adjustRightInd w:val="0"/>
        <w:spacing w:after="0" w:line="240" w:lineRule="auto"/>
        <w:rPr>
          <w:rFonts w:cs="Arial"/>
          <w:color w:val="000000"/>
          <w:szCs w:val="24"/>
        </w:rPr>
      </w:pPr>
    </w:p>
    <w:p w14:paraId="33EF6B14" w14:textId="02B3E6E2" w:rsidR="000649F7" w:rsidRPr="000649F7" w:rsidRDefault="000833E7" w:rsidP="000036FD">
      <w:pPr>
        <w:pStyle w:val="Prrafodelista"/>
        <w:autoSpaceDE w:val="0"/>
        <w:autoSpaceDN w:val="0"/>
        <w:adjustRightInd w:val="0"/>
        <w:spacing w:after="0" w:line="240" w:lineRule="auto"/>
        <w:ind w:left="0" w:firstLine="1"/>
        <w:rPr>
          <w:rFonts w:cs="Arial"/>
          <w:color w:val="000000"/>
          <w:szCs w:val="24"/>
        </w:rPr>
      </w:pPr>
      <w:r w:rsidRPr="005B6DCB">
        <w:rPr>
          <w:rFonts w:cs="Arial"/>
          <w:b/>
          <w:bCs/>
          <w:color w:val="000000"/>
          <w:szCs w:val="24"/>
        </w:rPr>
        <w:t xml:space="preserve">Articulo </w:t>
      </w:r>
      <w:r w:rsidR="00DA7E3B" w:rsidRPr="005B6DCB">
        <w:rPr>
          <w:rFonts w:cs="Arial"/>
          <w:b/>
          <w:bCs/>
          <w:color w:val="000000"/>
          <w:szCs w:val="24"/>
        </w:rPr>
        <w:t>13</w:t>
      </w:r>
      <w:r w:rsidR="000649F7">
        <w:rPr>
          <w:rFonts w:cs="Arial"/>
          <w:b/>
          <w:bCs/>
          <w:color w:val="000000"/>
          <w:szCs w:val="24"/>
        </w:rPr>
        <w:t xml:space="preserve">. </w:t>
      </w:r>
      <w:r w:rsidR="000649F7">
        <w:rPr>
          <w:rFonts w:cs="Arial"/>
          <w:color w:val="000000"/>
          <w:szCs w:val="24"/>
        </w:rPr>
        <w:t>Fomentara la educación basada en l</w:t>
      </w:r>
      <w:r w:rsidR="000649F7" w:rsidRPr="000649F7">
        <w:rPr>
          <w:rFonts w:cs="Arial"/>
          <w:color w:val="000000"/>
          <w:szCs w:val="24"/>
        </w:rPr>
        <w:t>a identidad, el sentido de</w:t>
      </w:r>
      <w:r w:rsidR="000649F7">
        <w:rPr>
          <w:rFonts w:cs="Arial"/>
          <w:color w:val="000000"/>
          <w:szCs w:val="24"/>
        </w:rPr>
        <w:t xml:space="preserve"> </w:t>
      </w:r>
      <w:r w:rsidR="000649F7" w:rsidRPr="000649F7">
        <w:rPr>
          <w:rFonts w:cs="Arial"/>
          <w:color w:val="000000"/>
          <w:szCs w:val="24"/>
        </w:rPr>
        <w:t>pertenencia y el respeto desde la interculturalidad, para considerarse</w:t>
      </w:r>
    </w:p>
    <w:p w14:paraId="07BD5410" w14:textId="6990EF04" w:rsidR="000833E7" w:rsidRPr="000649F7" w:rsidRDefault="000649F7" w:rsidP="000036FD">
      <w:pPr>
        <w:autoSpaceDE w:val="0"/>
        <w:autoSpaceDN w:val="0"/>
        <w:adjustRightInd w:val="0"/>
        <w:spacing w:after="0" w:line="240" w:lineRule="auto"/>
        <w:rPr>
          <w:rFonts w:cs="Arial"/>
          <w:color w:val="000000"/>
          <w:szCs w:val="24"/>
        </w:rPr>
      </w:pPr>
      <w:r w:rsidRPr="007709B5">
        <w:rPr>
          <w:rFonts w:cs="Arial"/>
          <w:color w:val="000000"/>
          <w:szCs w:val="24"/>
        </w:rPr>
        <w:t>como parte de una nación pluricultural y plurilingüe</w:t>
      </w:r>
      <w:r w:rsidR="007709B5" w:rsidRPr="007709B5">
        <w:rPr>
          <w:rFonts w:cs="Arial"/>
          <w:color w:val="000000"/>
          <w:szCs w:val="24"/>
        </w:rPr>
        <w:t>, La responsabilidad ciudadana, sustentada en valores como la honestidad, la justicia, la</w:t>
      </w:r>
      <w:r w:rsidR="007709B5">
        <w:rPr>
          <w:rFonts w:cs="Arial"/>
          <w:color w:val="000000"/>
          <w:szCs w:val="24"/>
        </w:rPr>
        <w:t xml:space="preserve"> </w:t>
      </w:r>
      <w:r w:rsidR="007709B5" w:rsidRPr="007709B5">
        <w:rPr>
          <w:rFonts w:cs="Arial"/>
          <w:color w:val="000000"/>
          <w:szCs w:val="24"/>
        </w:rPr>
        <w:t>solidaridad, la reciprocidad, la lealtad, la lib</w:t>
      </w:r>
      <w:r w:rsidR="007709B5">
        <w:rPr>
          <w:rFonts w:cs="Arial"/>
          <w:color w:val="000000"/>
          <w:szCs w:val="24"/>
        </w:rPr>
        <w:t xml:space="preserve">ertad, </w:t>
      </w:r>
      <w:r w:rsidR="007709B5" w:rsidRPr="007709B5">
        <w:rPr>
          <w:rFonts w:cs="Arial"/>
          <w:color w:val="000000"/>
          <w:szCs w:val="24"/>
        </w:rPr>
        <w:t>La participación activa en la transformación de la sociedad, al emplear el pensamiento crítico a</w:t>
      </w:r>
      <w:r w:rsidR="007709B5">
        <w:rPr>
          <w:rFonts w:cs="Arial"/>
          <w:color w:val="000000"/>
          <w:szCs w:val="24"/>
        </w:rPr>
        <w:t xml:space="preserve"> </w:t>
      </w:r>
      <w:r w:rsidR="007709B5" w:rsidRPr="007709B5">
        <w:rPr>
          <w:rFonts w:cs="Arial"/>
          <w:color w:val="000000"/>
          <w:szCs w:val="24"/>
        </w:rPr>
        <w:t>partir</w:t>
      </w:r>
      <w:r w:rsidR="007709B5">
        <w:rPr>
          <w:rFonts w:cs="Arial"/>
          <w:color w:val="000000"/>
          <w:szCs w:val="24"/>
        </w:rPr>
        <w:t xml:space="preserve"> </w:t>
      </w:r>
      <w:r w:rsidR="007709B5" w:rsidRPr="007709B5">
        <w:rPr>
          <w:rFonts w:cs="Arial"/>
          <w:color w:val="000000"/>
          <w:szCs w:val="24"/>
        </w:rPr>
        <w:t>del</w:t>
      </w:r>
      <w:r w:rsidR="007709B5">
        <w:rPr>
          <w:rFonts w:cs="Arial"/>
          <w:color w:val="000000"/>
          <w:szCs w:val="24"/>
        </w:rPr>
        <w:t xml:space="preserve"> </w:t>
      </w:r>
      <w:r w:rsidR="007709B5" w:rsidRPr="007709B5">
        <w:rPr>
          <w:rFonts w:cs="Arial"/>
          <w:color w:val="000000"/>
          <w:szCs w:val="24"/>
        </w:rPr>
        <w:t>análisis,</w:t>
      </w:r>
      <w:r w:rsidR="007709B5">
        <w:rPr>
          <w:rFonts w:cs="Arial"/>
          <w:color w:val="000000"/>
          <w:szCs w:val="24"/>
        </w:rPr>
        <w:t xml:space="preserve"> </w:t>
      </w:r>
      <w:r w:rsidR="007709B5" w:rsidRPr="007709B5">
        <w:rPr>
          <w:rFonts w:cs="Arial"/>
          <w:color w:val="000000"/>
          <w:szCs w:val="24"/>
        </w:rPr>
        <w:t>la</w:t>
      </w:r>
      <w:r w:rsidR="007709B5">
        <w:rPr>
          <w:rFonts w:cs="Arial"/>
          <w:color w:val="000000"/>
          <w:szCs w:val="24"/>
        </w:rPr>
        <w:t xml:space="preserve"> </w:t>
      </w:r>
      <w:r w:rsidR="007709B5" w:rsidRPr="007709B5">
        <w:rPr>
          <w:rFonts w:cs="Arial"/>
          <w:color w:val="000000"/>
          <w:szCs w:val="24"/>
        </w:rPr>
        <w:t>reflexión,</w:t>
      </w:r>
      <w:r w:rsidR="007709B5">
        <w:rPr>
          <w:rFonts w:cs="Arial"/>
          <w:color w:val="000000"/>
          <w:szCs w:val="24"/>
        </w:rPr>
        <w:t xml:space="preserve"> </w:t>
      </w:r>
      <w:r w:rsidR="007709B5" w:rsidRPr="007709B5">
        <w:rPr>
          <w:rFonts w:cs="Arial"/>
          <w:color w:val="000000"/>
          <w:szCs w:val="24"/>
        </w:rPr>
        <w:t>el</w:t>
      </w:r>
      <w:r w:rsidR="007709B5">
        <w:rPr>
          <w:rFonts w:cs="Arial"/>
          <w:color w:val="000000"/>
          <w:szCs w:val="24"/>
        </w:rPr>
        <w:t xml:space="preserve"> </w:t>
      </w:r>
      <w:r w:rsidR="007709B5" w:rsidRPr="007709B5">
        <w:rPr>
          <w:rFonts w:cs="Arial"/>
          <w:color w:val="000000"/>
          <w:szCs w:val="24"/>
        </w:rPr>
        <w:t>diálogo,</w:t>
      </w:r>
      <w:r w:rsidR="007709B5">
        <w:rPr>
          <w:rFonts w:cs="Arial"/>
          <w:color w:val="000000"/>
          <w:szCs w:val="24"/>
        </w:rPr>
        <w:t xml:space="preserve"> </w:t>
      </w:r>
      <w:r w:rsidR="007709B5" w:rsidRPr="007709B5">
        <w:rPr>
          <w:rFonts w:cs="Arial"/>
          <w:color w:val="000000"/>
          <w:szCs w:val="24"/>
        </w:rPr>
        <w:t>la</w:t>
      </w:r>
      <w:r w:rsidR="007709B5">
        <w:rPr>
          <w:rFonts w:cs="Arial"/>
          <w:color w:val="000000"/>
          <w:szCs w:val="24"/>
        </w:rPr>
        <w:t xml:space="preserve"> </w:t>
      </w:r>
      <w:r w:rsidR="007709B5" w:rsidRPr="007709B5">
        <w:rPr>
          <w:rFonts w:cs="Arial"/>
          <w:color w:val="000000"/>
          <w:szCs w:val="24"/>
        </w:rPr>
        <w:t>conciencia</w:t>
      </w:r>
      <w:r w:rsidR="007709B5">
        <w:rPr>
          <w:rFonts w:cs="Arial"/>
          <w:color w:val="000000"/>
          <w:szCs w:val="24"/>
        </w:rPr>
        <w:t xml:space="preserve"> </w:t>
      </w:r>
      <w:r w:rsidR="007709B5" w:rsidRPr="007709B5">
        <w:rPr>
          <w:rFonts w:cs="Arial"/>
          <w:color w:val="000000"/>
          <w:szCs w:val="24"/>
        </w:rPr>
        <w:t>histórica,</w:t>
      </w:r>
      <w:r w:rsidR="007709B5">
        <w:rPr>
          <w:rFonts w:cs="Arial"/>
          <w:color w:val="000000"/>
          <w:szCs w:val="24"/>
        </w:rPr>
        <w:t xml:space="preserve"> </w:t>
      </w:r>
      <w:r w:rsidR="007709B5" w:rsidRPr="007709B5">
        <w:rPr>
          <w:rFonts w:cs="Arial"/>
          <w:color w:val="000000"/>
          <w:szCs w:val="24"/>
        </w:rPr>
        <w:t>el</w:t>
      </w:r>
      <w:r w:rsidR="007709B5">
        <w:rPr>
          <w:rFonts w:cs="Arial"/>
          <w:color w:val="000000"/>
          <w:szCs w:val="24"/>
        </w:rPr>
        <w:t xml:space="preserve"> </w:t>
      </w:r>
      <w:r w:rsidR="007709B5" w:rsidRPr="007709B5">
        <w:rPr>
          <w:rFonts w:cs="Arial"/>
          <w:color w:val="000000"/>
          <w:szCs w:val="24"/>
        </w:rPr>
        <w:t>humanismo</w:t>
      </w:r>
      <w:r w:rsidR="007709B5">
        <w:rPr>
          <w:rFonts w:cs="Arial"/>
          <w:color w:val="000000"/>
          <w:szCs w:val="24"/>
        </w:rPr>
        <w:t xml:space="preserve"> </w:t>
      </w:r>
      <w:r w:rsidR="007709B5" w:rsidRPr="007709B5">
        <w:rPr>
          <w:rFonts w:cs="Arial"/>
          <w:color w:val="000000"/>
          <w:szCs w:val="24"/>
        </w:rPr>
        <w:t>y</w:t>
      </w:r>
      <w:r w:rsidR="007709B5">
        <w:rPr>
          <w:rFonts w:cs="Arial"/>
          <w:color w:val="000000"/>
          <w:szCs w:val="24"/>
        </w:rPr>
        <w:t xml:space="preserve"> </w:t>
      </w:r>
      <w:r w:rsidR="007709B5" w:rsidRPr="007709B5">
        <w:rPr>
          <w:rFonts w:cs="Arial"/>
          <w:color w:val="000000"/>
          <w:szCs w:val="24"/>
        </w:rPr>
        <w:t>la</w:t>
      </w:r>
      <w:r w:rsidR="007709B5">
        <w:rPr>
          <w:rFonts w:cs="Arial"/>
          <w:color w:val="000000"/>
          <w:szCs w:val="24"/>
        </w:rPr>
        <w:t xml:space="preserve"> </w:t>
      </w:r>
      <w:r w:rsidR="007709B5" w:rsidRPr="007709B5">
        <w:rPr>
          <w:rFonts w:cs="Arial"/>
          <w:color w:val="000000"/>
          <w:szCs w:val="24"/>
        </w:rPr>
        <w:t>argumentación para el mejoramiento de los ámbitos social, cultural y político</w:t>
      </w:r>
      <w:r w:rsidR="0005434C">
        <w:rPr>
          <w:rFonts w:cs="Arial"/>
          <w:color w:val="000000"/>
          <w:szCs w:val="24"/>
        </w:rPr>
        <w:t xml:space="preserve">, respeto y cuidado al medio ambiente con el fin de comprender y asimilar la interrelación con la naturaleza y los temas sociales. </w:t>
      </w:r>
    </w:p>
    <w:p w14:paraId="5EB9F68C"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4AA5B59E" w14:textId="2DAD8BB8" w:rsidR="0005434C" w:rsidRDefault="000833E7" w:rsidP="000036FD">
      <w:pPr>
        <w:pStyle w:val="Prrafodelista"/>
        <w:autoSpaceDE w:val="0"/>
        <w:autoSpaceDN w:val="0"/>
        <w:adjustRightInd w:val="0"/>
        <w:spacing w:after="0" w:line="240" w:lineRule="auto"/>
        <w:ind w:left="0"/>
        <w:rPr>
          <w:rFonts w:cs="Arial"/>
          <w:color w:val="000000"/>
          <w:szCs w:val="24"/>
        </w:rPr>
      </w:pPr>
      <w:r w:rsidRPr="005B6DCB">
        <w:rPr>
          <w:rFonts w:cs="Arial"/>
          <w:b/>
          <w:bCs/>
          <w:color w:val="000000"/>
          <w:szCs w:val="24"/>
        </w:rPr>
        <w:t xml:space="preserve">Articulo </w:t>
      </w:r>
      <w:r w:rsidR="00DA7E3B" w:rsidRPr="005B6DCB">
        <w:rPr>
          <w:rFonts w:cs="Arial"/>
          <w:b/>
          <w:bCs/>
          <w:color w:val="000000"/>
          <w:szCs w:val="24"/>
        </w:rPr>
        <w:t>14</w:t>
      </w:r>
      <w:r w:rsidR="0005434C">
        <w:rPr>
          <w:rFonts w:cs="Arial"/>
          <w:b/>
          <w:bCs/>
          <w:color w:val="000000"/>
          <w:szCs w:val="24"/>
        </w:rPr>
        <w:t xml:space="preserve"> </w:t>
      </w:r>
      <w:r w:rsidR="0005434C">
        <w:rPr>
          <w:rFonts w:cs="Arial"/>
          <w:color w:val="000000"/>
          <w:szCs w:val="24"/>
        </w:rPr>
        <w:t>La secretaría promoverá un Acuerdo Educativo Nacional con las siguientes acciones:</w:t>
      </w:r>
      <w:r w:rsidR="00EE7D26">
        <w:rPr>
          <w:rFonts w:cs="Arial"/>
          <w:color w:val="000000"/>
          <w:szCs w:val="24"/>
        </w:rPr>
        <w:t xml:space="preserve"> </w:t>
      </w:r>
      <w:r w:rsidR="0005434C" w:rsidRPr="0005434C">
        <w:rPr>
          <w:rFonts w:cs="Arial"/>
          <w:color w:val="000000"/>
          <w:szCs w:val="24"/>
        </w:rPr>
        <w:t>Concebir la</w:t>
      </w:r>
      <w:r w:rsidR="0005434C">
        <w:rPr>
          <w:rFonts w:cs="Arial"/>
          <w:color w:val="000000"/>
          <w:szCs w:val="24"/>
        </w:rPr>
        <w:t xml:space="preserve"> </w:t>
      </w:r>
      <w:r w:rsidR="0005434C" w:rsidRPr="0005434C">
        <w:rPr>
          <w:rFonts w:cs="Arial"/>
          <w:color w:val="000000"/>
          <w:szCs w:val="24"/>
        </w:rPr>
        <w:t>escuela como un centro de aprendizaje comunitario en el que se construyen y</w:t>
      </w:r>
      <w:r w:rsidR="0005434C">
        <w:rPr>
          <w:rFonts w:cs="Arial"/>
          <w:color w:val="000000"/>
          <w:szCs w:val="24"/>
        </w:rPr>
        <w:t xml:space="preserve"> </w:t>
      </w:r>
      <w:r w:rsidR="0005434C" w:rsidRPr="0005434C">
        <w:rPr>
          <w:rFonts w:cs="Arial"/>
          <w:color w:val="000000"/>
          <w:szCs w:val="24"/>
        </w:rPr>
        <w:t>convergen saberes, se intercambian valores, normas, culturas y formas de convivencia en la</w:t>
      </w:r>
      <w:r w:rsidR="0005434C">
        <w:rPr>
          <w:rFonts w:cs="Arial"/>
          <w:color w:val="000000"/>
          <w:szCs w:val="24"/>
        </w:rPr>
        <w:t xml:space="preserve"> </w:t>
      </w:r>
      <w:r w:rsidR="0005434C" w:rsidRPr="0005434C">
        <w:rPr>
          <w:rFonts w:cs="Arial"/>
          <w:color w:val="000000"/>
          <w:szCs w:val="24"/>
        </w:rPr>
        <w:t>comunidad y en la Nación</w:t>
      </w:r>
      <w:r w:rsidR="0005434C">
        <w:rPr>
          <w:rFonts w:cs="Arial"/>
          <w:color w:val="000000"/>
          <w:szCs w:val="24"/>
        </w:rPr>
        <w:t>, reconocer a las niñas, niños, jóvenes y adultos como sujetos de la educación</w:t>
      </w:r>
      <w:r w:rsidR="00EE7D26">
        <w:rPr>
          <w:rFonts w:cs="Arial"/>
          <w:color w:val="000000"/>
          <w:szCs w:val="24"/>
        </w:rPr>
        <w:t xml:space="preserve">, revalorizar a las maestras y maestros como agentes fundamentales del proceso educativo, </w:t>
      </w:r>
      <w:r w:rsidR="00EE7D26" w:rsidRPr="00EE7D26">
        <w:rPr>
          <w:rFonts w:cs="Arial"/>
          <w:color w:val="000000"/>
          <w:szCs w:val="24"/>
        </w:rPr>
        <w:t xml:space="preserve">Dimensionar la prioridad de los planes y programas de estudio en la orientación </w:t>
      </w:r>
      <w:r w:rsidR="00EE7D26" w:rsidRPr="00EE7D26">
        <w:rPr>
          <w:rFonts w:cs="Arial"/>
          <w:color w:val="000000"/>
          <w:szCs w:val="24"/>
        </w:rPr>
        <w:lastRenderedPageBreak/>
        <w:t>integral del</w:t>
      </w:r>
      <w:r w:rsidR="00EE7D26">
        <w:rPr>
          <w:rFonts w:cs="Arial"/>
          <w:color w:val="000000"/>
          <w:szCs w:val="24"/>
        </w:rPr>
        <w:t xml:space="preserve"> </w:t>
      </w:r>
      <w:r w:rsidR="00EE7D26" w:rsidRPr="00EE7D26">
        <w:rPr>
          <w:rFonts w:cs="Arial"/>
          <w:color w:val="000000"/>
          <w:szCs w:val="24"/>
        </w:rPr>
        <w:t>educando y la necesidad de reflejar los contextos locales y regionales</w:t>
      </w:r>
      <w:r w:rsidR="00EE7D26">
        <w:rPr>
          <w:rFonts w:cs="Arial"/>
          <w:color w:val="000000"/>
          <w:szCs w:val="24"/>
        </w:rPr>
        <w:t xml:space="preserve"> y </w:t>
      </w:r>
      <w:r w:rsidR="00EE7D26" w:rsidRPr="00EE7D26">
        <w:rPr>
          <w:rFonts w:cs="Arial"/>
          <w:color w:val="000000"/>
          <w:szCs w:val="24"/>
        </w:rPr>
        <w:t>Promover la participación de pueblos y comunidades indígenas en la construcción de los</w:t>
      </w:r>
      <w:r w:rsidR="00EE7D26">
        <w:rPr>
          <w:rFonts w:cs="Arial"/>
          <w:color w:val="000000"/>
          <w:szCs w:val="24"/>
        </w:rPr>
        <w:t xml:space="preserve"> </w:t>
      </w:r>
      <w:r w:rsidR="00EE7D26" w:rsidRPr="00EE7D26">
        <w:rPr>
          <w:rFonts w:cs="Arial"/>
          <w:color w:val="000000"/>
          <w:szCs w:val="24"/>
        </w:rPr>
        <w:t>modelos educativos para reconocer la composición pluricultural de la Nación</w:t>
      </w:r>
      <w:r w:rsidR="00EE7D26">
        <w:rPr>
          <w:rFonts w:cs="Arial"/>
          <w:color w:val="000000"/>
          <w:szCs w:val="24"/>
        </w:rPr>
        <w:t xml:space="preserve">. </w:t>
      </w:r>
    </w:p>
    <w:p w14:paraId="66A828FD" w14:textId="5C3963E0" w:rsidR="00EE7D26" w:rsidRDefault="00EE7D26" w:rsidP="000036FD">
      <w:pPr>
        <w:pStyle w:val="Prrafodelista"/>
        <w:autoSpaceDE w:val="0"/>
        <w:autoSpaceDN w:val="0"/>
        <w:adjustRightInd w:val="0"/>
        <w:spacing w:after="0" w:line="240" w:lineRule="auto"/>
        <w:ind w:left="0" w:hanging="11"/>
        <w:rPr>
          <w:rFonts w:cs="Arial"/>
          <w:color w:val="000000"/>
          <w:szCs w:val="24"/>
        </w:rPr>
      </w:pPr>
    </w:p>
    <w:p w14:paraId="20B96CC8" w14:textId="77777777" w:rsidR="00EE7D26" w:rsidRDefault="00EE7D26" w:rsidP="000036FD">
      <w:pPr>
        <w:pStyle w:val="Prrafodelista"/>
        <w:autoSpaceDE w:val="0"/>
        <w:autoSpaceDN w:val="0"/>
        <w:adjustRightInd w:val="0"/>
        <w:spacing w:after="0" w:line="240" w:lineRule="auto"/>
        <w:ind w:left="0" w:hanging="11"/>
        <w:rPr>
          <w:rFonts w:cs="Arial"/>
          <w:color w:val="000000"/>
          <w:szCs w:val="24"/>
        </w:rPr>
      </w:pPr>
    </w:p>
    <w:p w14:paraId="6B6FACAC" w14:textId="055ACFE3" w:rsidR="000833E7" w:rsidRDefault="000833E7" w:rsidP="00785685">
      <w:pPr>
        <w:pStyle w:val="Prrafodelista"/>
        <w:autoSpaceDE w:val="0"/>
        <w:autoSpaceDN w:val="0"/>
        <w:adjustRightInd w:val="0"/>
        <w:spacing w:after="0" w:line="240" w:lineRule="auto"/>
        <w:ind w:left="0" w:hanging="11"/>
        <w:rPr>
          <w:rFonts w:cs="Arial"/>
          <w:color w:val="000000"/>
          <w:szCs w:val="24"/>
        </w:rPr>
      </w:pPr>
      <w:r w:rsidRPr="0005434C">
        <w:rPr>
          <w:rFonts w:cs="Arial"/>
          <w:b/>
          <w:bCs/>
          <w:color w:val="000000"/>
          <w:szCs w:val="24"/>
        </w:rPr>
        <w:t xml:space="preserve">Articulo </w:t>
      </w:r>
      <w:r w:rsidR="00DA7E3B" w:rsidRPr="0005434C">
        <w:rPr>
          <w:rFonts w:cs="Arial"/>
          <w:b/>
          <w:bCs/>
          <w:color w:val="000000"/>
          <w:szCs w:val="24"/>
        </w:rPr>
        <w:t>15</w:t>
      </w:r>
      <w:r w:rsidR="000036FD">
        <w:rPr>
          <w:rFonts w:cs="Arial"/>
          <w:b/>
          <w:bCs/>
          <w:color w:val="000000"/>
          <w:szCs w:val="24"/>
        </w:rPr>
        <w:t xml:space="preserve">. </w:t>
      </w:r>
      <w:r w:rsidR="000036FD">
        <w:rPr>
          <w:rFonts w:cs="Arial"/>
          <w:color w:val="000000"/>
          <w:szCs w:val="24"/>
        </w:rPr>
        <w:t xml:space="preserve">La educación persigue los siguientes fines: </w:t>
      </w:r>
      <w:r w:rsidR="000036FD" w:rsidRPr="000036FD">
        <w:rPr>
          <w:rFonts w:cs="Arial"/>
          <w:color w:val="000000"/>
          <w:szCs w:val="24"/>
        </w:rPr>
        <w:t>Contribuir al desarrollo integral y permanente de los educandos, para que ejerzan de manera</w:t>
      </w:r>
      <w:r w:rsidR="000036FD">
        <w:rPr>
          <w:rFonts w:cs="Arial"/>
          <w:color w:val="000000"/>
          <w:szCs w:val="24"/>
        </w:rPr>
        <w:t xml:space="preserve"> </w:t>
      </w:r>
      <w:r w:rsidR="000036FD" w:rsidRPr="000036FD">
        <w:rPr>
          <w:rFonts w:cs="Arial"/>
          <w:color w:val="000000"/>
          <w:szCs w:val="24"/>
        </w:rPr>
        <w:t>plena sus capacidades, a través de la mejora continua del Sistema Educativo Nacional</w:t>
      </w:r>
      <w:r w:rsidR="000036FD">
        <w:rPr>
          <w:rFonts w:cs="Arial"/>
          <w:color w:val="000000"/>
          <w:szCs w:val="24"/>
        </w:rPr>
        <w:t xml:space="preserve">. </w:t>
      </w:r>
      <w:r w:rsidR="00785685">
        <w:rPr>
          <w:rFonts w:cs="Arial"/>
          <w:color w:val="000000"/>
          <w:szCs w:val="24"/>
        </w:rPr>
        <w:t xml:space="preserve">Promover el respeto de la dignidad humana contribuyendo a la mejor convivencia social en un marco de respeto por los derechos de todas las personas y la integridad de las familias. </w:t>
      </w:r>
      <w:r w:rsidR="00785685" w:rsidRPr="00785685">
        <w:rPr>
          <w:rFonts w:cs="Arial"/>
          <w:color w:val="000000"/>
          <w:szCs w:val="24"/>
        </w:rPr>
        <w:t>Fomentar el amor a la Patria, el aprecio por sus culturas, el conocimiento de su historia y el</w:t>
      </w:r>
      <w:r w:rsidR="00785685">
        <w:rPr>
          <w:rFonts w:cs="Arial"/>
          <w:color w:val="000000"/>
          <w:szCs w:val="24"/>
        </w:rPr>
        <w:t xml:space="preserve"> </w:t>
      </w:r>
      <w:r w:rsidR="00785685" w:rsidRPr="00785685">
        <w:rPr>
          <w:rFonts w:cs="Arial"/>
          <w:color w:val="000000"/>
          <w:szCs w:val="24"/>
        </w:rPr>
        <w:t>compromiso con los valores, símbolos patrios y las instituciones nacionales</w:t>
      </w:r>
      <w:r w:rsidR="00785685">
        <w:rPr>
          <w:rFonts w:cs="Arial"/>
          <w:color w:val="000000"/>
          <w:szCs w:val="24"/>
        </w:rPr>
        <w:t xml:space="preserve">, propiciar actitudes solidarias en el ámbito internacional, en la independencia y justicia para fortalecer el respeto entre las naciones. La comprensión, aprecio, conocimiento y enseñanza de la pluralidad étnica, cultural y lingüística de la nación. </w:t>
      </w:r>
    </w:p>
    <w:p w14:paraId="07E5D990" w14:textId="6847EF4D" w:rsidR="00785685" w:rsidRPr="00785685" w:rsidRDefault="00785685" w:rsidP="00785685">
      <w:pPr>
        <w:pStyle w:val="Prrafodelista"/>
        <w:autoSpaceDE w:val="0"/>
        <w:autoSpaceDN w:val="0"/>
        <w:adjustRightInd w:val="0"/>
        <w:spacing w:after="0" w:line="240" w:lineRule="auto"/>
        <w:ind w:left="0" w:hanging="11"/>
        <w:rPr>
          <w:rFonts w:cs="Arial"/>
          <w:color w:val="000000"/>
          <w:szCs w:val="24"/>
        </w:rPr>
      </w:pPr>
      <w:r>
        <w:rPr>
          <w:rFonts w:cs="Arial"/>
          <w:color w:val="000000"/>
          <w:szCs w:val="24"/>
        </w:rPr>
        <w:t xml:space="preserve">Respeto por la naturaleza, manejo integral, conservación y aprovechamiento de los recursos naturales, desarrollo sostenible y la resiliencia frente al cambio climático. </w:t>
      </w:r>
    </w:p>
    <w:p w14:paraId="6CF90844"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557FA51A" w14:textId="741BA585"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16</w:t>
      </w:r>
      <w:r w:rsidR="00237EF6">
        <w:rPr>
          <w:rFonts w:cs="Arial"/>
          <w:color w:val="000000"/>
          <w:szCs w:val="24"/>
        </w:rPr>
        <w:t xml:space="preserve">. </w:t>
      </w:r>
      <w:r w:rsidR="00237EF6" w:rsidRPr="00237EF6">
        <w:rPr>
          <w:rFonts w:cs="Arial"/>
          <w:color w:val="000000"/>
          <w:szCs w:val="24"/>
        </w:rPr>
        <w:t>se basará en los resultados del</w:t>
      </w:r>
      <w:r w:rsidR="00237EF6">
        <w:rPr>
          <w:rFonts w:cs="Arial"/>
          <w:color w:val="000000"/>
          <w:szCs w:val="24"/>
        </w:rPr>
        <w:t xml:space="preserve"> </w:t>
      </w:r>
      <w:r w:rsidR="00237EF6" w:rsidRPr="00237EF6">
        <w:rPr>
          <w:rFonts w:cs="Arial"/>
          <w:color w:val="000000"/>
          <w:szCs w:val="24"/>
        </w:rPr>
        <w:t>progreso científico; luchará contra la ignorancia, sus causas y efectos, las servidumbres, los fanatismos, los prejuicios, la formación de estereotipos, la discriminación y la violencia, especialmente la que se ejerce contra la niñez y las mujeres, Será humanista, al fomentar el aprecio y respeto por la dignidad de las personas, sustentado en</w:t>
      </w:r>
      <w:r w:rsidR="00237EF6">
        <w:rPr>
          <w:rFonts w:cs="Arial"/>
          <w:color w:val="000000"/>
          <w:szCs w:val="24"/>
        </w:rPr>
        <w:t xml:space="preserve"> </w:t>
      </w:r>
      <w:r w:rsidR="00237EF6" w:rsidRPr="00237EF6">
        <w:rPr>
          <w:rFonts w:cs="Arial"/>
          <w:color w:val="000000"/>
          <w:szCs w:val="24"/>
        </w:rPr>
        <w:t>los ideales de fraternidad e igualdad de derechos, promoviendo el mejoramiento de la</w:t>
      </w:r>
      <w:r w:rsidR="00237EF6">
        <w:rPr>
          <w:rFonts w:cs="Arial"/>
          <w:color w:val="000000"/>
          <w:szCs w:val="24"/>
        </w:rPr>
        <w:t xml:space="preserve"> </w:t>
      </w:r>
      <w:r w:rsidR="00237EF6" w:rsidRPr="00237EF6">
        <w:rPr>
          <w:rFonts w:cs="Arial"/>
          <w:color w:val="000000"/>
          <w:szCs w:val="24"/>
        </w:rPr>
        <w:t>convivencia humana, Inculcará los conceptos y principios de las ciencias ambientales, el desarrollo sostenible, la</w:t>
      </w:r>
      <w:r w:rsidR="00237EF6">
        <w:rPr>
          <w:rFonts w:cs="Arial"/>
          <w:color w:val="000000"/>
          <w:szCs w:val="24"/>
        </w:rPr>
        <w:t xml:space="preserve"> </w:t>
      </w:r>
      <w:r w:rsidR="00237EF6" w:rsidRPr="00237EF6">
        <w:rPr>
          <w:rFonts w:cs="Arial"/>
          <w:color w:val="000000"/>
          <w:szCs w:val="24"/>
        </w:rPr>
        <w:t>prevención y combate a los efectos del cambio climático, la reducción del riesgo de desastres,</w:t>
      </w:r>
      <w:r w:rsidR="00237EF6">
        <w:rPr>
          <w:rFonts w:cs="Arial"/>
          <w:color w:val="000000"/>
          <w:szCs w:val="24"/>
        </w:rPr>
        <w:t xml:space="preserve"> </w:t>
      </w:r>
      <w:r w:rsidR="00237EF6" w:rsidRPr="00237EF6">
        <w:rPr>
          <w:rFonts w:cs="Arial"/>
          <w:color w:val="000000"/>
          <w:szCs w:val="24"/>
        </w:rPr>
        <w:t>la biodiversidad</w:t>
      </w:r>
      <w:r w:rsidR="00237EF6">
        <w:rPr>
          <w:rFonts w:cs="Arial"/>
          <w:color w:val="000000"/>
          <w:szCs w:val="24"/>
        </w:rPr>
        <w:t xml:space="preserve">. </w:t>
      </w:r>
    </w:p>
    <w:p w14:paraId="42CA1508"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61080D60" w14:textId="3737DAA5"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17</w:t>
      </w:r>
      <w:r w:rsidR="00237EF6">
        <w:rPr>
          <w:rFonts w:cs="Arial"/>
          <w:color w:val="000000"/>
          <w:szCs w:val="24"/>
        </w:rPr>
        <w:t xml:space="preserve">. La orientación integral </w:t>
      </w:r>
      <w:r w:rsidR="00237EF6" w:rsidRPr="00237EF6">
        <w:rPr>
          <w:rFonts w:cs="Arial"/>
          <w:color w:val="000000"/>
          <w:szCs w:val="24"/>
        </w:rPr>
        <w:t>comprende la formación para la</w:t>
      </w:r>
      <w:r w:rsidR="00F807FF">
        <w:rPr>
          <w:rFonts w:cs="Arial"/>
          <w:color w:val="000000"/>
          <w:szCs w:val="24"/>
        </w:rPr>
        <w:t xml:space="preserve"> </w:t>
      </w:r>
      <w:r w:rsidR="00237EF6" w:rsidRPr="00237EF6">
        <w:rPr>
          <w:rFonts w:cs="Arial"/>
          <w:color w:val="000000"/>
          <w:szCs w:val="24"/>
        </w:rPr>
        <w:t>vida de los educandos, así como los contenidos de los planes y programas de estudio, la vinculación de</w:t>
      </w:r>
      <w:r w:rsidR="00F807FF">
        <w:rPr>
          <w:rFonts w:cs="Arial"/>
          <w:color w:val="000000"/>
          <w:szCs w:val="24"/>
        </w:rPr>
        <w:t xml:space="preserve"> </w:t>
      </w:r>
      <w:r w:rsidR="00237EF6" w:rsidRPr="00237EF6">
        <w:rPr>
          <w:rFonts w:cs="Arial"/>
          <w:color w:val="000000"/>
          <w:szCs w:val="24"/>
        </w:rPr>
        <w:t>la escuela con la comunidad y la adecuada formación de las maestras y maestros en los procesos de</w:t>
      </w:r>
      <w:r w:rsidR="00F807FF">
        <w:rPr>
          <w:rFonts w:cs="Arial"/>
          <w:color w:val="000000"/>
          <w:szCs w:val="24"/>
        </w:rPr>
        <w:t xml:space="preserve"> </w:t>
      </w:r>
      <w:r w:rsidR="00237EF6" w:rsidRPr="00237EF6">
        <w:rPr>
          <w:rFonts w:cs="Arial"/>
          <w:color w:val="000000"/>
          <w:szCs w:val="24"/>
        </w:rPr>
        <w:t>enseñanza aprendizaje, acorde con este criterio</w:t>
      </w:r>
      <w:r w:rsidR="00F807FF">
        <w:rPr>
          <w:rFonts w:cs="Arial"/>
          <w:color w:val="000000"/>
          <w:szCs w:val="24"/>
        </w:rPr>
        <w:t>.</w:t>
      </w:r>
    </w:p>
    <w:p w14:paraId="50687EE1"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41859618" w14:textId="4B253B0F"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18</w:t>
      </w:r>
      <w:r w:rsidR="00237EF6">
        <w:rPr>
          <w:rFonts w:cs="Arial"/>
          <w:color w:val="000000"/>
          <w:szCs w:val="24"/>
        </w:rPr>
        <w:t xml:space="preserve">. La orientación integral considera lo siguiente: </w:t>
      </w:r>
      <w:r w:rsidR="00F807FF" w:rsidRPr="00F807FF">
        <w:rPr>
          <w:rFonts w:cs="Arial"/>
          <w:color w:val="000000"/>
          <w:szCs w:val="24"/>
        </w:rPr>
        <w:t>pensamiento lógico matemático y la alfabetización numérica</w:t>
      </w:r>
      <w:r w:rsidR="00F807FF">
        <w:rPr>
          <w:rFonts w:cs="Arial"/>
          <w:color w:val="000000"/>
          <w:szCs w:val="24"/>
        </w:rPr>
        <w:t xml:space="preserve">, comprensión lectora, expresión oral y escrita, con elementos de la lengua que permita la construcción de </w:t>
      </w:r>
      <w:r w:rsidR="00F807FF" w:rsidRPr="00F807FF">
        <w:rPr>
          <w:rFonts w:cs="Arial"/>
          <w:color w:val="000000"/>
          <w:szCs w:val="24"/>
        </w:rPr>
        <w:t>conocimiento tecnológico, con el empleo de tecnologías de la información, comunicación, conocimiento y aprendizaje digital manejo de diferentes lenguajes. El conocimiento científico a través de principios, modelos y conceptos científicos fundamentales.  El pensamiento filosófico, histórico y humanístico. Las habilidades socioemocionales con el desarrollo de la imaginación y creatividad. El pensamiento crítico una capacidad de identificar</w:t>
      </w:r>
      <w:r w:rsidR="00533582">
        <w:rPr>
          <w:rFonts w:cs="Arial"/>
          <w:color w:val="000000"/>
          <w:szCs w:val="24"/>
        </w:rPr>
        <w:t>,</w:t>
      </w:r>
      <w:r w:rsidR="00F807FF" w:rsidRPr="00F807FF">
        <w:rPr>
          <w:rFonts w:cs="Arial"/>
          <w:color w:val="000000"/>
          <w:szCs w:val="24"/>
        </w:rPr>
        <w:t xml:space="preserve"> analizar</w:t>
      </w:r>
      <w:r w:rsidR="00533582">
        <w:rPr>
          <w:rFonts w:cs="Arial"/>
          <w:color w:val="000000"/>
          <w:szCs w:val="24"/>
        </w:rPr>
        <w:t>,</w:t>
      </w:r>
      <w:r w:rsidR="00F807FF" w:rsidRPr="00F807FF">
        <w:rPr>
          <w:rFonts w:cs="Arial"/>
          <w:color w:val="000000"/>
          <w:szCs w:val="24"/>
        </w:rPr>
        <w:t xml:space="preserve"> cuestionar </w:t>
      </w:r>
      <w:r w:rsidR="00533582">
        <w:rPr>
          <w:rFonts w:cs="Arial"/>
          <w:color w:val="000000"/>
          <w:szCs w:val="24"/>
        </w:rPr>
        <w:t>y</w:t>
      </w:r>
      <w:r w:rsidR="00F807FF" w:rsidRPr="00F807FF">
        <w:rPr>
          <w:rFonts w:cs="Arial"/>
          <w:color w:val="000000"/>
          <w:szCs w:val="24"/>
        </w:rPr>
        <w:t xml:space="preserve"> valorar fenómenos información acciones e ideas. El logro de los educandos de acuerdo con sus capacidades circunstancias necesidades estilos y ritmos de aprendizaje diversos. La precisión y creación artística a través de conocimientos conceptuales y habilidades creativas </w:t>
      </w:r>
      <w:r w:rsidR="00F807FF" w:rsidRPr="00F807FF">
        <w:rPr>
          <w:rFonts w:cs="Arial"/>
          <w:color w:val="000000"/>
          <w:szCs w:val="24"/>
        </w:rPr>
        <w:lastRenderedPageBreak/>
        <w:t>para su manifestación en diferentes formas. Los valores para la responsabilidad ciudadana y social</w:t>
      </w:r>
      <w:r w:rsidR="00533582">
        <w:rPr>
          <w:rFonts w:cs="Arial"/>
          <w:color w:val="000000"/>
          <w:szCs w:val="24"/>
        </w:rPr>
        <w:t xml:space="preserve">. </w:t>
      </w:r>
    </w:p>
    <w:p w14:paraId="2F4567B0"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4FE41F0A" w14:textId="3C3C5CBD"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30</w:t>
      </w:r>
      <w:r w:rsidR="00533582">
        <w:rPr>
          <w:rFonts w:cs="Arial"/>
          <w:color w:val="000000"/>
          <w:szCs w:val="24"/>
        </w:rPr>
        <w:t>. L</w:t>
      </w:r>
      <w:r w:rsidR="00533582" w:rsidRPr="00533582">
        <w:rPr>
          <w:rFonts w:cs="Arial"/>
          <w:color w:val="000000"/>
          <w:szCs w:val="24"/>
        </w:rPr>
        <w:t>os contenidos de los planes y programas de estudio de la educación que imparta de acuerdo al tipo y nivel educativo serán</w:t>
      </w:r>
      <w:r w:rsidR="00533582">
        <w:rPr>
          <w:rFonts w:cs="Arial"/>
          <w:color w:val="000000"/>
          <w:szCs w:val="24"/>
        </w:rPr>
        <w:t xml:space="preserve">: </w:t>
      </w:r>
      <w:r w:rsidR="00533582" w:rsidRPr="00533582">
        <w:rPr>
          <w:rFonts w:cs="Arial"/>
          <w:color w:val="000000"/>
          <w:szCs w:val="24"/>
        </w:rPr>
        <w:t>aprendizaje de las matemáticas</w:t>
      </w:r>
      <w:r w:rsidR="00533582">
        <w:rPr>
          <w:rFonts w:cs="Arial"/>
          <w:color w:val="000000"/>
          <w:szCs w:val="24"/>
        </w:rPr>
        <w:t>,</w:t>
      </w:r>
      <w:r w:rsidR="00533582" w:rsidRPr="00533582">
        <w:rPr>
          <w:rFonts w:cs="Arial"/>
          <w:color w:val="000000"/>
          <w:szCs w:val="24"/>
        </w:rPr>
        <w:t xml:space="preserve"> conocimiento de la lectoescritura y la literacidad</w:t>
      </w:r>
      <w:r w:rsidR="00400040">
        <w:rPr>
          <w:rFonts w:cs="Arial"/>
          <w:color w:val="000000"/>
          <w:szCs w:val="24"/>
        </w:rPr>
        <w:t>,</w:t>
      </w:r>
      <w:r w:rsidR="00533582" w:rsidRPr="00533582">
        <w:rPr>
          <w:rFonts w:cs="Arial"/>
          <w:color w:val="000000"/>
          <w:szCs w:val="24"/>
        </w:rPr>
        <w:t xml:space="preserve"> aprendizaje de la historia</w:t>
      </w:r>
      <w:r w:rsidR="00400040">
        <w:rPr>
          <w:rFonts w:cs="Arial"/>
          <w:color w:val="000000"/>
          <w:szCs w:val="24"/>
        </w:rPr>
        <w:t>,</w:t>
      </w:r>
      <w:r w:rsidR="00533582" w:rsidRPr="00533582">
        <w:rPr>
          <w:rFonts w:cs="Arial"/>
          <w:color w:val="000000"/>
          <w:szCs w:val="24"/>
        </w:rPr>
        <w:t xml:space="preserve"> geografía</w:t>
      </w:r>
      <w:r w:rsidR="00400040">
        <w:rPr>
          <w:rFonts w:cs="Arial"/>
          <w:color w:val="000000"/>
          <w:szCs w:val="24"/>
        </w:rPr>
        <w:t>, civismo</w:t>
      </w:r>
      <w:r w:rsidR="00533582" w:rsidRPr="00533582">
        <w:rPr>
          <w:rFonts w:cs="Arial"/>
          <w:color w:val="000000"/>
          <w:szCs w:val="24"/>
        </w:rPr>
        <w:t xml:space="preserve"> y filosofía</w:t>
      </w:r>
      <w:r w:rsidR="00400040">
        <w:rPr>
          <w:rFonts w:cs="Arial"/>
          <w:color w:val="000000"/>
          <w:szCs w:val="24"/>
        </w:rPr>
        <w:t>,</w:t>
      </w:r>
      <w:r w:rsidR="00533582" w:rsidRPr="00533582">
        <w:rPr>
          <w:rFonts w:cs="Arial"/>
          <w:color w:val="000000"/>
          <w:szCs w:val="24"/>
        </w:rPr>
        <w:t xml:space="preserve"> fomento de la investigación la ciencia</w:t>
      </w:r>
      <w:r w:rsidR="00400040">
        <w:rPr>
          <w:rFonts w:cs="Arial"/>
          <w:color w:val="000000"/>
          <w:szCs w:val="24"/>
        </w:rPr>
        <w:t>,</w:t>
      </w:r>
      <w:r w:rsidR="00533582" w:rsidRPr="00533582">
        <w:rPr>
          <w:rFonts w:cs="Arial"/>
          <w:color w:val="000000"/>
          <w:szCs w:val="24"/>
        </w:rPr>
        <w:t xml:space="preserve"> tecnología e Innovación</w:t>
      </w:r>
      <w:r w:rsidR="00400040">
        <w:rPr>
          <w:rFonts w:cs="Arial"/>
          <w:color w:val="000000"/>
          <w:szCs w:val="24"/>
        </w:rPr>
        <w:t>,</w:t>
      </w:r>
      <w:r w:rsidR="00533582" w:rsidRPr="00533582">
        <w:rPr>
          <w:rFonts w:cs="Arial"/>
          <w:color w:val="000000"/>
          <w:szCs w:val="24"/>
        </w:rPr>
        <w:t xml:space="preserve"> así como su comprensión</w:t>
      </w:r>
      <w:r w:rsidR="00400040">
        <w:rPr>
          <w:rFonts w:cs="Arial"/>
          <w:color w:val="000000"/>
          <w:szCs w:val="24"/>
        </w:rPr>
        <w:t>,</w:t>
      </w:r>
      <w:r w:rsidR="00533582" w:rsidRPr="00533582">
        <w:rPr>
          <w:rFonts w:cs="Arial"/>
          <w:color w:val="000000"/>
          <w:szCs w:val="24"/>
        </w:rPr>
        <w:t xml:space="preserve"> el aprendizaje de lenguas indígenas de nuestro país</w:t>
      </w:r>
      <w:r w:rsidR="00400040">
        <w:rPr>
          <w:rFonts w:cs="Arial"/>
          <w:color w:val="000000"/>
          <w:szCs w:val="24"/>
        </w:rPr>
        <w:t>,</w:t>
      </w:r>
      <w:r w:rsidR="00533582" w:rsidRPr="00533582">
        <w:rPr>
          <w:rFonts w:cs="Arial"/>
          <w:color w:val="000000"/>
          <w:szCs w:val="24"/>
        </w:rPr>
        <w:t xml:space="preserve"> aprendizaje de las lenguas extranjeras</w:t>
      </w:r>
      <w:r w:rsidR="00400040">
        <w:rPr>
          <w:rFonts w:cs="Arial"/>
          <w:color w:val="000000"/>
          <w:szCs w:val="24"/>
        </w:rPr>
        <w:t>,</w:t>
      </w:r>
      <w:r w:rsidR="00533582" w:rsidRPr="00533582">
        <w:rPr>
          <w:rFonts w:cs="Arial"/>
          <w:color w:val="000000"/>
          <w:szCs w:val="24"/>
        </w:rPr>
        <w:t xml:space="preserve"> activación física</w:t>
      </w:r>
      <w:r w:rsidR="00400040">
        <w:rPr>
          <w:rFonts w:cs="Arial"/>
          <w:color w:val="000000"/>
          <w:szCs w:val="24"/>
        </w:rPr>
        <w:t>,</w:t>
      </w:r>
      <w:r w:rsidR="00533582" w:rsidRPr="00533582">
        <w:rPr>
          <w:rFonts w:cs="Arial"/>
          <w:color w:val="000000"/>
          <w:szCs w:val="24"/>
        </w:rPr>
        <w:t xml:space="preserve"> la práctica de deporte y la educación física</w:t>
      </w:r>
      <w:r w:rsidR="00400040">
        <w:rPr>
          <w:rFonts w:cs="Arial"/>
          <w:color w:val="000000"/>
          <w:szCs w:val="24"/>
        </w:rPr>
        <w:t>,</w:t>
      </w:r>
      <w:r w:rsidR="00533582" w:rsidRPr="00533582">
        <w:rPr>
          <w:rFonts w:cs="Arial"/>
          <w:color w:val="000000"/>
          <w:szCs w:val="24"/>
        </w:rPr>
        <w:t xml:space="preserve"> promoción de estilos de vida saludable</w:t>
      </w:r>
      <w:r w:rsidR="00400040">
        <w:rPr>
          <w:rFonts w:cs="Arial"/>
          <w:color w:val="000000"/>
          <w:szCs w:val="24"/>
        </w:rPr>
        <w:t>,</w:t>
      </w:r>
      <w:r w:rsidR="00533582" w:rsidRPr="00533582">
        <w:rPr>
          <w:rFonts w:cs="Arial"/>
          <w:color w:val="000000"/>
          <w:szCs w:val="24"/>
        </w:rPr>
        <w:t xml:space="preserve"> la educación para la salud</w:t>
      </w:r>
      <w:r w:rsidR="00400040">
        <w:rPr>
          <w:rFonts w:cs="Arial"/>
          <w:color w:val="000000"/>
          <w:szCs w:val="24"/>
        </w:rPr>
        <w:t>,</w:t>
      </w:r>
      <w:r w:rsidR="00533582" w:rsidRPr="00533582">
        <w:rPr>
          <w:rFonts w:cs="Arial"/>
          <w:color w:val="000000"/>
          <w:szCs w:val="24"/>
        </w:rPr>
        <w:t xml:space="preserve"> la importancia de </w:t>
      </w:r>
      <w:r w:rsidR="00400040">
        <w:rPr>
          <w:rFonts w:cs="Arial"/>
          <w:color w:val="000000"/>
          <w:szCs w:val="24"/>
        </w:rPr>
        <w:t>l</w:t>
      </w:r>
      <w:r w:rsidR="00533582" w:rsidRPr="00533582">
        <w:rPr>
          <w:rFonts w:cs="Arial"/>
          <w:color w:val="000000"/>
          <w:szCs w:val="24"/>
        </w:rPr>
        <w:t>a donación de órganos</w:t>
      </w:r>
      <w:r w:rsidR="00400040">
        <w:rPr>
          <w:rFonts w:cs="Arial"/>
          <w:color w:val="000000"/>
          <w:szCs w:val="24"/>
        </w:rPr>
        <w:t>,</w:t>
      </w:r>
      <w:r w:rsidR="00533582" w:rsidRPr="00533582">
        <w:rPr>
          <w:rFonts w:cs="Arial"/>
          <w:color w:val="000000"/>
          <w:szCs w:val="24"/>
        </w:rPr>
        <w:t xml:space="preserve"> tejidos y sangre</w:t>
      </w:r>
      <w:r w:rsidR="00400040">
        <w:rPr>
          <w:rFonts w:cs="Arial"/>
          <w:color w:val="000000"/>
          <w:szCs w:val="24"/>
        </w:rPr>
        <w:t>,</w:t>
      </w:r>
      <w:r w:rsidR="00533582" w:rsidRPr="00533582">
        <w:rPr>
          <w:rFonts w:cs="Arial"/>
          <w:color w:val="000000"/>
          <w:szCs w:val="24"/>
        </w:rPr>
        <w:t xml:space="preserve"> igualdad de género para la construcción de una sociedad justa igualitaria</w:t>
      </w:r>
      <w:r w:rsidR="008309E1">
        <w:rPr>
          <w:rFonts w:cs="Arial"/>
          <w:color w:val="000000"/>
          <w:szCs w:val="24"/>
        </w:rPr>
        <w:t xml:space="preserve">, la educación sexual y reproductiva, educación socioemocional, prevención del consumo de sustancias psicoactivas, así como sus causas, riesgos y consecuencias. </w:t>
      </w:r>
    </w:p>
    <w:p w14:paraId="7B07FEE3"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5A028200" w14:textId="2E6913D6"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56</w:t>
      </w:r>
      <w:r w:rsidR="008309E1" w:rsidRPr="000036FD">
        <w:rPr>
          <w:rFonts w:cs="Arial"/>
          <w:b/>
          <w:bCs/>
          <w:color w:val="000000"/>
          <w:szCs w:val="24"/>
        </w:rPr>
        <w:t>.</w:t>
      </w:r>
      <w:r w:rsidR="008309E1">
        <w:rPr>
          <w:rFonts w:cs="Arial"/>
          <w:color w:val="000000"/>
          <w:szCs w:val="24"/>
        </w:rPr>
        <w:t xml:space="preserve"> </w:t>
      </w:r>
      <w:r w:rsidR="008309E1" w:rsidRPr="008309E1">
        <w:rPr>
          <w:rFonts w:cs="Arial"/>
          <w:color w:val="000000"/>
          <w:szCs w:val="24"/>
        </w:rPr>
        <w:t>Estado garantizará el ejercicio de los derechos educativos, culturales y lingüísticos a</w:t>
      </w:r>
      <w:r w:rsidR="008309E1">
        <w:rPr>
          <w:rFonts w:cs="Arial"/>
          <w:color w:val="000000"/>
          <w:szCs w:val="24"/>
        </w:rPr>
        <w:t xml:space="preserve"> </w:t>
      </w:r>
      <w:r w:rsidR="008309E1" w:rsidRPr="008309E1">
        <w:rPr>
          <w:rFonts w:cs="Arial"/>
          <w:color w:val="000000"/>
          <w:szCs w:val="24"/>
        </w:rPr>
        <w:t>todas las personas, pueblos y comunidades indígenas o afro mexicanas, migrantes y jornaleros agrícolas.</w:t>
      </w:r>
      <w:r w:rsidR="008309E1">
        <w:rPr>
          <w:rFonts w:cs="Arial"/>
          <w:color w:val="000000"/>
          <w:szCs w:val="24"/>
        </w:rPr>
        <w:t xml:space="preserve"> </w:t>
      </w:r>
      <w:r w:rsidR="008309E1" w:rsidRPr="008309E1">
        <w:rPr>
          <w:rFonts w:cs="Arial"/>
          <w:color w:val="000000"/>
          <w:szCs w:val="24"/>
        </w:rPr>
        <w:t>La educación indígena debe atender las necesidades educativas de las personas, pueblos y</w:t>
      </w:r>
      <w:r w:rsidR="008309E1">
        <w:rPr>
          <w:rFonts w:cs="Arial"/>
          <w:color w:val="000000"/>
          <w:szCs w:val="24"/>
        </w:rPr>
        <w:t xml:space="preserve"> </w:t>
      </w:r>
      <w:r w:rsidR="008309E1" w:rsidRPr="008309E1">
        <w:rPr>
          <w:rFonts w:cs="Arial"/>
          <w:color w:val="000000"/>
          <w:szCs w:val="24"/>
        </w:rPr>
        <w:t>comunidades indígenas con pertinencia cultural y lingüística</w:t>
      </w:r>
      <w:r w:rsidR="008309E1">
        <w:rPr>
          <w:rFonts w:cs="Arial"/>
          <w:color w:val="000000"/>
          <w:szCs w:val="24"/>
        </w:rPr>
        <w:t xml:space="preserve">. </w:t>
      </w:r>
    </w:p>
    <w:p w14:paraId="79799E73"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057A8C15" w14:textId="73CC3092" w:rsidR="00E210D3"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58</w:t>
      </w:r>
      <w:r w:rsidR="008309E1" w:rsidRPr="000036FD">
        <w:rPr>
          <w:rFonts w:cs="Arial"/>
          <w:b/>
          <w:bCs/>
          <w:color w:val="000000"/>
          <w:szCs w:val="24"/>
        </w:rPr>
        <w:t>.</w:t>
      </w:r>
      <w:r w:rsidR="008309E1">
        <w:rPr>
          <w:rFonts w:cs="Arial"/>
          <w:color w:val="000000"/>
          <w:szCs w:val="24"/>
        </w:rPr>
        <w:t xml:space="preserve"> </w:t>
      </w:r>
      <w:r w:rsidR="008309E1" w:rsidRPr="008309E1">
        <w:rPr>
          <w:rFonts w:cs="Arial"/>
          <w:color w:val="000000"/>
          <w:szCs w:val="24"/>
        </w:rPr>
        <w:t>Fortalecer las escuelas de educación indígena, los centros educativos integrales y albergues</w:t>
      </w:r>
      <w:r w:rsidR="008309E1">
        <w:rPr>
          <w:rFonts w:cs="Arial"/>
          <w:color w:val="000000"/>
          <w:szCs w:val="24"/>
        </w:rPr>
        <w:t xml:space="preserve"> </w:t>
      </w:r>
      <w:r w:rsidR="008309E1" w:rsidRPr="008309E1">
        <w:rPr>
          <w:rFonts w:cs="Arial"/>
          <w:color w:val="000000"/>
          <w:szCs w:val="24"/>
        </w:rPr>
        <w:t>escolares indígenas, en especial en lo concerniente a la infraestructura escolar, los servicios</w:t>
      </w:r>
      <w:r w:rsidR="008309E1">
        <w:rPr>
          <w:rFonts w:cs="Arial"/>
          <w:color w:val="000000"/>
          <w:szCs w:val="24"/>
        </w:rPr>
        <w:t xml:space="preserve"> </w:t>
      </w:r>
      <w:r w:rsidR="008309E1" w:rsidRPr="008309E1">
        <w:rPr>
          <w:rFonts w:cs="Arial"/>
          <w:color w:val="000000"/>
          <w:szCs w:val="24"/>
        </w:rPr>
        <w:t xml:space="preserve">básicos y </w:t>
      </w:r>
      <w:r w:rsidR="00E210D3" w:rsidRPr="008309E1">
        <w:rPr>
          <w:rFonts w:cs="Arial"/>
          <w:color w:val="000000"/>
          <w:szCs w:val="24"/>
        </w:rPr>
        <w:t xml:space="preserve">la </w:t>
      </w:r>
      <w:r w:rsidR="00E210D3">
        <w:rPr>
          <w:rFonts w:cs="Arial"/>
          <w:color w:val="000000"/>
          <w:szCs w:val="24"/>
        </w:rPr>
        <w:t xml:space="preserve">conectividad. </w:t>
      </w:r>
    </w:p>
    <w:p w14:paraId="7F99DA57" w14:textId="44000851" w:rsidR="00822BCA" w:rsidRPr="00E210D3" w:rsidRDefault="008309E1" w:rsidP="000036FD">
      <w:pPr>
        <w:pStyle w:val="Prrafodelista"/>
        <w:autoSpaceDE w:val="0"/>
        <w:autoSpaceDN w:val="0"/>
        <w:adjustRightInd w:val="0"/>
        <w:spacing w:after="0" w:line="240" w:lineRule="auto"/>
        <w:ind w:left="0" w:hanging="11"/>
        <w:rPr>
          <w:rFonts w:cs="Arial"/>
          <w:color w:val="000000"/>
          <w:szCs w:val="24"/>
        </w:rPr>
      </w:pPr>
      <w:r w:rsidRPr="008309E1">
        <w:rPr>
          <w:rFonts w:cs="Arial"/>
          <w:color w:val="000000"/>
          <w:szCs w:val="24"/>
        </w:rPr>
        <w:t>Elaborar, editar, mantener actualizados, distribuir y utilizar materiales educativos, entre ellos</w:t>
      </w:r>
      <w:r w:rsidR="00E210D3">
        <w:rPr>
          <w:rFonts w:cs="Arial"/>
          <w:color w:val="000000"/>
          <w:szCs w:val="24"/>
        </w:rPr>
        <w:t xml:space="preserve"> </w:t>
      </w:r>
      <w:r w:rsidRPr="008309E1">
        <w:rPr>
          <w:rFonts w:cs="Arial"/>
          <w:color w:val="000000"/>
          <w:szCs w:val="24"/>
        </w:rPr>
        <w:t>libros de texto gratuitos, en las diversas lenguas del territorio nacional</w:t>
      </w:r>
      <w:r w:rsidR="00E210D3">
        <w:rPr>
          <w:rFonts w:cs="Arial"/>
          <w:color w:val="000000"/>
          <w:szCs w:val="24"/>
        </w:rPr>
        <w:t xml:space="preserve">. Fortalecer instituciones públicas de formación docente, </w:t>
      </w:r>
      <w:r w:rsidR="00E210D3" w:rsidRPr="00E210D3">
        <w:rPr>
          <w:rFonts w:cs="Arial"/>
          <w:color w:val="000000"/>
          <w:szCs w:val="24"/>
        </w:rPr>
        <w:t>consideración, en la elaboración de los planes y programas de estudio, los sistemas</w:t>
      </w:r>
      <w:r w:rsidR="00E210D3">
        <w:rPr>
          <w:rFonts w:cs="Arial"/>
          <w:color w:val="000000"/>
          <w:szCs w:val="24"/>
        </w:rPr>
        <w:t xml:space="preserve"> </w:t>
      </w:r>
      <w:r w:rsidR="00E210D3" w:rsidRPr="00E210D3">
        <w:rPr>
          <w:rFonts w:cs="Arial"/>
          <w:color w:val="000000"/>
          <w:szCs w:val="24"/>
        </w:rPr>
        <w:t>de conocimientos de los pueblos y comunidades indígenas y afro mexicanas</w:t>
      </w:r>
      <w:r w:rsidR="00E210D3">
        <w:rPr>
          <w:rFonts w:cs="Arial"/>
          <w:color w:val="000000"/>
          <w:szCs w:val="24"/>
        </w:rPr>
        <w:t xml:space="preserve">. </w:t>
      </w:r>
      <w:r w:rsidR="00E210D3" w:rsidRPr="00E210D3">
        <w:rPr>
          <w:rFonts w:cs="Arial"/>
          <w:color w:val="000000"/>
          <w:szCs w:val="24"/>
        </w:rPr>
        <w:t>Establecer esquemas de coordinación entre las diferentes instancias de gobierno para asegurar</w:t>
      </w:r>
      <w:r w:rsidR="00E210D3">
        <w:rPr>
          <w:rFonts w:cs="Arial"/>
          <w:color w:val="000000"/>
          <w:szCs w:val="24"/>
        </w:rPr>
        <w:t xml:space="preserve"> </w:t>
      </w:r>
      <w:r w:rsidR="00E210D3" w:rsidRPr="00E210D3">
        <w:rPr>
          <w:rFonts w:cs="Arial"/>
          <w:color w:val="000000"/>
          <w:szCs w:val="24"/>
        </w:rPr>
        <w:t>que existan programas de movilidad e intercambio, nacional e internacional</w:t>
      </w:r>
    </w:p>
    <w:p w14:paraId="07E13352" w14:textId="77777777" w:rsidR="00E210D3" w:rsidRDefault="00E210D3" w:rsidP="000036FD">
      <w:pPr>
        <w:pStyle w:val="Prrafodelista"/>
        <w:autoSpaceDE w:val="0"/>
        <w:autoSpaceDN w:val="0"/>
        <w:adjustRightInd w:val="0"/>
        <w:spacing w:after="0" w:line="240" w:lineRule="auto"/>
        <w:ind w:left="0" w:hanging="11"/>
        <w:rPr>
          <w:rFonts w:cs="Arial"/>
          <w:color w:val="000000"/>
          <w:szCs w:val="24"/>
        </w:rPr>
      </w:pPr>
    </w:p>
    <w:p w14:paraId="6D058980" w14:textId="71A6E5D6"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59</w:t>
      </w:r>
      <w:r w:rsidR="00E210D3" w:rsidRPr="000036FD">
        <w:rPr>
          <w:rFonts w:cs="Arial"/>
          <w:b/>
          <w:bCs/>
          <w:color w:val="000000"/>
          <w:szCs w:val="24"/>
        </w:rPr>
        <w:t>.</w:t>
      </w:r>
      <w:r w:rsidR="00E210D3">
        <w:rPr>
          <w:rFonts w:cs="Arial"/>
          <w:color w:val="000000"/>
          <w:szCs w:val="24"/>
        </w:rPr>
        <w:t xml:space="preserve"> Promover un enfoque humanista favoreciendo </w:t>
      </w:r>
      <w:r w:rsidR="00E210D3" w:rsidRPr="00E210D3">
        <w:rPr>
          <w:rFonts w:cs="Arial"/>
          <w:color w:val="000000"/>
          <w:szCs w:val="24"/>
        </w:rPr>
        <w:t>en el educando sus habilidades socioemocionales que le permitan adquirir y generar</w:t>
      </w:r>
      <w:r w:rsidR="00BB52AA">
        <w:rPr>
          <w:rFonts w:cs="Arial"/>
          <w:color w:val="000000"/>
          <w:szCs w:val="24"/>
        </w:rPr>
        <w:t xml:space="preserve"> </w:t>
      </w:r>
      <w:r w:rsidR="00E210D3" w:rsidRPr="00E210D3">
        <w:rPr>
          <w:rFonts w:cs="Arial"/>
          <w:color w:val="000000"/>
          <w:szCs w:val="24"/>
        </w:rPr>
        <w:t>conocimientos, fortalecer la capacidad para aprender a pensar, sentir, actuar y desarrollarse</w:t>
      </w:r>
      <w:r w:rsidR="00E210D3">
        <w:rPr>
          <w:rFonts w:cs="Arial"/>
          <w:color w:val="000000"/>
          <w:szCs w:val="24"/>
        </w:rPr>
        <w:t xml:space="preserve">, para </w:t>
      </w:r>
      <w:r w:rsidR="00E210D3" w:rsidRPr="00E210D3">
        <w:rPr>
          <w:rFonts w:cs="Arial"/>
          <w:color w:val="000000"/>
          <w:szCs w:val="24"/>
        </w:rPr>
        <w:t>a resolver situaciones problemáticas de manera autónoma y colectivamente,</w:t>
      </w:r>
      <w:r w:rsidR="00BB52AA">
        <w:rPr>
          <w:rFonts w:cs="Arial"/>
          <w:color w:val="000000"/>
          <w:szCs w:val="24"/>
        </w:rPr>
        <w:t xml:space="preserve"> </w:t>
      </w:r>
      <w:r w:rsidR="00E210D3" w:rsidRPr="00E210D3">
        <w:rPr>
          <w:rFonts w:cs="Arial"/>
          <w:color w:val="000000"/>
          <w:szCs w:val="24"/>
        </w:rPr>
        <w:t>aplicar los conocimientos aprendidos a situaciones concretas de su realidad y desarrollar sus actitudes y</w:t>
      </w:r>
      <w:r w:rsidR="00BB52AA">
        <w:rPr>
          <w:rFonts w:cs="Arial"/>
          <w:color w:val="000000"/>
          <w:szCs w:val="24"/>
        </w:rPr>
        <w:t xml:space="preserve"> </w:t>
      </w:r>
      <w:r w:rsidR="00E210D3" w:rsidRPr="00E210D3">
        <w:rPr>
          <w:rFonts w:cs="Arial"/>
          <w:color w:val="000000"/>
          <w:szCs w:val="24"/>
        </w:rPr>
        <w:t>habilidades</w:t>
      </w:r>
      <w:r w:rsidR="00E210D3">
        <w:rPr>
          <w:rFonts w:cs="Arial"/>
          <w:color w:val="000000"/>
          <w:szCs w:val="24"/>
        </w:rPr>
        <w:t xml:space="preserve">, impulsando </w:t>
      </w:r>
      <w:r w:rsidR="00E210D3" w:rsidRPr="00E210D3">
        <w:rPr>
          <w:rFonts w:cs="Arial"/>
          <w:color w:val="000000"/>
          <w:szCs w:val="24"/>
        </w:rPr>
        <w:t>medidas para el cumplimiento de este artículo con la</w:t>
      </w:r>
      <w:r w:rsidR="00BB52AA">
        <w:rPr>
          <w:rFonts w:cs="Arial"/>
          <w:color w:val="000000"/>
          <w:szCs w:val="24"/>
        </w:rPr>
        <w:t xml:space="preserve"> </w:t>
      </w:r>
      <w:r w:rsidR="00E210D3" w:rsidRPr="00E210D3">
        <w:rPr>
          <w:rFonts w:cs="Arial"/>
          <w:color w:val="000000"/>
          <w:szCs w:val="24"/>
        </w:rPr>
        <w:t>realización de acciones y prácticas basadas en las relaciones culturales, sociales y económicas</w:t>
      </w:r>
      <w:r w:rsidR="00E210D3">
        <w:rPr>
          <w:rFonts w:cs="Arial"/>
          <w:color w:val="000000"/>
          <w:szCs w:val="24"/>
        </w:rPr>
        <w:t xml:space="preserve">. </w:t>
      </w:r>
    </w:p>
    <w:p w14:paraId="3A2E831F"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1855762A" w14:textId="1B17B5FC"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61</w:t>
      </w:r>
      <w:r w:rsidR="00E210D3" w:rsidRPr="000036FD">
        <w:rPr>
          <w:rFonts w:cs="Arial"/>
          <w:b/>
          <w:bCs/>
          <w:color w:val="000000"/>
          <w:szCs w:val="24"/>
        </w:rPr>
        <w:t>.</w:t>
      </w:r>
      <w:r w:rsidR="00E210D3">
        <w:rPr>
          <w:rFonts w:cs="Arial"/>
          <w:color w:val="000000"/>
          <w:szCs w:val="24"/>
        </w:rPr>
        <w:t xml:space="preserve"> La educación inclusiva </w:t>
      </w:r>
      <w:r w:rsidR="00BB52AA">
        <w:rPr>
          <w:rFonts w:cs="Arial"/>
          <w:color w:val="000000"/>
          <w:szCs w:val="24"/>
        </w:rPr>
        <w:t xml:space="preserve">es el </w:t>
      </w:r>
      <w:r w:rsidR="00BB52AA" w:rsidRPr="00BB52AA">
        <w:rPr>
          <w:rFonts w:cs="Arial"/>
          <w:color w:val="000000"/>
          <w:szCs w:val="24"/>
        </w:rPr>
        <w:t>conjunto de acciones orientadas a identificar, prevenir</w:t>
      </w:r>
      <w:r w:rsidR="00BB52AA">
        <w:rPr>
          <w:rFonts w:cs="Arial"/>
          <w:color w:val="000000"/>
          <w:szCs w:val="24"/>
        </w:rPr>
        <w:t xml:space="preserve"> </w:t>
      </w:r>
      <w:r w:rsidR="00BB52AA" w:rsidRPr="00BB52AA">
        <w:rPr>
          <w:rFonts w:cs="Arial"/>
          <w:color w:val="000000"/>
          <w:szCs w:val="24"/>
        </w:rPr>
        <w:t>y reducir las barreras que limitan el acceso, permanencia, participación y aprendizaje de todos los</w:t>
      </w:r>
      <w:r w:rsidR="00BB52AA">
        <w:rPr>
          <w:rFonts w:cs="Arial"/>
          <w:color w:val="000000"/>
          <w:szCs w:val="24"/>
        </w:rPr>
        <w:t xml:space="preserve"> </w:t>
      </w:r>
      <w:r w:rsidR="00BB52AA" w:rsidRPr="00BB52AA">
        <w:rPr>
          <w:rFonts w:cs="Arial"/>
          <w:color w:val="000000"/>
          <w:szCs w:val="24"/>
        </w:rPr>
        <w:t>educandos, al eliminar prácticas de discriminación, exclusión y segregación.</w:t>
      </w:r>
      <w:r w:rsidR="00BB52AA">
        <w:rPr>
          <w:rFonts w:cs="Arial"/>
          <w:color w:val="000000"/>
          <w:szCs w:val="24"/>
        </w:rPr>
        <w:t xml:space="preserve"> </w:t>
      </w:r>
      <w:r w:rsidR="00BB52AA" w:rsidRPr="00BB52AA">
        <w:rPr>
          <w:rFonts w:cs="Arial"/>
          <w:color w:val="000000"/>
          <w:szCs w:val="24"/>
        </w:rPr>
        <w:t>se basa en la valoración de la diversidad, adaptando el sistema para responder</w:t>
      </w:r>
      <w:r w:rsidR="00BB52AA">
        <w:rPr>
          <w:rFonts w:cs="Arial"/>
          <w:color w:val="000000"/>
          <w:szCs w:val="24"/>
        </w:rPr>
        <w:t xml:space="preserve"> </w:t>
      </w:r>
      <w:r w:rsidR="00BB52AA" w:rsidRPr="00BB52AA">
        <w:rPr>
          <w:rFonts w:cs="Arial"/>
          <w:color w:val="000000"/>
          <w:szCs w:val="24"/>
        </w:rPr>
        <w:t>con equidad a</w:t>
      </w:r>
      <w:r w:rsidR="00BB52AA">
        <w:rPr>
          <w:rFonts w:cs="Arial"/>
          <w:color w:val="000000"/>
          <w:szCs w:val="24"/>
        </w:rPr>
        <w:t xml:space="preserve"> </w:t>
      </w:r>
      <w:r w:rsidR="00BB52AA" w:rsidRPr="00BB52AA">
        <w:rPr>
          <w:rFonts w:cs="Arial"/>
          <w:color w:val="000000"/>
          <w:szCs w:val="24"/>
        </w:rPr>
        <w:t xml:space="preserve">las características, </w:t>
      </w:r>
      <w:r w:rsidR="00BB52AA" w:rsidRPr="00BB52AA">
        <w:rPr>
          <w:rFonts w:cs="Arial"/>
          <w:color w:val="000000"/>
          <w:szCs w:val="24"/>
        </w:rPr>
        <w:lastRenderedPageBreak/>
        <w:t>necesidades, intereses, capacidades, habilidades</w:t>
      </w:r>
      <w:r w:rsidR="00BB52AA">
        <w:rPr>
          <w:rFonts w:cs="Arial"/>
          <w:color w:val="000000"/>
          <w:szCs w:val="24"/>
        </w:rPr>
        <w:t xml:space="preserve"> </w:t>
      </w:r>
      <w:r w:rsidR="00BB52AA" w:rsidRPr="00BB52AA">
        <w:rPr>
          <w:rFonts w:cs="Arial"/>
          <w:color w:val="000000"/>
          <w:szCs w:val="24"/>
        </w:rPr>
        <w:t>y estilos de</w:t>
      </w:r>
      <w:r w:rsidR="00BB52AA">
        <w:rPr>
          <w:rFonts w:cs="Arial"/>
          <w:color w:val="000000"/>
          <w:szCs w:val="24"/>
        </w:rPr>
        <w:t xml:space="preserve"> </w:t>
      </w:r>
      <w:r w:rsidR="00BB52AA" w:rsidRPr="00BB52AA">
        <w:rPr>
          <w:rFonts w:cs="Arial"/>
          <w:color w:val="000000"/>
          <w:szCs w:val="24"/>
        </w:rPr>
        <w:t>aprendizaje de todos y cada uno de los educandos.</w:t>
      </w:r>
    </w:p>
    <w:p w14:paraId="48C174CD"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3AC20618" w14:textId="6D238766" w:rsidR="000833E7"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72</w:t>
      </w:r>
      <w:r w:rsidR="00BB52AA" w:rsidRPr="000036FD">
        <w:rPr>
          <w:rFonts w:cs="Arial"/>
          <w:b/>
          <w:bCs/>
          <w:color w:val="000000"/>
          <w:szCs w:val="24"/>
        </w:rPr>
        <w:t>.</w:t>
      </w:r>
      <w:r w:rsidR="00BB52AA">
        <w:rPr>
          <w:rFonts w:cs="Arial"/>
          <w:color w:val="000000"/>
          <w:szCs w:val="24"/>
        </w:rPr>
        <w:t xml:space="preserve"> </w:t>
      </w:r>
      <w:r w:rsidR="00BB52AA" w:rsidRPr="00BB52AA">
        <w:rPr>
          <w:rFonts w:cs="Arial"/>
          <w:color w:val="000000"/>
          <w:szCs w:val="24"/>
        </w:rPr>
        <w:t>Los educandos son los sujetos más valiosos de la educación con pleno derecho a</w:t>
      </w:r>
      <w:r w:rsidR="00BB52AA">
        <w:rPr>
          <w:rFonts w:cs="Arial"/>
          <w:color w:val="000000"/>
          <w:szCs w:val="24"/>
        </w:rPr>
        <w:t xml:space="preserve"> </w:t>
      </w:r>
      <w:r w:rsidR="00BB52AA" w:rsidRPr="00BB52AA">
        <w:rPr>
          <w:rFonts w:cs="Arial"/>
          <w:color w:val="000000"/>
          <w:szCs w:val="24"/>
        </w:rPr>
        <w:t>desarrollar todas sus potencialidades de forma activa, transformadora y autónoma</w:t>
      </w:r>
      <w:r w:rsidR="00BB52AA">
        <w:rPr>
          <w:rFonts w:cs="Arial"/>
          <w:color w:val="000000"/>
          <w:szCs w:val="24"/>
        </w:rPr>
        <w:t xml:space="preserve">, teniendo derecho a: </w:t>
      </w:r>
      <w:r w:rsidR="00E41A82">
        <w:rPr>
          <w:rFonts w:cs="Arial"/>
          <w:color w:val="000000"/>
          <w:szCs w:val="24"/>
        </w:rPr>
        <w:t xml:space="preserve">educación de excelencia, ser respetados en su integridad y dignidad, además de protección contra cualquier tipo de agresión física o moral, recibir orientación integral para el desarrollo de su personalidad, ser respetado por su libertad de convicciones éticas, conciencia y religión. Orientación educativa y vocacional, recibir becas y demás apoyos económicos priorizando a los educandos que enfrenten condiciones económicas que les impida ejerce su derecho a la educación. </w:t>
      </w:r>
    </w:p>
    <w:p w14:paraId="4B6AAE6E" w14:textId="77777777" w:rsidR="00BB52AA" w:rsidRDefault="00BB52AA" w:rsidP="000036FD">
      <w:pPr>
        <w:pStyle w:val="Prrafodelista"/>
        <w:autoSpaceDE w:val="0"/>
        <w:autoSpaceDN w:val="0"/>
        <w:adjustRightInd w:val="0"/>
        <w:spacing w:after="0" w:line="240" w:lineRule="auto"/>
        <w:ind w:left="0" w:hanging="11"/>
        <w:rPr>
          <w:rFonts w:cs="Arial"/>
          <w:color w:val="000000"/>
          <w:szCs w:val="24"/>
        </w:rPr>
      </w:pPr>
    </w:p>
    <w:p w14:paraId="71E4386D"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1EF9720F" w14:textId="1A49573D" w:rsidR="000833E7" w:rsidRDefault="00CB0916"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Artículo</w:t>
      </w:r>
      <w:r w:rsidR="000833E7" w:rsidRPr="000036FD">
        <w:rPr>
          <w:rFonts w:cs="Arial"/>
          <w:b/>
          <w:bCs/>
          <w:color w:val="000000"/>
          <w:szCs w:val="24"/>
        </w:rPr>
        <w:t xml:space="preserve"> </w:t>
      </w:r>
      <w:r w:rsidR="00DA7E3B" w:rsidRPr="000036FD">
        <w:rPr>
          <w:rFonts w:cs="Arial"/>
          <w:b/>
          <w:bCs/>
          <w:color w:val="000000"/>
          <w:szCs w:val="24"/>
        </w:rPr>
        <w:t>84</w:t>
      </w:r>
      <w:r w:rsidR="000036FD" w:rsidRPr="000036FD">
        <w:rPr>
          <w:rFonts w:cs="Arial"/>
          <w:b/>
          <w:bCs/>
          <w:color w:val="000000"/>
          <w:szCs w:val="24"/>
        </w:rPr>
        <w:t>.</w:t>
      </w:r>
      <w:r w:rsidR="00D6479B">
        <w:rPr>
          <w:rFonts w:cs="Arial"/>
          <w:color w:val="000000"/>
          <w:szCs w:val="24"/>
        </w:rPr>
        <w:t xml:space="preserve"> la educación impartida por el Estado </w:t>
      </w:r>
      <w:r w:rsidR="00D6479B" w:rsidRPr="00D6479B">
        <w:rPr>
          <w:rFonts w:cs="Arial"/>
          <w:color w:val="000000"/>
          <w:szCs w:val="24"/>
        </w:rPr>
        <w:t>utilizará el avance de las tecnologías de</w:t>
      </w:r>
      <w:r w:rsidR="00D6479B">
        <w:rPr>
          <w:rFonts w:cs="Arial"/>
          <w:color w:val="000000"/>
          <w:szCs w:val="24"/>
        </w:rPr>
        <w:t xml:space="preserve"> </w:t>
      </w:r>
      <w:r w:rsidR="00D6479B" w:rsidRPr="00D6479B">
        <w:rPr>
          <w:rFonts w:cs="Arial"/>
          <w:color w:val="000000"/>
          <w:szCs w:val="24"/>
        </w:rPr>
        <w:t>la información, comunicación, conocimiento y aprendizaje digital, con la finalidad de fortalecer los</w:t>
      </w:r>
      <w:r w:rsidR="00B76B0D">
        <w:rPr>
          <w:rFonts w:cs="Arial"/>
          <w:color w:val="000000"/>
          <w:szCs w:val="24"/>
        </w:rPr>
        <w:t xml:space="preserve"> </w:t>
      </w:r>
      <w:r w:rsidR="00D6479B" w:rsidRPr="00D6479B">
        <w:rPr>
          <w:rFonts w:cs="Arial"/>
          <w:color w:val="000000"/>
          <w:szCs w:val="24"/>
        </w:rPr>
        <w:t>modelos pedagógicos de enseñanza aprendizaje, la innovación educativa, el desarrollo de habilidades y</w:t>
      </w:r>
      <w:r w:rsidR="00B76B0D">
        <w:rPr>
          <w:rFonts w:cs="Arial"/>
          <w:color w:val="000000"/>
          <w:szCs w:val="24"/>
        </w:rPr>
        <w:t xml:space="preserve"> </w:t>
      </w:r>
      <w:r w:rsidR="00D6479B" w:rsidRPr="00D6479B">
        <w:rPr>
          <w:rFonts w:cs="Arial"/>
          <w:color w:val="000000"/>
          <w:szCs w:val="24"/>
        </w:rPr>
        <w:t>saberes digitales de los educandos</w:t>
      </w:r>
      <w:r w:rsidR="00B76B0D">
        <w:rPr>
          <w:rFonts w:cs="Arial"/>
          <w:color w:val="000000"/>
          <w:szCs w:val="24"/>
        </w:rPr>
        <w:t xml:space="preserve">. </w:t>
      </w:r>
      <w:r w:rsidR="00B76B0D" w:rsidRPr="00B76B0D">
        <w:rPr>
          <w:rFonts w:cs="Arial"/>
          <w:color w:val="000000"/>
          <w:szCs w:val="24"/>
        </w:rPr>
        <w:t>Las tecnologías de la información, comunicación, conocimiento y aprendizaje digital serán utilizadas</w:t>
      </w:r>
      <w:r w:rsidR="00B76B0D">
        <w:rPr>
          <w:rFonts w:cs="Arial"/>
          <w:color w:val="000000"/>
          <w:szCs w:val="24"/>
        </w:rPr>
        <w:t xml:space="preserve"> </w:t>
      </w:r>
      <w:r w:rsidR="00B76B0D" w:rsidRPr="00B76B0D">
        <w:rPr>
          <w:rFonts w:cs="Arial"/>
          <w:color w:val="000000"/>
          <w:szCs w:val="24"/>
        </w:rPr>
        <w:t>como un complemento de los demás materiales educativos, incluidos los libros de texto gratuitos</w:t>
      </w:r>
      <w:r w:rsidR="00B76B0D">
        <w:rPr>
          <w:rFonts w:cs="Arial"/>
          <w:color w:val="000000"/>
          <w:szCs w:val="24"/>
        </w:rPr>
        <w:t>.</w:t>
      </w:r>
    </w:p>
    <w:p w14:paraId="199055D2" w14:textId="77777777" w:rsidR="00BB52AA" w:rsidRDefault="00BB52AA" w:rsidP="000036FD">
      <w:pPr>
        <w:pStyle w:val="Prrafodelista"/>
        <w:autoSpaceDE w:val="0"/>
        <w:autoSpaceDN w:val="0"/>
        <w:adjustRightInd w:val="0"/>
        <w:spacing w:after="0" w:line="240" w:lineRule="auto"/>
        <w:ind w:left="0" w:hanging="11"/>
        <w:rPr>
          <w:rFonts w:cs="Arial"/>
          <w:color w:val="000000"/>
          <w:szCs w:val="24"/>
        </w:rPr>
      </w:pPr>
    </w:p>
    <w:p w14:paraId="01AE7B27" w14:textId="77777777" w:rsidR="00822BCA" w:rsidRDefault="00822BCA" w:rsidP="000036FD">
      <w:pPr>
        <w:pStyle w:val="Prrafodelista"/>
        <w:autoSpaceDE w:val="0"/>
        <w:autoSpaceDN w:val="0"/>
        <w:adjustRightInd w:val="0"/>
        <w:spacing w:after="0" w:line="240" w:lineRule="auto"/>
        <w:ind w:left="0" w:hanging="11"/>
        <w:rPr>
          <w:rFonts w:cs="Arial"/>
          <w:color w:val="000000"/>
          <w:szCs w:val="24"/>
        </w:rPr>
      </w:pPr>
    </w:p>
    <w:p w14:paraId="79DA95AB" w14:textId="744AE9CE" w:rsidR="00DA7E3B" w:rsidRDefault="000833E7" w:rsidP="000036FD">
      <w:pPr>
        <w:pStyle w:val="Prrafodelista"/>
        <w:autoSpaceDE w:val="0"/>
        <w:autoSpaceDN w:val="0"/>
        <w:adjustRightInd w:val="0"/>
        <w:spacing w:after="0" w:line="240" w:lineRule="auto"/>
        <w:ind w:left="0" w:hanging="11"/>
        <w:rPr>
          <w:rFonts w:cs="Arial"/>
          <w:color w:val="000000"/>
          <w:szCs w:val="24"/>
        </w:rPr>
      </w:pPr>
      <w:r w:rsidRPr="000036FD">
        <w:rPr>
          <w:rFonts w:cs="Arial"/>
          <w:b/>
          <w:bCs/>
          <w:color w:val="000000"/>
          <w:szCs w:val="24"/>
        </w:rPr>
        <w:t xml:space="preserve">Articulo </w:t>
      </w:r>
      <w:r w:rsidR="00DA7E3B" w:rsidRPr="000036FD">
        <w:rPr>
          <w:rFonts w:cs="Arial"/>
          <w:b/>
          <w:bCs/>
          <w:color w:val="000000"/>
          <w:szCs w:val="24"/>
        </w:rPr>
        <w:t>90</w:t>
      </w:r>
      <w:r w:rsidR="00826784" w:rsidRPr="000036FD">
        <w:rPr>
          <w:rFonts w:cs="Arial"/>
          <w:b/>
          <w:bCs/>
          <w:color w:val="000000"/>
          <w:szCs w:val="24"/>
        </w:rPr>
        <w:t>.</w:t>
      </w:r>
      <w:r w:rsidR="00826784">
        <w:rPr>
          <w:rFonts w:cs="Arial"/>
          <w:color w:val="000000"/>
          <w:szCs w:val="24"/>
        </w:rPr>
        <w:t xml:space="preserve"> </w:t>
      </w:r>
      <w:r w:rsidR="00826784" w:rsidRPr="00826784">
        <w:rPr>
          <w:rFonts w:cs="Arial"/>
          <w:color w:val="000000"/>
          <w:szCs w:val="24"/>
        </w:rPr>
        <w:t>Las maestras y los maestros son agentes fundamentales del proceso educativo y, por</w:t>
      </w:r>
      <w:r w:rsidR="00826784">
        <w:rPr>
          <w:rFonts w:cs="Arial"/>
          <w:color w:val="000000"/>
          <w:szCs w:val="24"/>
        </w:rPr>
        <w:t xml:space="preserve"> </w:t>
      </w:r>
      <w:r w:rsidR="00826784" w:rsidRPr="00826784">
        <w:rPr>
          <w:rFonts w:cs="Arial"/>
          <w:color w:val="000000"/>
          <w:szCs w:val="24"/>
        </w:rPr>
        <w:t>tanto, se reconoce su contribución a la</w:t>
      </w:r>
      <w:r w:rsidR="00826784">
        <w:rPr>
          <w:rFonts w:cs="Arial"/>
          <w:color w:val="000000"/>
          <w:szCs w:val="24"/>
        </w:rPr>
        <w:t xml:space="preserve"> </w:t>
      </w:r>
      <w:r w:rsidR="00826784" w:rsidRPr="00826784">
        <w:rPr>
          <w:rFonts w:cs="Arial"/>
          <w:color w:val="000000"/>
          <w:szCs w:val="24"/>
        </w:rPr>
        <w:t>transformación social</w:t>
      </w:r>
      <w:r w:rsidR="00826784">
        <w:rPr>
          <w:rFonts w:cs="Arial"/>
          <w:color w:val="000000"/>
          <w:szCs w:val="24"/>
        </w:rPr>
        <w:t>.</w:t>
      </w:r>
      <w:r w:rsidR="00826784" w:rsidRPr="00826784">
        <w:t xml:space="preserve"> </w:t>
      </w:r>
      <w:r w:rsidR="00826784" w:rsidRPr="00826784">
        <w:rPr>
          <w:rFonts w:cs="Arial"/>
          <w:color w:val="000000"/>
          <w:szCs w:val="24"/>
        </w:rPr>
        <w:t>Priorizar su labor para el logro de metas y objetivos centrados en el aprendizaje de los</w:t>
      </w:r>
      <w:r w:rsidR="00826784">
        <w:rPr>
          <w:rFonts w:cs="Arial"/>
          <w:color w:val="000000"/>
          <w:szCs w:val="24"/>
        </w:rPr>
        <w:t xml:space="preserve"> </w:t>
      </w:r>
      <w:r w:rsidR="00826784" w:rsidRPr="00826784">
        <w:rPr>
          <w:rFonts w:cs="Arial"/>
          <w:color w:val="000000"/>
          <w:szCs w:val="24"/>
        </w:rPr>
        <w:t>educandos. Fortalecer su desarrollo y superación profesional mediante la formación, capacitación y actualización</w:t>
      </w:r>
      <w:r w:rsidR="00CE595E">
        <w:rPr>
          <w:rFonts w:cs="Arial"/>
          <w:color w:val="000000"/>
          <w:szCs w:val="24"/>
        </w:rPr>
        <w:t>. Respeto a la labor docente y su persona por parte de las autoridades educativas, educandos, padres y madres de familia, tutores y sociedad en Gral.</w:t>
      </w:r>
    </w:p>
    <w:p w14:paraId="6A286E6A" w14:textId="12F55909" w:rsidR="00DA7E3B" w:rsidRPr="0044374D" w:rsidRDefault="00CE595E" w:rsidP="000036FD">
      <w:pPr>
        <w:pStyle w:val="Prrafodelista"/>
        <w:autoSpaceDE w:val="0"/>
        <w:autoSpaceDN w:val="0"/>
        <w:adjustRightInd w:val="0"/>
        <w:spacing w:after="0" w:line="240" w:lineRule="auto"/>
        <w:ind w:left="0" w:hanging="11"/>
        <w:rPr>
          <w:rFonts w:cs="Arial"/>
          <w:color w:val="000000"/>
          <w:szCs w:val="24"/>
        </w:rPr>
      </w:pPr>
      <w:r>
        <w:rPr>
          <w:rFonts w:cs="Arial"/>
          <w:color w:val="000000"/>
          <w:szCs w:val="24"/>
        </w:rPr>
        <w:t xml:space="preserve">Priorizar la labro pedagógica sobre la carga administrativa, promover su formación, </w:t>
      </w:r>
      <w:r w:rsidR="000036FD">
        <w:rPr>
          <w:rFonts w:cs="Arial"/>
          <w:color w:val="000000"/>
          <w:szCs w:val="24"/>
        </w:rPr>
        <w:t>capacitación</w:t>
      </w:r>
      <w:r>
        <w:rPr>
          <w:rFonts w:cs="Arial"/>
          <w:color w:val="000000"/>
          <w:szCs w:val="24"/>
        </w:rPr>
        <w:t xml:space="preserve"> y actualización en el ámbito donde desarrolla su labor. Impulsar su capacidad de toma de decisiones respecto a la planeación educativa, otorgar salario profesional digno que permita </w:t>
      </w:r>
      <w:r w:rsidR="000036FD">
        <w:rPr>
          <w:rFonts w:cs="Arial"/>
          <w:color w:val="000000"/>
          <w:szCs w:val="24"/>
        </w:rPr>
        <w:t xml:space="preserve">alcanzar un nivel decoroso para ellos y su familia. Respetar sus derechos reconocidos en las disposiciones legales aplicables. </w:t>
      </w:r>
    </w:p>
    <w:p w14:paraId="037FABC9" w14:textId="53EDE462" w:rsidR="00DA7E3B" w:rsidRPr="0044374D" w:rsidRDefault="00DA7E3B" w:rsidP="00BB52AA">
      <w:pPr>
        <w:autoSpaceDE w:val="0"/>
        <w:autoSpaceDN w:val="0"/>
        <w:adjustRightInd w:val="0"/>
        <w:spacing w:after="0" w:line="240" w:lineRule="auto"/>
        <w:ind w:hanging="11"/>
        <w:jc w:val="left"/>
        <w:rPr>
          <w:rFonts w:cs="Arial"/>
          <w:color w:val="000000"/>
          <w:szCs w:val="24"/>
        </w:rPr>
      </w:pPr>
    </w:p>
    <w:p w14:paraId="685F5D70" w14:textId="2D9089B9" w:rsidR="00DA7E3B" w:rsidRPr="0044374D" w:rsidRDefault="00DA7E3B" w:rsidP="00BB52AA">
      <w:pPr>
        <w:autoSpaceDE w:val="0"/>
        <w:autoSpaceDN w:val="0"/>
        <w:adjustRightInd w:val="0"/>
        <w:spacing w:after="0" w:line="240" w:lineRule="auto"/>
        <w:ind w:hanging="11"/>
        <w:jc w:val="left"/>
        <w:rPr>
          <w:rFonts w:cs="Arial"/>
          <w:color w:val="000000"/>
          <w:szCs w:val="24"/>
        </w:rPr>
      </w:pPr>
    </w:p>
    <w:p w14:paraId="7ACB97EE" w14:textId="77777777" w:rsidR="0044374D" w:rsidRPr="0044374D" w:rsidRDefault="0044374D" w:rsidP="00554748">
      <w:pPr>
        <w:autoSpaceDE w:val="0"/>
        <w:autoSpaceDN w:val="0"/>
        <w:adjustRightInd w:val="0"/>
        <w:spacing w:after="0" w:line="240" w:lineRule="auto"/>
        <w:ind w:hanging="11"/>
        <w:jc w:val="left"/>
        <w:rPr>
          <w:rFonts w:cs="Arial"/>
          <w:color w:val="000000"/>
          <w:szCs w:val="24"/>
        </w:rPr>
        <w:sectPr w:rsidR="0044374D" w:rsidRPr="0044374D" w:rsidSect="001C73FC">
          <w:pgSz w:w="12240" w:h="15840"/>
          <w:pgMar w:top="1417" w:right="1701" w:bottom="1417" w:left="1701" w:header="708" w:footer="708" w:gutter="0"/>
          <w:pgBorders w:offsetFrom="page">
            <w:top w:val="thinThickSmallGap" w:sz="18" w:space="24" w:color="222A35" w:themeColor="text2" w:themeShade="80"/>
            <w:left w:val="thinThickSmallGap" w:sz="18" w:space="24" w:color="222A35" w:themeColor="text2" w:themeShade="80"/>
            <w:bottom w:val="thickThinSmallGap" w:sz="18" w:space="24" w:color="222A35" w:themeColor="text2" w:themeShade="80"/>
            <w:right w:val="thickThinSmallGap" w:sz="18" w:space="24" w:color="222A35" w:themeColor="text2" w:themeShade="80"/>
          </w:pgBorders>
          <w:cols w:space="708"/>
          <w:docGrid w:linePitch="360"/>
        </w:sectPr>
      </w:pPr>
    </w:p>
    <w:p w14:paraId="1D005799" w14:textId="2B2D81B6" w:rsidR="00DA7E3B" w:rsidRPr="000E3C67" w:rsidRDefault="00DA7E3B" w:rsidP="00554748">
      <w:pPr>
        <w:pStyle w:val="Prrafodelista"/>
        <w:numPr>
          <w:ilvl w:val="0"/>
          <w:numId w:val="2"/>
        </w:numPr>
        <w:autoSpaceDE w:val="0"/>
        <w:autoSpaceDN w:val="0"/>
        <w:adjustRightInd w:val="0"/>
        <w:spacing w:after="0" w:line="240" w:lineRule="auto"/>
        <w:ind w:left="0" w:hanging="11"/>
        <w:jc w:val="left"/>
        <w:rPr>
          <w:rFonts w:cs="Arial"/>
          <w:color w:val="000000"/>
          <w:szCs w:val="24"/>
        </w:rPr>
      </w:pPr>
      <w:r w:rsidRPr="000E3C67">
        <w:rPr>
          <w:rFonts w:cs="Arial"/>
          <w:color w:val="000000"/>
          <w:szCs w:val="24"/>
        </w:rPr>
        <w:lastRenderedPageBreak/>
        <w:t>Responde las preguntas de la página 20. Argumenta tus repuestas.</w:t>
      </w:r>
    </w:p>
    <w:p w14:paraId="0546B5BA" w14:textId="04B6492F" w:rsidR="00DA7E3B" w:rsidRPr="0044374D" w:rsidRDefault="00DA7E3B" w:rsidP="00C62994">
      <w:pPr>
        <w:autoSpaceDE w:val="0"/>
        <w:autoSpaceDN w:val="0"/>
        <w:adjustRightInd w:val="0"/>
        <w:spacing w:after="0" w:line="240" w:lineRule="auto"/>
        <w:jc w:val="left"/>
        <w:rPr>
          <w:rFonts w:cs="Arial"/>
          <w:color w:val="000000"/>
          <w:szCs w:val="24"/>
        </w:rPr>
      </w:pPr>
    </w:p>
    <w:tbl>
      <w:tblPr>
        <w:tblStyle w:val="Tablaconcuadrcula"/>
        <w:tblW w:w="14175" w:type="dxa"/>
        <w:tblInd w:w="-572" w:type="dxa"/>
        <w:tblLook w:val="04A0" w:firstRow="1" w:lastRow="0" w:firstColumn="1" w:lastColumn="0" w:noHBand="0" w:noVBand="1"/>
      </w:tblPr>
      <w:tblGrid>
        <w:gridCol w:w="6237"/>
        <w:gridCol w:w="7938"/>
      </w:tblGrid>
      <w:tr w:rsidR="00DA7E3B" w:rsidRPr="0044374D" w14:paraId="04834FF1" w14:textId="77777777" w:rsidTr="003C39A2">
        <w:trPr>
          <w:trHeight w:val="404"/>
        </w:trPr>
        <w:tc>
          <w:tcPr>
            <w:tcW w:w="6237" w:type="dxa"/>
            <w:shd w:val="clear" w:color="auto" w:fill="D0CECE" w:themeFill="background2" w:themeFillShade="E6"/>
          </w:tcPr>
          <w:p w14:paraId="4F9A68CC" w14:textId="58D15AB3" w:rsidR="00DA7E3B" w:rsidRPr="0044374D" w:rsidRDefault="00DA7E3B" w:rsidP="00C62994">
            <w:pPr>
              <w:autoSpaceDE w:val="0"/>
              <w:autoSpaceDN w:val="0"/>
              <w:adjustRightInd w:val="0"/>
              <w:jc w:val="left"/>
              <w:rPr>
                <w:rFonts w:cs="Arial"/>
                <w:szCs w:val="24"/>
              </w:rPr>
            </w:pPr>
            <w:r w:rsidRPr="0044374D">
              <w:rPr>
                <w:rFonts w:cs="Arial"/>
                <w:szCs w:val="24"/>
              </w:rPr>
              <w:t xml:space="preserve">Preguntas </w:t>
            </w:r>
          </w:p>
        </w:tc>
        <w:tc>
          <w:tcPr>
            <w:tcW w:w="7938" w:type="dxa"/>
            <w:shd w:val="clear" w:color="auto" w:fill="D0CECE" w:themeFill="background2" w:themeFillShade="E6"/>
          </w:tcPr>
          <w:p w14:paraId="71B33EF6" w14:textId="3084DD2E" w:rsidR="00DA7E3B" w:rsidRPr="0044374D" w:rsidRDefault="00DA7E3B" w:rsidP="00C62994">
            <w:pPr>
              <w:autoSpaceDE w:val="0"/>
              <w:autoSpaceDN w:val="0"/>
              <w:adjustRightInd w:val="0"/>
              <w:jc w:val="left"/>
              <w:rPr>
                <w:rFonts w:cs="Arial"/>
                <w:szCs w:val="24"/>
              </w:rPr>
            </w:pPr>
            <w:r w:rsidRPr="0044374D">
              <w:rPr>
                <w:rFonts w:cs="Arial"/>
                <w:szCs w:val="24"/>
              </w:rPr>
              <w:t>Argumenta tus respuestas</w:t>
            </w:r>
          </w:p>
        </w:tc>
      </w:tr>
      <w:tr w:rsidR="00DA7E3B" w:rsidRPr="0044374D" w14:paraId="44EBB3B2" w14:textId="77777777" w:rsidTr="003C39A2">
        <w:tc>
          <w:tcPr>
            <w:tcW w:w="6237" w:type="dxa"/>
          </w:tcPr>
          <w:p w14:paraId="442B2D6A" w14:textId="77777777" w:rsidR="002334AC" w:rsidRPr="0044374D" w:rsidRDefault="002334AC" w:rsidP="002334AC">
            <w:pPr>
              <w:rPr>
                <w:rFonts w:cs="Arial"/>
                <w:szCs w:val="24"/>
              </w:rPr>
            </w:pPr>
            <w:r w:rsidRPr="0044374D">
              <w:rPr>
                <w:rFonts w:cs="Arial"/>
                <w:szCs w:val="24"/>
              </w:rPr>
              <w:t>I. ¿Cuáles son las leyes secundarias emanadas de</w:t>
            </w:r>
          </w:p>
          <w:p w14:paraId="477A02B1" w14:textId="77777777" w:rsidR="002334AC" w:rsidRPr="0044374D" w:rsidRDefault="002334AC" w:rsidP="002334AC">
            <w:pPr>
              <w:rPr>
                <w:rFonts w:cs="Arial"/>
                <w:szCs w:val="24"/>
              </w:rPr>
            </w:pPr>
            <w:r w:rsidRPr="0044374D">
              <w:rPr>
                <w:rFonts w:cs="Arial"/>
                <w:szCs w:val="24"/>
              </w:rPr>
              <w:t>la reforma al artículo 3° constitucional?</w:t>
            </w:r>
          </w:p>
          <w:p w14:paraId="1DE35284" w14:textId="77777777" w:rsidR="00DA7E3B" w:rsidRPr="0044374D" w:rsidRDefault="00DA7E3B" w:rsidP="00C62994">
            <w:pPr>
              <w:autoSpaceDE w:val="0"/>
              <w:autoSpaceDN w:val="0"/>
              <w:adjustRightInd w:val="0"/>
              <w:jc w:val="left"/>
              <w:rPr>
                <w:rFonts w:cs="Arial"/>
                <w:szCs w:val="24"/>
              </w:rPr>
            </w:pPr>
          </w:p>
        </w:tc>
        <w:tc>
          <w:tcPr>
            <w:tcW w:w="7938" w:type="dxa"/>
          </w:tcPr>
          <w:p w14:paraId="34E15E4E" w14:textId="36E5EB11" w:rsidR="00DA7E3B" w:rsidRPr="0044374D" w:rsidRDefault="003C39A2" w:rsidP="00C62994">
            <w:pPr>
              <w:autoSpaceDE w:val="0"/>
              <w:autoSpaceDN w:val="0"/>
              <w:adjustRightInd w:val="0"/>
              <w:jc w:val="left"/>
              <w:rPr>
                <w:rFonts w:cs="Arial"/>
                <w:szCs w:val="24"/>
              </w:rPr>
            </w:pPr>
            <w:r>
              <w:rPr>
                <w:rFonts w:cs="Arial"/>
                <w:szCs w:val="24"/>
              </w:rPr>
              <w:t xml:space="preserve">El </w:t>
            </w:r>
            <w:r w:rsidR="00D9031B">
              <w:rPr>
                <w:rFonts w:cs="Arial"/>
                <w:szCs w:val="24"/>
              </w:rPr>
              <w:t>Secretario de Educación Esteban Moctezuma Barragán</w:t>
            </w:r>
            <w:r>
              <w:rPr>
                <w:rFonts w:cs="Arial"/>
                <w:szCs w:val="24"/>
              </w:rPr>
              <w:t xml:space="preserve">, en el primer consejo técnico menciona a 1. Ley General de Educación, 2. Ley General del Sistema para la Carrera de las Maestras y Maestros y 3. Ley Reglamentaria en Materia de Mejora Continua de la Educación. </w:t>
            </w:r>
          </w:p>
        </w:tc>
      </w:tr>
      <w:tr w:rsidR="00DA7E3B" w:rsidRPr="0044374D" w14:paraId="2CB6F812" w14:textId="77777777" w:rsidTr="003C39A2">
        <w:tc>
          <w:tcPr>
            <w:tcW w:w="6237" w:type="dxa"/>
          </w:tcPr>
          <w:p w14:paraId="2B5E2BDA" w14:textId="77777777" w:rsidR="002334AC" w:rsidRPr="0044374D" w:rsidRDefault="002334AC" w:rsidP="002334AC">
            <w:pPr>
              <w:rPr>
                <w:rFonts w:cs="Arial"/>
                <w:szCs w:val="24"/>
              </w:rPr>
            </w:pPr>
            <w:r w:rsidRPr="0044374D">
              <w:rPr>
                <w:rFonts w:cs="Arial"/>
                <w:szCs w:val="24"/>
              </w:rPr>
              <w:t>II. ¿En qué consiste la rectoría del Estado en la</w:t>
            </w:r>
          </w:p>
          <w:p w14:paraId="56C5108D" w14:textId="77777777" w:rsidR="002334AC" w:rsidRPr="0044374D" w:rsidRDefault="002334AC" w:rsidP="002334AC">
            <w:pPr>
              <w:rPr>
                <w:rFonts w:cs="Arial"/>
                <w:szCs w:val="24"/>
              </w:rPr>
            </w:pPr>
            <w:r w:rsidRPr="0044374D">
              <w:rPr>
                <w:rFonts w:cs="Arial"/>
                <w:szCs w:val="24"/>
              </w:rPr>
              <w:t>educación?</w:t>
            </w:r>
          </w:p>
          <w:p w14:paraId="7125244C" w14:textId="77777777" w:rsidR="00DA7E3B" w:rsidRPr="0044374D" w:rsidRDefault="00DA7E3B" w:rsidP="00C62994">
            <w:pPr>
              <w:autoSpaceDE w:val="0"/>
              <w:autoSpaceDN w:val="0"/>
              <w:adjustRightInd w:val="0"/>
              <w:jc w:val="left"/>
              <w:rPr>
                <w:rFonts w:cs="Arial"/>
                <w:szCs w:val="24"/>
              </w:rPr>
            </w:pPr>
          </w:p>
        </w:tc>
        <w:tc>
          <w:tcPr>
            <w:tcW w:w="7938" w:type="dxa"/>
          </w:tcPr>
          <w:p w14:paraId="38EE6574" w14:textId="78E32286" w:rsidR="00DA7E3B" w:rsidRPr="0044374D" w:rsidRDefault="00D9031B" w:rsidP="00C62994">
            <w:pPr>
              <w:autoSpaceDE w:val="0"/>
              <w:autoSpaceDN w:val="0"/>
              <w:adjustRightInd w:val="0"/>
              <w:jc w:val="left"/>
              <w:rPr>
                <w:rFonts w:cs="Arial"/>
                <w:szCs w:val="24"/>
              </w:rPr>
            </w:pPr>
            <w:r>
              <w:rPr>
                <w:rFonts w:cs="Arial"/>
                <w:szCs w:val="24"/>
              </w:rPr>
              <w:t>La ley General de Educación marca que t</w:t>
            </w:r>
            <w:r w:rsidR="00CA015D">
              <w:rPr>
                <w:rFonts w:cs="Arial"/>
                <w:szCs w:val="24"/>
              </w:rPr>
              <w:t>iene como objetivo el regular la manera en que el estado imparte la educación</w:t>
            </w:r>
            <w:r w:rsidR="00E536A6">
              <w:rPr>
                <w:rFonts w:cs="Arial"/>
                <w:szCs w:val="24"/>
              </w:rPr>
              <w:t xml:space="preserve">, haciendo la obligatoria, universal, inclusiva, pública, gratuita y sobre todo laica, ósea libre de cualquier doctrina religiosa. </w:t>
            </w:r>
          </w:p>
        </w:tc>
      </w:tr>
      <w:tr w:rsidR="00DA7E3B" w:rsidRPr="0044374D" w14:paraId="0A0A9239" w14:textId="77777777" w:rsidTr="003C39A2">
        <w:tc>
          <w:tcPr>
            <w:tcW w:w="6237" w:type="dxa"/>
          </w:tcPr>
          <w:p w14:paraId="126BF15F" w14:textId="77777777" w:rsidR="002334AC" w:rsidRPr="0044374D" w:rsidRDefault="002334AC" w:rsidP="002334AC">
            <w:pPr>
              <w:rPr>
                <w:rFonts w:cs="Arial"/>
                <w:szCs w:val="24"/>
              </w:rPr>
            </w:pPr>
            <w:r w:rsidRPr="0044374D">
              <w:rPr>
                <w:rFonts w:cs="Arial"/>
                <w:szCs w:val="24"/>
              </w:rPr>
              <w:t>III. ¿Qué entiendes por equidad educativa?</w:t>
            </w:r>
          </w:p>
          <w:p w14:paraId="3C9E8BAB" w14:textId="77777777" w:rsidR="00DA7E3B" w:rsidRPr="0044374D" w:rsidRDefault="00DA7E3B" w:rsidP="00C62994">
            <w:pPr>
              <w:autoSpaceDE w:val="0"/>
              <w:autoSpaceDN w:val="0"/>
              <w:adjustRightInd w:val="0"/>
              <w:jc w:val="left"/>
              <w:rPr>
                <w:rFonts w:cs="Arial"/>
                <w:szCs w:val="24"/>
              </w:rPr>
            </w:pPr>
          </w:p>
        </w:tc>
        <w:tc>
          <w:tcPr>
            <w:tcW w:w="7938" w:type="dxa"/>
          </w:tcPr>
          <w:p w14:paraId="047BF0B2" w14:textId="167085E5" w:rsidR="00E536A6" w:rsidRDefault="00D9031B" w:rsidP="00C62994">
            <w:pPr>
              <w:autoSpaceDE w:val="0"/>
              <w:autoSpaceDN w:val="0"/>
              <w:adjustRightInd w:val="0"/>
              <w:jc w:val="left"/>
              <w:rPr>
                <w:rFonts w:cs="Arial"/>
                <w:szCs w:val="24"/>
              </w:rPr>
            </w:pPr>
            <w:r>
              <w:rPr>
                <w:rFonts w:cs="Arial"/>
                <w:szCs w:val="24"/>
              </w:rPr>
              <w:t xml:space="preserve">El </w:t>
            </w:r>
            <w:r w:rsidR="00612A0F">
              <w:rPr>
                <w:rFonts w:cs="Arial"/>
                <w:szCs w:val="24"/>
              </w:rPr>
              <w:t>artículo</w:t>
            </w:r>
            <w:r>
              <w:rPr>
                <w:rFonts w:cs="Arial"/>
                <w:szCs w:val="24"/>
              </w:rPr>
              <w:t xml:space="preserve"> </w:t>
            </w:r>
            <w:r w:rsidR="00612A0F">
              <w:rPr>
                <w:rFonts w:cs="Arial"/>
                <w:szCs w:val="24"/>
              </w:rPr>
              <w:t>8° de la Ley General de Educación menciona que l</w:t>
            </w:r>
            <w:r w:rsidR="00E536A6">
              <w:rPr>
                <w:rFonts w:cs="Arial"/>
                <w:szCs w:val="24"/>
              </w:rPr>
              <w:t xml:space="preserve">a educación es un derecho de todo individuo sin importar </w:t>
            </w:r>
            <w:r w:rsidR="002A1521">
              <w:rPr>
                <w:rFonts w:cs="Arial"/>
                <w:szCs w:val="24"/>
              </w:rPr>
              <w:t>la situación vulnerable en la que se encuentre, por ejemplo; cultura carácter socioeconómico, físico o mental, preferencia sexual, etc.</w:t>
            </w:r>
            <w:r w:rsidR="00C13621">
              <w:rPr>
                <w:rFonts w:cs="Arial"/>
                <w:szCs w:val="24"/>
              </w:rPr>
              <w:t xml:space="preserve"> Además de cubrir todos los tipos y niveles educativos </w:t>
            </w:r>
          </w:p>
          <w:p w14:paraId="29610506" w14:textId="378500C9" w:rsidR="00E536A6" w:rsidRPr="0044374D" w:rsidRDefault="00E536A6" w:rsidP="00C62994">
            <w:pPr>
              <w:autoSpaceDE w:val="0"/>
              <w:autoSpaceDN w:val="0"/>
              <w:adjustRightInd w:val="0"/>
              <w:jc w:val="left"/>
              <w:rPr>
                <w:rFonts w:cs="Arial"/>
                <w:szCs w:val="24"/>
              </w:rPr>
            </w:pPr>
          </w:p>
        </w:tc>
      </w:tr>
      <w:tr w:rsidR="00DA7E3B" w:rsidRPr="0044374D" w14:paraId="4191FBF1" w14:textId="77777777" w:rsidTr="003C39A2">
        <w:tc>
          <w:tcPr>
            <w:tcW w:w="6237" w:type="dxa"/>
          </w:tcPr>
          <w:p w14:paraId="3796F9AA" w14:textId="77777777" w:rsidR="002334AC" w:rsidRPr="0044374D" w:rsidRDefault="002334AC" w:rsidP="002334AC">
            <w:pPr>
              <w:rPr>
                <w:rFonts w:cs="Arial"/>
                <w:szCs w:val="24"/>
              </w:rPr>
            </w:pPr>
            <w:r w:rsidRPr="0044374D">
              <w:rPr>
                <w:rFonts w:cs="Arial"/>
                <w:szCs w:val="24"/>
              </w:rPr>
              <w:t>IV. Para llegar a la excelencia educativa, ¿qué tienen</w:t>
            </w:r>
          </w:p>
          <w:p w14:paraId="35F4B51E" w14:textId="77777777" w:rsidR="002334AC" w:rsidRPr="0044374D" w:rsidRDefault="002334AC" w:rsidP="002334AC">
            <w:pPr>
              <w:rPr>
                <w:rFonts w:cs="Arial"/>
                <w:szCs w:val="24"/>
              </w:rPr>
            </w:pPr>
            <w:r w:rsidRPr="0044374D">
              <w:rPr>
                <w:rFonts w:cs="Arial"/>
                <w:szCs w:val="24"/>
              </w:rPr>
              <w:t>que hacer los maestros, niños y padres de familia?</w:t>
            </w:r>
          </w:p>
          <w:p w14:paraId="52983C6B" w14:textId="77777777" w:rsidR="00DA7E3B" w:rsidRPr="0044374D" w:rsidRDefault="00DA7E3B" w:rsidP="00C62994">
            <w:pPr>
              <w:autoSpaceDE w:val="0"/>
              <w:autoSpaceDN w:val="0"/>
              <w:adjustRightInd w:val="0"/>
              <w:jc w:val="left"/>
              <w:rPr>
                <w:rFonts w:cs="Arial"/>
                <w:szCs w:val="24"/>
              </w:rPr>
            </w:pPr>
          </w:p>
        </w:tc>
        <w:tc>
          <w:tcPr>
            <w:tcW w:w="7938" w:type="dxa"/>
          </w:tcPr>
          <w:p w14:paraId="3552B90D" w14:textId="18967F10" w:rsidR="00DA7E3B" w:rsidRPr="0044374D" w:rsidRDefault="00612A0F" w:rsidP="00C62994">
            <w:pPr>
              <w:autoSpaceDE w:val="0"/>
              <w:autoSpaceDN w:val="0"/>
              <w:adjustRightInd w:val="0"/>
              <w:jc w:val="left"/>
              <w:rPr>
                <w:rFonts w:cs="Arial"/>
                <w:szCs w:val="24"/>
              </w:rPr>
            </w:pPr>
            <w:r>
              <w:rPr>
                <w:rFonts w:cs="Arial"/>
                <w:szCs w:val="24"/>
              </w:rPr>
              <w:t>Rescatado del video del consejo técnico y de la ley general de educación: t</w:t>
            </w:r>
            <w:r w:rsidR="00BB0FCC">
              <w:rPr>
                <w:rFonts w:cs="Arial"/>
                <w:szCs w:val="24"/>
              </w:rPr>
              <w:t>rabajar en conjunto</w:t>
            </w:r>
            <w:r w:rsidR="006E11A4">
              <w:rPr>
                <w:rFonts w:cs="Arial"/>
                <w:szCs w:val="24"/>
              </w:rPr>
              <w:t>. Como docente</w:t>
            </w:r>
            <w:r w:rsidR="00C13621">
              <w:rPr>
                <w:rFonts w:cs="Arial"/>
                <w:szCs w:val="24"/>
              </w:rPr>
              <w:t xml:space="preserve">s se debe capacitar y </w:t>
            </w:r>
            <w:r w:rsidR="002E5DD5">
              <w:rPr>
                <w:rFonts w:cs="Arial"/>
                <w:szCs w:val="24"/>
              </w:rPr>
              <w:t>actualizar, además exigir</w:t>
            </w:r>
            <w:r w:rsidR="006E11A4">
              <w:rPr>
                <w:rFonts w:cs="Arial"/>
                <w:szCs w:val="24"/>
              </w:rPr>
              <w:t xml:space="preserve"> a los padres de familia que se involucren en la educación de sus hijos, como padres comprometernos con las instituciones educativas y cooperar con los maestros</w:t>
            </w:r>
          </w:p>
        </w:tc>
      </w:tr>
      <w:tr w:rsidR="00DA7E3B" w:rsidRPr="0044374D" w14:paraId="41944435" w14:textId="77777777" w:rsidTr="003C39A2">
        <w:tc>
          <w:tcPr>
            <w:tcW w:w="6237" w:type="dxa"/>
          </w:tcPr>
          <w:p w14:paraId="2626E6AC" w14:textId="77777777" w:rsidR="002334AC" w:rsidRPr="0044374D" w:rsidRDefault="002334AC" w:rsidP="002334AC">
            <w:pPr>
              <w:rPr>
                <w:rFonts w:cs="Arial"/>
                <w:szCs w:val="24"/>
              </w:rPr>
            </w:pPr>
            <w:r w:rsidRPr="0044374D">
              <w:rPr>
                <w:rFonts w:cs="Arial"/>
                <w:szCs w:val="24"/>
              </w:rPr>
              <w:t>V. Para impulsar el desarrollo integral de los</w:t>
            </w:r>
          </w:p>
          <w:p w14:paraId="3D6C12FA" w14:textId="77777777" w:rsidR="002334AC" w:rsidRPr="0044374D" w:rsidRDefault="002334AC" w:rsidP="002334AC">
            <w:pPr>
              <w:rPr>
                <w:rFonts w:cs="Arial"/>
                <w:szCs w:val="24"/>
              </w:rPr>
            </w:pPr>
            <w:r w:rsidRPr="0044374D">
              <w:rPr>
                <w:rFonts w:cs="Arial"/>
                <w:szCs w:val="24"/>
              </w:rPr>
              <w:t>alumnos, ¿qué características deben tener los</w:t>
            </w:r>
          </w:p>
          <w:p w14:paraId="7620C706" w14:textId="77777777" w:rsidR="002334AC" w:rsidRPr="0044374D" w:rsidRDefault="002334AC" w:rsidP="002334AC">
            <w:pPr>
              <w:rPr>
                <w:rFonts w:cs="Arial"/>
                <w:szCs w:val="24"/>
              </w:rPr>
            </w:pPr>
            <w:r w:rsidRPr="0044374D">
              <w:rPr>
                <w:rFonts w:cs="Arial"/>
                <w:szCs w:val="24"/>
              </w:rPr>
              <w:t>servicios educativos que ofrece el Estado?</w:t>
            </w:r>
          </w:p>
          <w:p w14:paraId="187B2CB0" w14:textId="77777777" w:rsidR="00DA7E3B" w:rsidRPr="0044374D" w:rsidRDefault="00DA7E3B" w:rsidP="00C62994">
            <w:pPr>
              <w:autoSpaceDE w:val="0"/>
              <w:autoSpaceDN w:val="0"/>
              <w:adjustRightInd w:val="0"/>
              <w:jc w:val="left"/>
              <w:rPr>
                <w:rFonts w:cs="Arial"/>
                <w:szCs w:val="24"/>
              </w:rPr>
            </w:pPr>
          </w:p>
        </w:tc>
        <w:tc>
          <w:tcPr>
            <w:tcW w:w="7938" w:type="dxa"/>
          </w:tcPr>
          <w:p w14:paraId="486E1123" w14:textId="10D9A808" w:rsidR="00DA7E3B" w:rsidRPr="0044374D" w:rsidRDefault="008F6D92" w:rsidP="00C62994">
            <w:pPr>
              <w:autoSpaceDE w:val="0"/>
              <w:autoSpaceDN w:val="0"/>
              <w:adjustRightInd w:val="0"/>
              <w:jc w:val="left"/>
              <w:rPr>
                <w:rFonts w:cs="Arial"/>
                <w:szCs w:val="24"/>
              </w:rPr>
            </w:pPr>
            <w:r>
              <w:rPr>
                <w:rFonts w:cs="Arial"/>
                <w:szCs w:val="24"/>
              </w:rPr>
              <w:t xml:space="preserve">Deben cubrir las necesidades de los distintos sectores de la población, </w:t>
            </w:r>
            <w:r w:rsidR="00343174">
              <w:rPr>
                <w:rFonts w:cs="Arial"/>
                <w:szCs w:val="24"/>
              </w:rPr>
              <w:t xml:space="preserve">además de contribuir al pensamiento crítico, transformación y crecimiento solidario de la sociedad. </w:t>
            </w:r>
          </w:p>
        </w:tc>
      </w:tr>
      <w:tr w:rsidR="00DA7E3B" w:rsidRPr="0044374D" w14:paraId="3515E3CD" w14:textId="77777777" w:rsidTr="003C39A2">
        <w:tc>
          <w:tcPr>
            <w:tcW w:w="6237" w:type="dxa"/>
          </w:tcPr>
          <w:p w14:paraId="14D673C7" w14:textId="77777777" w:rsidR="002334AC" w:rsidRPr="0044374D" w:rsidRDefault="002334AC" w:rsidP="002334AC">
            <w:pPr>
              <w:rPr>
                <w:rFonts w:cs="Arial"/>
                <w:szCs w:val="24"/>
              </w:rPr>
            </w:pPr>
            <w:r w:rsidRPr="0044374D">
              <w:rPr>
                <w:rFonts w:cs="Arial"/>
                <w:szCs w:val="24"/>
              </w:rPr>
              <w:t>VI. ¿A través de qué acciones podemos cumplir los</w:t>
            </w:r>
          </w:p>
          <w:p w14:paraId="02246726" w14:textId="77777777" w:rsidR="002334AC" w:rsidRPr="0044374D" w:rsidRDefault="002334AC" w:rsidP="002334AC">
            <w:pPr>
              <w:rPr>
                <w:rFonts w:cs="Arial"/>
                <w:szCs w:val="24"/>
              </w:rPr>
            </w:pPr>
            <w:r w:rsidRPr="0044374D">
              <w:rPr>
                <w:rFonts w:cs="Arial"/>
                <w:szCs w:val="24"/>
              </w:rPr>
              <w:t>fines y criterios de la educación?</w:t>
            </w:r>
          </w:p>
          <w:p w14:paraId="70096C95" w14:textId="77777777" w:rsidR="00DA7E3B" w:rsidRPr="0044374D" w:rsidRDefault="00DA7E3B" w:rsidP="00C62994">
            <w:pPr>
              <w:autoSpaceDE w:val="0"/>
              <w:autoSpaceDN w:val="0"/>
              <w:adjustRightInd w:val="0"/>
              <w:jc w:val="left"/>
              <w:rPr>
                <w:rFonts w:cs="Arial"/>
                <w:szCs w:val="24"/>
              </w:rPr>
            </w:pPr>
          </w:p>
        </w:tc>
        <w:tc>
          <w:tcPr>
            <w:tcW w:w="7938" w:type="dxa"/>
          </w:tcPr>
          <w:p w14:paraId="34978D56" w14:textId="0257FF96" w:rsidR="00DA7E3B" w:rsidRPr="0044374D" w:rsidRDefault="00612A0F" w:rsidP="00C62994">
            <w:pPr>
              <w:autoSpaceDE w:val="0"/>
              <w:autoSpaceDN w:val="0"/>
              <w:adjustRightInd w:val="0"/>
              <w:jc w:val="left"/>
              <w:rPr>
                <w:rFonts w:cs="Arial"/>
                <w:szCs w:val="24"/>
              </w:rPr>
            </w:pPr>
            <w:r>
              <w:rPr>
                <w:rFonts w:cs="Arial"/>
                <w:szCs w:val="24"/>
              </w:rPr>
              <w:t>El artículo 14° de la Ley General de Educación menciona que s</w:t>
            </w:r>
            <w:r w:rsidR="00343174">
              <w:rPr>
                <w:rFonts w:cs="Arial"/>
                <w:szCs w:val="24"/>
              </w:rPr>
              <w:t>e debe promover el Acuerdo Educativo Nacional</w:t>
            </w:r>
            <w:r w:rsidR="00AD6A6D">
              <w:rPr>
                <w:rFonts w:cs="Arial"/>
                <w:szCs w:val="24"/>
              </w:rPr>
              <w:t xml:space="preserve">, por ejemplo: reconocer a las niñas, niños, adolescentes, jóvenes como prioridad del sistema educativo, revalorizar a los docentes como agentes fundamentales en el proceso educativo, promover la participación de comunidades y pueblos indígenas así como ver a la escuela como un centro de aprendizaje </w:t>
            </w:r>
            <w:r w:rsidR="00AD6A6D">
              <w:rPr>
                <w:rFonts w:cs="Arial"/>
                <w:szCs w:val="24"/>
              </w:rPr>
              <w:lastRenderedPageBreak/>
              <w:t xml:space="preserve">comunitario en donde se construyen saberes, valores, culturas, y formas de convivir. </w:t>
            </w:r>
          </w:p>
        </w:tc>
      </w:tr>
      <w:tr w:rsidR="00DA7E3B" w:rsidRPr="0044374D" w14:paraId="326E0089" w14:textId="77777777" w:rsidTr="003C39A2">
        <w:tc>
          <w:tcPr>
            <w:tcW w:w="6237" w:type="dxa"/>
          </w:tcPr>
          <w:p w14:paraId="45807982" w14:textId="77777777" w:rsidR="00290E94" w:rsidRPr="0044374D" w:rsidRDefault="00290E94" w:rsidP="00290E94">
            <w:pPr>
              <w:rPr>
                <w:rFonts w:cs="Arial"/>
                <w:szCs w:val="24"/>
              </w:rPr>
            </w:pPr>
            <w:r w:rsidRPr="0044374D">
              <w:rPr>
                <w:rFonts w:cs="Arial"/>
                <w:szCs w:val="24"/>
              </w:rPr>
              <w:lastRenderedPageBreak/>
              <w:t>VII. Del artículo 15 de la Ley General de Educación,</w:t>
            </w:r>
          </w:p>
          <w:p w14:paraId="6CC23F80" w14:textId="77777777" w:rsidR="00290E94" w:rsidRPr="0044374D" w:rsidRDefault="00290E94" w:rsidP="00290E94">
            <w:pPr>
              <w:rPr>
                <w:rFonts w:cs="Arial"/>
                <w:szCs w:val="24"/>
              </w:rPr>
            </w:pPr>
            <w:r w:rsidRPr="0044374D">
              <w:rPr>
                <w:rFonts w:cs="Arial"/>
                <w:szCs w:val="24"/>
              </w:rPr>
              <w:t>escoge los cinco fines de la educación que a tu</w:t>
            </w:r>
          </w:p>
          <w:p w14:paraId="730AF214" w14:textId="77777777" w:rsidR="00290E94" w:rsidRPr="0044374D" w:rsidRDefault="00290E94" w:rsidP="00290E94">
            <w:pPr>
              <w:rPr>
                <w:rFonts w:cs="Arial"/>
                <w:szCs w:val="24"/>
              </w:rPr>
            </w:pPr>
            <w:r w:rsidRPr="0044374D">
              <w:rPr>
                <w:rFonts w:cs="Arial"/>
                <w:szCs w:val="24"/>
              </w:rPr>
              <w:t>juicio son cruciales.</w:t>
            </w:r>
          </w:p>
          <w:p w14:paraId="23D0F4DC" w14:textId="77777777" w:rsidR="00DA7E3B" w:rsidRPr="0044374D" w:rsidRDefault="00DA7E3B" w:rsidP="00C62994">
            <w:pPr>
              <w:autoSpaceDE w:val="0"/>
              <w:autoSpaceDN w:val="0"/>
              <w:adjustRightInd w:val="0"/>
              <w:jc w:val="left"/>
              <w:rPr>
                <w:rFonts w:cs="Arial"/>
                <w:szCs w:val="24"/>
              </w:rPr>
            </w:pPr>
          </w:p>
        </w:tc>
        <w:tc>
          <w:tcPr>
            <w:tcW w:w="7938" w:type="dxa"/>
          </w:tcPr>
          <w:p w14:paraId="40C440CF" w14:textId="77777777" w:rsidR="00DA7E3B" w:rsidRDefault="00AD6A6D" w:rsidP="00AD6A6D">
            <w:pPr>
              <w:pStyle w:val="Prrafodelista"/>
              <w:numPr>
                <w:ilvl w:val="0"/>
                <w:numId w:val="3"/>
              </w:numPr>
              <w:autoSpaceDE w:val="0"/>
              <w:autoSpaceDN w:val="0"/>
              <w:adjustRightInd w:val="0"/>
              <w:jc w:val="left"/>
              <w:rPr>
                <w:rFonts w:cs="Arial"/>
                <w:szCs w:val="24"/>
              </w:rPr>
            </w:pPr>
            <w:r>
              <w:rPr>
                <w:rFonts w:cs="Arial"/>
                <w:szCs w:val="24"/>
              </w:rPr>
              <w:t>Contribuir al desarrollo integral y permanente de los educandos</w:t>
            </w:r>
            <w:r w:rsidR="00C823E3">
              <w:rPr>
                <w:rFonts w:cs="Arial"/>
                <w:szCs w:val="24"/>
              </w:rPr>
              <w:t>.</w:t>
            </w:r>
          </w:p>
          <w:p w14:paraId="273BDA9C" w14:textId="77777777" w:rsidR="00C823E3" w:rsidRDefault="00C823E3" w:rsidP="00C823E3">
            <w:pPr>
              <w:pStyle w:val="Prrafodelista"/>
              <w:numPr>
                <w:ilvl w:val="0"/>
                <w:numId w:val="3"/>
              </w:numPr>
              <w:autoSpaceDE w:val="0"/>
              <w:autoSpaceDN w:val="0"/>
              <w:adjustRightInd w:val="0"/>
              <w:jc w:val="left"/>
              <w:rPr>
                <w:rFonts w:cs="Arial"/>
                <w:szCs w:val="24"/>
              </w:rPr>
            </w:pPr>
            <w:r>
              <w:rPr>
                <w:rFonts w:cs="Arial"/>
                <w:szCs w:val="24"/>
              </w:rPr>
              <w:t xml:space="preserve">Promover el respeto a la dignidad humana como valor fundamental e inalterable de la persona y sociedad. </w:t>
            </w:r>
          </w:p>
          <w:p w14:paraId="7D7644E6" w14:textId="650AF10C" w:rsidR="00C823E3" w:rsidRDefault="00C823E3" w:rsidP="00C823E3">
            <w:pPr>
              <w:pStyle w:val="Prrafodelista"/>
              <w:numPr>
                <w:ilvl w:val="0"/>
                <w:numId w:val="3"/>
              </w:numPr>
              <w:autoSpaceDE w:val="0"/>
              <w:autoSpaceDN w:val="0"/>
              <w:adjustRightInd w:val="0"/>
              <w:jc w:val="left"/>
              <w:rPr>
                <w:rFonts w:cs="Arial"/>
                <w:szCs w:val="24"/>
              </w:rPr>
            </w:pPr>
            <w:r>
              <w:rPr>
                <w:rFonts w:cs="Arial"/>
                <w:szCs w:val="24"/>
              </w:rPr>
              <w:t xml:space="preserve">Inculcar el respeto a la naturaleza, generando capacidades y habilidades para la conservación de los recursos naturales. </w:t>
            </w:r>
          </w:p>
          <w:p w14:paraId="02805AF5" w14:textId="77777777" w:rsidR="00C823E3" w:rsidRDefault="00C823E3" w:rsidP="00C823E3">
            <w:pPr>
              <w:pStyle w:val="Prrafodelista"/>
              <w:numPr>
                <w:ilvl w:val="0"/>
                <w:numId w:val="3"/>
              </w:numPr>
              <w:autoSpaceDE w:val="0"/>
              <w:autoSpaceDN w:val="0"/>
              <w:adjustRightInd w:val="0"/>
              <w:jc w:val="left"/>
              <w:rPr>
                <w:rFonts w:cs="Arial"/>
                <w:szCs w:val="24"/>
              </w:rPr>
            </w:pPr>
            <w:r>
              <w:rPr>
                <w:rFonts w:cs="Arial"/>
                <w:szCs w:val="24"/>
              </w:rPr>
              <w:t xml:space="preserve">Fomentar la honestidad, civismo y valores necesarios </w:t>
            </w:r>
          </w:p>
          <w:p w14:paraId="224E570B" w14:textId="4BFC20FC" w:rsidR="00C823E3" w:rsidRPr="00AD6A6D" w:rsidRDefault="00C823E3" w:rsidP="00C823E3">
            <w:pPr>
              <w:pStyle w:val="Prrafodelista"/>
              <w:numPr>
                <w:ilvl w:val="0"/>
                <w:numId w:val="3"/>
              </w:numPr>
              <w:autoSpaceDE w:val="0"/>
              <w:autoSpaceDN w:val="0"/>
              <w:adjustRightInd w:val="0"/>
              <w:jc w:val="left"/>
              <w:rPr>
                <w:rFonts w:cs="Arial"/>
                <w:szCs w:val="24"/>
              </w:rPr>
            </w:pPr>
            <w:r>
              <w:rPr>
                <w:rFonts w:cs="Arial"/>
                <w:szCs w:val="24"/>
              </w:rPr>
              <w:t xml:space="preserve">Fomentar el amor a la patria, a las culturas, a la historia. </w:t>
            </w:r>
          </w:p>
        </w:tc>
      </w:tr>
      <w:tr w:rsidR="00DA7E3B" w:rsidRPr="0044374D" w14:paraId="780AFA9B" w14:textId="77777777" w:rsidTr="003C39A2">
        <w:tc>
          <w:tcPr>
            <w:tcW w:w="6237" w:type="dxa"/>
          </w:tcPr>
          <w:p w14:paraId="4112484F" w14:textId="77777777" w:rsidR="00290E94" w:rsidRPr="0044374D" w:rsidRDefault="00290E94" w:rsidP="00290E94">
            <w:pPr>
              <w:rPr>
                <w:rFonts w:cs="Arial"/>
                <w:szCs w:val="24"/>
              </w:rPr>
            </w:pPr>
            <w:r w:rsidRPr="0044374D">
              <w:rPr>
                <w:rFonts w:cs="Arial"/>
                <w:szCs w:val="24"/>
              </w:rPr>
              <w:t>VIII. ¿Cuáles son los criterios que orientan la</w:t>
            </w:r>
          </w:p>
          <w:p w14:paraId="756CE306" w14:textId="77777777" w:rsidR="00290E94" w:rsidRPr="0044374D" w:rsidRDefault="00290E94" w:rsidP="00290E94">
            <w:pPr>
              <w:rPr>
                <w:rFonts w:cs="Arial"/>
                <w:szCs w:val="24"/>
              </w:rPr>
            </w:pPr>
            <w:r w:rsidRPr="0044374D">
              <w:rPr>
                <w:rFonts w:cs="Arial"/>
                <w:szCs w:val="24"/>
              </w:rPr>
              <w:t>educación en México?</w:t>
            </w:r>
          </w:p>
          <w:p w14:paraId="411762CF" w14:textId="77777777" w:rsidR="00DA7E3B" w:rsidRPr="0044374D" w:rsidRDefault="00DA7E3B" w:rsidP="00C62994">
            <w:pPr>
              <w:autoSpaceDE w:val="0"/>
              <w:autoSpaceDN w:val="0"/>
              <w:adjustRightInd w:val="0"/>
              <w:jc w:val="left"/>
              <w:rPr>
                <w:rFonts w:cs="Arial"/>
                <w:szCs w:val="24"/>
              </w:rPr>
            </w:pPr>
          </w:p>
        </w:tc>
        <w:tc>
          <w:tcPr>
            <w:tcW w:w="7938" w:type="dxa"/>
          </w:tcPr>
          <w:p w14:paraId="7DF27873" w14:textId="2764F9E0" w:rsidR="0002449B" w:rsidRDefault="0002449B" w:rsidP="00C62994">
            <w:pPr>
              <w:autoSpaceDE w:val="0"/>
              <w:autoSpaceDN w:val="0"/>
              <w:adjustRightInd w:val="0"/>
              <w:jc w:val="left"/>
              <w:rPr>
                <w:rFonts w:cs="Arial"/>
                <w:szCs w:val="24"/>
              </w:rPr>
            </w:pPr>
          </w:p>
          <w:p w14:paraId="39366D46" w14:textId="21768ADB" w:rsidR="0002449B" w:rsidRPr="0044374D" w:rsidRDefault="0002449B" w:rsidP="00C62994">
            <w:pPr>
              <w:autoSpaceDE w:val="0"/>
              <w:autoSpaceDN w:val="0"/>
              <w:adjustRightInd w:val="0"/>
              <w:jc w:val="left"/>
              <w:rPr>
                <w:rFonts w:cs="Arial"/>
                <w:szCs w:val="24"/>
              </w:rPr>
            </w:pPr>
            <w:r>
              <w:rPr>
                <w:rFonts w:cs="Arial"/>
                <w:szCs w:val="24"/>
              </w:rPr>
              <w:t xml:space="preserve">Democracia, nacionalismo, humanismo, respeto a intereses generales de la sociedad, equidad, inclusivo, intercultural, </w:t>
            </w:r>
          </w:p>
        </w:tc>
      </w:tr>
      <w:tr w:rsidR="00DA7E3B" w:rsidRPr="0044374D" w14:paraId="461C10EE" w14:textId="77777777" w:rsidTr="003C39A2">
        <w:tc>
          <w:tcPr>
            <w:tcW w:w="6237" w:type="dxa"/>
          </w:tcPr>
          <w:p w14:paraId="69F8E27F" w14:textId="77777777" w:rsidR="00290E94" w:rsidRPr="0044374D" w:rsidRDefault="00290E94" w:rsidP="00290E94">
            <w:pPr>
              <w:rPr>
                <w:rFonts w:cs="Arial"/>
                <w:szCs w:val="24"/>
              </w:rPr>
            </w:pPr>
            <w:r w:rsidRPr="0044374D">
              <w:rPr>
                <w:rFonts w:cs="Arial"/>
                <w:szCs w:val="24"/>
              </w:rPr>
              <w:t>IX. ¿Cuáles son los aspectos considerados en la</w:t>
            </w:r>
          </w:p>
          <w:p w14:paraId="0C1618C0" w14:textId="77777777" w:rsidR="00290E94" w:rsidRPr="0044374D" w:rsidRDefault="00290E94" w:rsidP="00290E94">
            <w:pPr>
              <w:rPr>
                <w:rFonts w:cs="Arial"/>
                <w:szCs w:val="24"/>
              </w:rPr>
            </w:pPr>
            <w:r w:rsidRPr="0044374D">
              <w:rPr>
                <w:rFonts w:cs="Arial"/>
                <w:szCs w:val="24"/>
              </w:rPr>
              <w:t>formación integral de los alumnos?</w:t>
            </w:r>
          </w:p>
          <w:p w14:paraId="583D06E4" w14:textId="77777777" w:rsidR="00DA7E3B" w:rsidRPr="0044374D" w:rsidRDefault="00DA7E3B" w:rsidP="00C62994">
            <w:pPr>
              <w:autoSpaceDE w:val="0"/>
              <w:autoSpaceDN w:val="0"/>
              <w:adjustRightInd w:val="0"/>
              <w:jc w:val="left"/>
              <w:rPr>
                <w:rFonts w:cs="Arial"/>
                <w:szCs w:val="24"/>
              </w:rPr>
            </w:pPr>
          </w:p>
        </w:tc>
        <w:tc>
          <w:tcPr>
            <w:tcW w:w="7938" w:type="dxa"/>
          </w:tcPr>
          <w:p w14:paraId="383E38F6" w14:textId="59C969EA" w:rsidR="00DA7E3B" w:rsidRPr="0044374D" w:rsidRDefault="0002449B" w:rsidP="00C62994">
            <w:pPr>
              <w:autoSpaceDE w:val="0"/>
              <w:autoSpaceDN w:val="0"/>
              <w:adjustRightInd w:val="0"/>
              <w:jc w:val="left"/>
              <w:rPr>
                <w:rFonts w:cs="Arial"/>
                <w:szCs w:val="24"/>
              </w:rPr>
            </w:pPr>
            <w:r>
              <w:rPr>
                <w:rFonts w:cs="Arial"/>
                <w:szCs w:val="24"/>
              </w:rPr>
              <w:t xml:space="preserve">Se tomará en cuenta el contexto social, económico, </w:t>
            </w:r>
            <w:r w:rsidR="00A128F8">
              <w:rPr>
                <w:rFonts w:cs="Arial"/>
                <w:szCs w:val="24"/>
              </w:rPr>
              <w:t xml:space="preserve">cultural, lingüístico, territorial. </w:t>
            </w:r>
          </w:p>
        </w:tc>
      </w:tr>
    </w:tbl>
    <w:p w14:paraId="602254C8" w14:textId="77777777" w:rsidR="00DA7E3B" w:rsidRPr="0044374D" w:rsidRDefault="00DA7E3B" w:rsidP="00C62994">
      <w:pPr>
        <w:autoSpaceDE w:val="0"/>
        <w:autoSpaceDN w:val="0"/>
        <w:adjustRightInd w:val="0"/>
        <w:spacing w:after="0" w:line="240" w:lineRule="auto"/>
        <w:jc w:val="left"/>
        <w:rPr>
          <w:rFonts w:cs="Arial"/>
          <w:szCs w:val="24"/>
        </w:rPr>
      </w:pPr>
    </w:p>
    <w:p w14:paraId="1DC602B1" w14:textId="5061FC8B" w:rsidR="00C62994" w:rsidRPr="0044374D" w:rsidRDefault="00C62994" w:rsidP="00C62994">
      <w:pPr>
        <w:rPr>
          <w:rFonts w:cs="Arial"/>
          <w:szCs w:val="24"/>
        </w:rPr>
      </w:pPr>
    </w:p>
    <w:p w14:paraId="5A223BD5" w14:textId="1EF11CF6" w:rsidR="00C62994" w:rsidRDefault="00C62994" w:rsidP="00C62994">
      <w:pPr>
        <w:rPr>
          <w:rFonts w:cs="Arial"/>
          <w:szCs w:val="24"/>
        </w:rPr>
      </w:pPr>
    </w:p>
    <w:p w14:paraId="22F0D2E0" w14:textId="0BD6961F" w:rsidR="00A128F8" w:rsidRDefault="00A128F8" w:rsidP="00C62994">
      <w:pPr>
        <w:rPr>
          <w:rFonts w:cs="Arial"/>
          <w:szCs w:val="24"/>
        </w:rPr>
      </w:pPr>
    </w:p>
    <w:p w14:paraId="4249E653" w14:textId="7C804DC1" w:rsidR="00A128F8" w:rsidRDefault="00A128F8" w:rsidP="00C62994">
      <w:pPr>
        <w:rPr>
          <w:rFonts w:cs="Arial"/>
          <w:szCs w:val="24"/>
        </w:rPr>
      </w:pPr>
      <w:r>
        <w:rPr>
          <w:rFonts w:cs="Arial"/>
          <w:szCs w:val="24"/>
        </w:rPr>
        <w:t xml:space="preserve">Bibliografía: </w:t>
      </w:r>
    </w:p>
    <w:p w14:paraId="6E4DBC8B" w14:textId="77777777" w:rsidR="00A128F8" w:rsidRPr="00A128F8" w:rsidRDefault="00A128F8" w:rsidP="00A128F8">
      <w:pPr>
        <w:jc w:val="left"/>
        <w:rPr>
          <w:rFonts w:ascii="Times New Roman" w:eastAsia="Times New Roman" w:hAnsi="Times New Roman" w:cs="Times New Roman"/>
          <w:color w:val="0000FF"/>
          <w:szCs w:val="24"/>
          <w:u w:val="single"/>
          <w:lang w:eastAsia="es-MX"/>
        </w:rPr>
      </w:pPr>
      <w:r>
        <w:rPr>
          <w:rFonts w:cs="Arial"/>
          <w:szCs w:val="24"/>
        </w:rPr>
        <w:t>Ley General de la educación</w:t>
      </w:r>
      <w:r w:rsidRPr="00A128F8">
        <w:t xml:space="preserve"> </w:t>
      </w:r>
      <w:r w:rsidRPr="00A128F8">
        <w:rPr>
          <w:rFonts w:ascii="Times New Roman" w:eastAsia="Times New Roman" w:hAnsi="Times New Roman" w:cs="Times New Roman"/>
          <w:color w:val="0000FF"/>
          <w:szCs w:val="24"/>
          <w:u w:val="single"/>
          <w:lang w:eastAsia="es-MX"/>
        </w:rPr>
        <w:fldChar w:fldCharType="begin"/>
      </w:r>
      <w:r w:rsidRPr="00A128F8">
        <w:rPr>
          <w:rFonts w:ascii="Times New Roman" w:eastAsia="Times New Roman" w:hAnsi="Times New Roman" w:cs="Times New Roman"/>
          <w:color w:val="0000FF"/>
          <w:szCs w:val="24"/>
          <w:u w:val="single"/>
          <w:lang w:eastAsia="es-MX"/>
        </w:rPr>
        <w:instrText xml:space="preserve"> HYPERLINK "http:// www.diputados.gob.mx › LeyesBiblio › ref › lge</w:instrText>
      </w:r>
    </w:p>
    <w:p w14:paraId="3747177C" w14:textId="77777777" w:rsidR="00A128F8" w:rsidRPr="00A128F8" w:rsidRDefault="00A128F8" w:rsidP="00A128F8">
      <w:pPr>
        <w:jc w:val="left"/>
        <w:rPr>
          <w:rStyle w:val="Hipervnculo"/>
          <w:rFonts w:ascii="Times New Roman" w:eastAsia="Times New Roman" w:hAnsi="Times New Roman" w:cs="Times New Roman"/>
          <w:szCs w:val="24"/>
          <w:lang w:eastAsia="es-MX"/>
        </w:rPr>
      </w:pPr>
      <w:r w:rsidRPr="00A128F8">
        <w:rPr>
          <w:rFonts w:ascii="Times New Roman" w:eastAsia="Times New Roman" w:hAnsi="Times New Roman" w:cs="Times New Roman"/>
          <w:color w:val="0000FF"/>
          <w:szCs w:val="24"/>
          <w:u w:val="single"/>
          <w:lang w:eastAsia="es-MX"/>
        </w:rPr>
        <w:instrText xml:space="preserve">" </w:instrText>
      </w:r>
      <w:r w:rsidRPr="00A128F8">
        <w:rPr>
          <w:rFonts w:ascii="Times New Roman" w:eastAsia="Times New Roman" w:hAnsi="Times New Roman" w:cs="Times New Roman"/>
          <w:color w:val="0000FF"/>
          <w:szCs w:val="24"/>
          <w:u w:val="single"/>
          <w:lang w:eastAsia="es-MX"/>
        </w:rPr>
        <w:fldChar w:fldCharType="separate"/>
      </w:r>
      <w:r w:rsidRPr="00A128F8">
        <w:rPr>
          <w:rStyle w:val="Hipervnculo"/>
          <w:rFonts w:ascii="Times New Roman" w:eastAsia="Times New Roman" w:hAnsi="Times New Roman" w:cs="Times New Roman"/>
          <w:szCs w:val="24"/>
          <w:lang w:eastAsia="es-MX"/>
        </w:rPr>
        <w:t xml:space="preserve"> www.diputados.gob.mx › </w:t>
      </w:r>
      <w:proofErr w:type="spellStart"/>
      <w:r w:rsidRPr="00A128F8">
        <w:rPr>
          <w:rStyle w:val="Hipervnculo"/>
          <w:rFonts w:ascii="Times New Roman" w:eastAsia="Times New Roman" w:hAnsi="Times New Roman" w:cs="Times New Roman"/>
          <w:szCs w:val="24"/>
          <w:lang w:eastAsia="es-MX"/>
        </w:rPr>
        <w:t>LeyesBiblio</w:t>
      </w:r>
      <w:proofErr w:type="spellEnd"/>
      <w:r w:rsidRPr="00A128F8">
        <w:rPr>
          <w:rStyle w:val="Hipervnculo"/>
          <w:rFonts w:ascii="Times New Roman" w:eastAsia="Times New Roman" w:hAnsi="Times New Roman" w:cs="Times New Roman"/>
          <w:szCs w:val="24"/>
          <w:lang w:eastAsia="es-MX"/>
        </w:rPr>
        <w:t xml:space="preserve"> › </w:t>
      </w:r>
      <w:proofErr w:type="spellStart"/>
      <w:r w:rsidRPr="00A128F8">
        <w:rPr>
          <w:rStyle w:val="Hipervnculo"/>
          <w:rFonts w:ascii="Times New Roman" w:eastAsia="Times New Roman" w:hAnsi="Times New Roman" w:cs="Times New Roman"/>
          <w:szCs w:val="24"/>
          <w:lang w:eastAsia="es-MX"/>
        </w:rPr>
        <w:t>ref</w:t>
      </w:r>
      <w:proofErr w:type="spellEnd"/>
      <w:r w:rsidRPr="00A128F8">
        <w:rPr>
          <w:rStyle w:val="Hipervnculo"/>
          <w:rFonts w:ascii="Times New Roman" w:eastAsia="Times New Roman" w:hAnsi="Times New Roman" w:cs="Times New Roman"/>
          <w:szCs w:val="24"/>
          <w:lang w:eastAsia="es-MX"/>
        </w:rPr>
        <w:t xml:space="preserve"> › </w:t>
      </w:r>
      <w:proofErr w:type="spellStart"/>
      <w:r w:rsidRPr="00A128F8">
        <w:rPr>
          <w:rStyle w:val="Hipervnculo"/>
          <w:rFonts w:ascii="Times New Roman" w:eastAsia="Times New Roman" w:hAnsi="Times New Roman" w:cs="Times New Roman"/>
          <w:szCs w:val="24"/>
          <w:lang w:eastAsia="es-MX"/>
        </w:rPr>
        <w:t>lge</w:t>
      </w:r>
      <w:proofErr w:type="spellEnd"/>
    </w:p>
    <w:p w14:paraId="441548BE" w14:textId="3D5CB49B" w:rsidR="00A128F8" w:rsidRPr="00A128F8" w:rsidRDefault="00A128F8" w:rsidP="00A128F8">
      <w:pPr>
        <w:spacing w:after="0" w:line="240" w:lineRule="auto"/>
        <w:jc w:val="left"/>
        <w:rPr>
          <w:rFonts w:ascii="Times New Roman" w:eastAsia="Times New Roman" w:hAnsi="Times New Roman" w:cs="Times New Roman"/>
          <w:szCs w:val="24"/>
          <w:lang w:eastAsia="es-MX"/>
        </w:rPr>
      </w:pPr>
      <w:r w:rsidRPr="00A128F8">
        <w:rPr>
          <w:rFonts w:ascii="Times New Roman" w:eastAsia="Times New Roman" w:hAnsi="Times New Roman" w:cs="Times New Roman"/>
          <w:color w:val="0000FF"/>
          <w:szCs w:val="24"/>
          <w:u w:val="single"/>
          <w:lang w:eastAsia="es-MX"/>
        </w:rPr>
        <w:fldChar w:fldCharType="end"/>
      </w:r>
    </w:p>
    <w:p w14:paraId="6E4786E8" w14:textId="528BD8BE" w:rsidR="00A128F8" w:rsidRPr="00715FF0" w:rsidRDefault="00A128F8" w:rsidP="00715FF0">
      <w:pPr>
        <w:pStyle w:val="Ttulo1"/>
      </w:pPr>
      <w:r w:rsidRPr="00715FF0">
        <w:t>Pedagogía contigo. 2019. MENSAJE Secretario de Educación Pública PRIMERA SESIÓN Consejo Técnico Escolar</w:t>
      </w:r>
      <w:r w:rsidR="00715FF0">
        <w:t xml:space="preserve"> </w:t>
      </w:r>
      <w:r w:rsidRPr="00715FF0">
        <w:t>Pedagogía Contigo</w:t>
      </w:r>
      <w:r w:rsidR="00715FF0" w:rsidRPr="00715FF0">
        <w:t xml:space="preserve">. YouTube. </w:t>
      </w:r>
      <w:hyperlink r:id="rId8" w:history="1">
        <w:r w:rsidR="00715FF0" w:rsidRPr="00715FF0">
          <w:rPr>
            <w:rStyle w:val="Hipervnculo"/>
            <w:b/>
            <w:bCs w:val="0"/>
            <w:kern w:val="36"/>
          </w:rPr>
          <w:t>https://www.youtube.com/watch?v=7MMlaQ_ESbM</w:t>
        </w:r>
      </w:hyperlink>
      <w:r w:rsidR="00715FF0" w:rsidRPr="00715FF0">
        <w:t xml:space="preserve"> </w:t>
      </w:r>
    </w:p>
    <w:p w14:paraId="5A7894E8" w14:textId="33564226" w:rsidR="00A128F8" w:rsidRDefault="00A128F8" w:rsidP="00A128F8">
      <w:pPr>
        <w:spacing w:after="0" w:line="240" w:lineRule="auto"/>
        <w:jc w:val="left"/>
        <w:rPr>
          <w:rFonts w:ascii="Times New Roman" w:eastAsia="Times New Roman" w:hAnsi="Times New Roman" w:cs="Times New Roman"/>
          <w:szCs w:val="24"/>
          <w:lang w:eastAsia="es-MX"/>
        </w:rPr>
      </w:pPr>
    </w:p>
    <w:p w14:paraId="0F346AD0" w14:textId="68F26EEF" w:rsidR="00D9031B" w:rsidRDefault="00D9031B" w:rsidP="00A128F8">
      <w:pPr>
        <w:spacing w:after="0" w:line="240" w:lineRule="auto"/>
        <w:jc w:val="left"/>
        <w:rPr>
          <w:rFonts w:ascii="Times New Roman" w:eastAsia="Times New Roman" w:hAnsi="Times New Roman" w:cs="Times New Roman"/>
          <w:szCs w:val="24"/>
          <w:lang w:eastAsia="es-MX"/>
        </w:rPr>
      </w:pPr>
    </w:p>
    <w:p w14:paraId="3796C651" w14:textId="2E42DA68" w:rsidR="00D9031B" w:rsidRDefault="00D9031B" w:rsidP="00A128F8">
      <w:pPr>
        <w:spacing w:after="0" w:line="240" w:lineRule="auto"/>
        <w:jc w:val="left"/>
        <w:rPr>
          <w:rFonts w:ascii="Times New Roman" w:eastAsia="Times New Roman" w:hAnsi="Times New Roman" w:cs="Times New Roman"/>
          <w:szCs w:val="24"/>
          <w:lang w:eastAsia="es-MX"/>
        </w:rPr>
      </w:pPr>
    </w:p>
    <w:p w14:paraId="55C19E79" w14:textId="7FE967DD" w:rsidR="00D9031B" w:rsidRDefault="00D9031B" w:rsidP="00A128F8">
      <w:pPr>
        <w:spacing w:after="0" w:line="240" w:lineRule="auto"/>
        <w:jc w:val="left"/>
        <w:rPr>
          <w:rFonts w:ascii="Times New Roman" w:eastAsia="Times New Roman" w:hAnsi="Times New Roman" w:cs="Times New Roman"/>
          <w:szCs w:val="24"/>
          <w:lang w:eastAsia="es-MX"/>
        </w:rPr>
      </w:pPr>
    </w:p>
    <w:p w14:paraId="3842764E" w14:textId="68C17343" w:rsidR="00D9031B" w:rsidRDefault="00D9031B" w:rsidP="00A128F8">
      <w:pPr>
        <w:spacing w:after="0" w:line="240" w:lineRule="auto"/>
        <w:jc w:val="left"/>
        <w:rPr>
          <w:rFonts w:ascii="Times New Roman" w:eastAsia="Times New Roman" w:hAnsi="Times New Roman" w:cs="Times New Roman"/>
          <w:szCs w:val="24"/>
          <w:lang w:eastAsia="es-MX"/>
        </w:rPr>
      </w:pPr>
    </w:p>
    <w:p w14:paraId="606FC4E1" w14:textId="3AE0C906" w:rsidR="00D9031B" w:rsidRDefault="00D9031B" w:rsidP="00A128F8">
      <w:pPr>
        <w:spacing w:after="0" w:line="240" w:lineRule="auto"/>
        <w:jc w:val="left"/>
        <w:rPr>
          <w:rFonts w:ascii="Times New Roman" w:eastAsia="Times New Roman" w:hAnsi="Times New Roman" w:cs="Times New Roman"/>
          <w:szCs w:val="24"/>
          <w:lang w:eastAsia="es-MX"/>
        </w:rPr>
      </w:pPr>
    </w:p>
    <w:p w14:paraId="5C8CCA7D" w14:textId="2040F90D" w:rsidR="00D9031B" w:rsidRDefault="00D9031B" w:rsidP="00A128F8">
      <w:pPr>
        <w:spacing w:after="0" w:line="240" w:lineRule="auto"/>
        <w:jc w:val="left"/>
        <w:rPr>
          <w:rFonts w:ascii="Times New Roman" w:eastAsia="Times New Roman" w:hAnsi="Times New Roman" w:cs="Times New Roman"/>
          <w:szCs w:val="24"/>
          <w:lang w:eastAsia="es-MX"/>
        </w:rPr>
      </w:pPr>
    </w:p>
    <w:p w14:paraId="0FCB1F25"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sz w:val="22"/>
          <w:szCs w:val="20"/>
          <w:lang w:val="es-ES_tradnl" w:eastAsia="es-ES"/>
        </w:rPr>
      </w:pPr>
    </w:p>
    <w:p w14:paraId="7E7687D5" w14:textId="77777777" w:rsidR="00D9031B" w:rsidRPr="00D9031B" w:rsidRDefault="00D9031B" w:rsidP="00D9031B">
      <w:pPr>
        <w:numPr>
          <w:ilvl w:val="0"/>
          <w:numId w:val="4"/>
        </w:numPr>
        <w:tabs>
          <w:tab w:val="right" w:leader="underscore" w:pos="8505"/>
          <w:tab w:val="left" w:pos="8647"/>
          <w:tab w:val="right" w:leader="underscore" w:pos="10065"/>
          <w:tab w:val="left" w:pos="10206"/>
          <w:tab w:val="right" w:leader="underscore" w:pos="13962"/>
        </w:tabs>
        <w:spacing w:after="0" w:line="240" w:lineRule="auto"/>
        <w:contextualSpacing/>
        <w:jc w:val="left"/>
        <w:rPr>
          <w:rFonts w:eastAsia="Times New Roman" w:cs="Arial"/>
          <w:b/>
          <w:sz w:val="22"/>
          <w:szCs w:val="20"/>
          <w:lang w:val="es-ES_tradnl" w:eastAsia="es-ES"/>
        </w:rPr>
      </w:pPr>
      <w:r w:rsidRPr="00D9031B">
        <w:rPr>
          <w:rFonts w:eastAsia="Times New Roman" w:cs="Arial"/>
          <w:b/>
          <w:sz w:val="22"/>
          <w:szCs w:val="20"/>
          <w:lang w:val="es-ES_tradnl" w:eastAsia="es-ES"/>
        </w:rPr>
        <w:t>RÚBRICA ACTIVIDAD 1.</w:t>
      </w:r>
    </w:p>
    <w:p w14:paraId="2445FBD4"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ind w:left="720"/>
        <w:contextualSpacing/>
        <w:jc w:val="left"/>
        <w:rPr>
          <w:rFonts w:eastAsia="Times New Roman" w:cs="Arial"/>
          <w:sz w:val="22"/>
          <w:szCs w:val="20"/>
          <w:lang w:val="es-ES_tradnl" w:eastAsia="es-ES"/>
        </w:rPr>
      </w:pPr>
      <w:r w:rsidRPr="00D9031B">
        <w:rPr>
          <w:rFonts w:eastAsia="Times New Roman" w:cs="Arial"/>
          <w:sz w:val="22"/>
          <w:szCs w:val="20"/>
          <w:lang w:val="es-ES_tradnl" w:eastAsia="es-ES"/>
        </w:rPr>
        <w:t>Nota. Señalar bibliografía.</w:t>
      </w:r>
    </w:p>
    <w:p w14:paraId="2BDABAD3"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ind w:left="720"/>
        <w:contextualSpacing/>
        <w:jc w:val="left"/>
        <w:rPr>
          <w:rFonts w:eastAsia="Times New Roman" w:cs="Arial"/>
          <w:sz w:val="22"/>
          <w:szCs w:val="20"/>
          <w:lang w:val="es-ES_tradnl" w:eastAsia="es-ES"/>
        </w:rPr>
      </w:pPr>
      <w:r w:rsidRPr="00D9031B">
        <w:rPr>
          <w:rFonts w:eastAsia="Times New Roman" w:cs="Arial"/>
          <w:sz w:val="22"/>
          <w:szCs w:val="20"/>
          <w:lang w:val="es-ES_tradnl" w:eastAsia="es-ES"/>
        </w:rPr>
        <w:t>El plagio invalida actividad.</w:t>
      </w:r>
    </w:p>
    <w:tbl>
      <w:tblPr>
        <w:tblpPr w:leftFromText="141" w:rightFromText="141" w:vertAnchor="text" w:horzAnchor="margin" w:tblpXSpec="center" w:tblpY="463"/>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D9031B" w:rsidRPr="00D9031B" w14:paraId="76E98514" w14:textId="77777777" w:rsidTr="00D9031B">
        <w:trPr>
          <w:trHeight w:hRule="exact" w:val="284"/>
        </w:trPr>
        <w:tc>
          <w:tcPr>
            <w:tcW w:w="1825" w:type="dxa"/>
            <w:tcBorders>
              <w:top w:val="nil"/>
              <w:left w:val="nil"/>
              <w:bottom w:val="nil"/>
            </w:tcBorders>
            <w:shd w:val="clear" w:color="auto" w:fill="auto"/>
            <w:vAlign w:val="center"/>
          </w:tcPr>
          <w:p w14:paraId="32C41F81"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sz w:val="18"/>
                <w:szCs w:val="18"/>
                <w:lang w:val="es-ES_tradnl" w:eastAsia="es-ES"/>
              </w:rPr>
            </w:pPr>
          </w:p>
        </w:tc>
        <w:tc>
          <w:tcPr>
            <w:tcW w:w="2528" w:type="dxa"/>
            <w:gridSpan w:val="2"/>
            <w:tcBorders>
              <w:bottom w:val="single" w:sz="4" w:space="0" w:color="auto"/>
            </w:tcBorders>
            <w:shd w:val="clear" w:color="auto" w:fill="BFBFBF"/>
            <w:vAlign w:val="center"/>
          </w:tcPr>
          <w:p w14:paraId="28F9548F"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color w:val="FFFFFF"/>
                <w:sz w:val="18"/>
                <w:szCs w:val="18"/>
                <w:lang w:val="es-ES_tradnl" w:eastAsia="es-ES"/>
              </w:rPr>
            </w:pPr>
            <w:r w:rsidRPr="00D9031B">
              <w:rPr>
                <w:rFonts w:eastAsia="Times New Roman" w:cs="Arial"/>
                <w:b/>
                <w:color w:val="FFFFFF"/>
                <w:sz w:val="18"/>
                <w:szCs w:val="18"/>
                <w:lang w:val="es-ES_tradnl" w:eastAsia="es-ES"/>
              </w:rPr>
              <w:t>10. EXCELENTE</w:t>
            </w:r>
          </w:p>
        </w:tc>
        <w:tc>
          <w:tcPr>
            <w:tcW w:w="2543" w:type="dxa"/>
            <w:gridSpan w:val="2"/>
            <w:tcBorders>
              <w:bottom w:val="single" w:sz="4" w:space="0" w:color="auto"/>
            </w:tcBorders>
            <w:shd w:val="clear" w:color="auto" w:fill="BFBFBF"/>
            <w:vAlign w:val="center"/>
          </w:tcPr>
          <w:p w14:paraId="002DAA60"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color w:val="FFFFFF"/>
                <w:sz w:val="18"/>
                <w:szCs w:val="18"/>
                <w:lang w:val="es-ES_tradnl" w:eastAsia="es-ES"/>
              </w:rPr>
            </w:pPr>
            <w:r w:rsidRPr="00D9031B">
              <w:rPr>
                <w:rFonts w:eastAsia="Times New Roman" w:cs="Arial"/>
                <w:b/>
                <w:color w:val="FFFFFF"/>
                <w:sz w:val="18"/>
                <w:szCs w:val="18"/>
                <w:lang w:val="es-ES_tradnl" w:eastAsia="es-ES"/>
              </w:rPr>
              <w:t>9. MUY BIEN</w:t>
            </w:r>
          </w:p>
        </w:tc>
        <w:tc>
          <w:tcPr>
            <w:tcW w:w="2598" w:type="dxa"/>
            <w:gridSpan w:val="2"/>
            <w:tcBorders>
              <w:bottom w:val="single" w:sz="4" w:space="0" w:color="auto"/>
            </w:tcBorders>
            <w:shd w:val="clear" w:color="auto" w:fill="BFBFBF"/>
            <w:vAlign w:val="center"/>
          </w:tcPr>
          <w:p w14:paraId="72EDCFBB"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color w:val="FFFFFF"/>
                <w:sz w:val="18"/>
                <w:szCs w:val="18"/>
                <w:lang w:val="es-ES_tradnl" w:eastAsia="es-ES"/>
              </w:rPr>
            </w:pPr>
            <w:r w:rsidRPr="00D9031B">
              <w:rPr>
                <w:rFonts w:eastAsia="Times New Roman" w:cs="Arial"/>
                <w:b/>
                <w:color w:val="FFFFFF"/>
                <w:sz w:val="18"/>
                <w:szCs w:val="18"/>
                <w:lang w:val="es-ES_tradnl" w:eastAsia="es-ES"/>
              </w:rPr>
              <w:t>8. BIEN</w:t>
            </w:r>
          </w:p>
        </w:tc>
        <w:tc>
          <w:tcPr>
            <w:tcW w:w="2559" w:type="dxa"/>
            <w:gridSpan w:val="2"/>
            <w:tcBorders>
              <w:bottom w:val="single" w:sz="4" w:space="0" w:color="auto"/>
            </w:tcBorders>
            <w:shd w:val="clear" w:color="auto" w:fill="BFBFBF"/>
            <w:vAlign w:val="center"/>
          </w:tcPr>
          <w:p w14:paraId="2847353E"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color w:val="FFFFFF"/>
                <w:sz w:val="18"/>
                <w:szCs w:val="18"/>
                <w:lang w:val="es-ES_tradnl" w:eastAsia="es-ES"/>
              </w:rPr>
            </w:pPr>
            <w:r w:rsidRPr="00D9031B">
              <w:rPr>
                <w:rFonts w:eastAsia="Times New Roman" w:cs="Arial"/>
                <w:b/>
                <w:color w:val="FFFFFF"/>
                <w:sz w:val="18"/>
                <w:szCs w:val="18"/>
                <w:lang w:val="es-ES_tradnl" w:eastAsia="es-ES"/>
              </w:rPr>
              <w:t>7. SATISFACTORIO</w:t>
            </w:r>
          </w:p>
        </w:tc>
        <w:tc>
          <w:tcPr>
            <w:tcW w:w="2548" w:type="dxa"/>
            <w:gridSpan w:val="2"/>
            <w:tcBorders>
              <w:bottom w:val="single" w:sz="4" w:space="0" w:color="auto"/>
            </w:tcBorders>
            <w:shd w:val="clear" w:color="auto" w:fill="BFBFBF"/>
            <w:vAlign w:val="center"/>
          </w:tcPr>
          <w:p w14:paraId="4ED25A92"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color w:val="FFFFFF"/>
                <w:sz w:val="18"/>
                <w:szCs w:val="18"/>
                <w:lang w:val="es-ES_tradnl" w:eastAsia="es-ES"/>
              </w:rPr>
            </w:pPr>
            <w:r w:rsidRPr="00D9031B">
              <w:rPr>
                <w:rFonts w:eastAsia="Times New Roman" w:cs="Arial"/>
                <w:b/>
                <w:color w:val="FFFFFF"/>
                <w:sz w:val="18"/>
                <w:szCs w:val="18"/>
                <w:lang w:val="es-ES_tradnl" w:eastAsia="es-ES"/>
              </w:rPr>
              <w:t>6. ESCASO</w:t>
            </w:r>
          </w:p>
        </w:tc>
      </w:tr>
      <w:tr w:rsidR="00D9031B" w:rsidRPr="00D9031B" w14:paraId="69EA33F9" w14:textId="77777777" w:rsidTr="00D9031B">
        <w:trPr>
          <w:trHeight w:val="829"/>
        </w:trPr>
        <w:tc>
          <w:tcPr>
            <w:tcW w:w="1825" w:type="dxa"/>
            <w:shd w:val="clear" w:color="auto" w:fill="auto"/>
            <w:vAlign w:val="center"/>
          </w:tcPr>
          <w:p w14:paraId="77A33BA3"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sz w:val="18"/>
                <w:szCs w:val="18"/>
                <w:lang w:val="es-ES_tradnl" w:eastAsia="es-ES"/>
              </w:rPr>
            </w:pPr>
            <w:r w:rsidRPr="00D9031B">
              <w:rPr>
                <w:rFonts w:eastAsia="Times New Roman" w:cs="Arial"/>
                <w:b/>
                <w:sz w:val="18"/>
                <w:szCs w:val="18"/>
                <w:lang w:val="es-ES_tradnl" w:eastAsia="es-ES"/>
              </w:rPr>
              <w:t>APUNTES</w:t>
            </w:r>
          </w:p>
        </w:tc>
        <w:tc>
          <w:tcPr>
            <w:tcW w:w="2276" w:type="dxa"/>
            <w:shd w:val="clear" w:color="auto" w:fill="auto"/>
          </w:tcPr>
          <w:p w14:paraId="4C33C14B"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Los apuntes están organizados con mucho cuidado.</w:t>
            </w:r>
          </w:p>
        </w:tc>
        <w:tc>
          <w:tcPr>
            <w:tcW w:w="252" w:type="dxa"/>
            <w:shd w:val="clear" w:color="auto" w:fill="auto"/>
          </w:tcPr>
          <w:p w14:paraId="788B356E"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sz w:val="18"/>
                <w:szCs w:val="18"/>
                <w:lang w:val="es-ES_tradnl" w:eastAsia="es-ES"/>
              </w:rPr>
            </w:pPr>
          </w:p>
        </w:tc>
        <w:tc>
          <w:tcPr>
            <w:tcW w:w="2291" w:type="dxa"/>
            <w:shd w:val="clear" w:color="auto" w:fill="auto"/>
          </w:tcPr>
          <w:p w14:paraId="0F8DBF57"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Los apuntes están organizados con atención</w:t>
            </w:r>
          </w:p>
        </w:tc>
        <w:tc>
          <w:tcPr>
            <w:tcW w:w="252" w:type="dxa"/>
            <w:shd w:val="clear" w:color="auto" w:fill="auto"/>
          </w:tcPr>
          <w:p w14:paraId="4BF2222E"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39" w:type="dxa"/>
            <w:shd w:val="clear" w:color="auto" w:fill="auto"/>
          </w:tcPr>
          <w:p w14:paraId="231613AF"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Los apuntes están poco organizados deficientemente</w:t>
            </w:r>
          </w:p>
        </w:tc>
        <w:tc>
          <w:tcPr>
            <w:tcW w:w="259" w:type="dxa"/>
            <w:shd w:val="clear" w:color="auto" w:fill="auto"/>
          </w:tcPr>
          <w:p w14:paraId="20FDD34E"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07" w:type="dxa"/>
            <w:shd w:val="clear" w:color="auto" w:fill="auto"/>
          </w:tcPr>
          <w:p w14:paraId="44A009B0"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Los apuntes no tienen organización</w:t>
            </w:r>
          </w:p>
        </w:tc>
        <w:tc>
          <w:tcPr>
            <w:tcW w:w="252" w:type="dxa"/>
            <w:shd w:val="clear" w:color="auto" w:fill="auto"/>
          </w:tcPr>
          <w:p w14:paraId="4AA0812D"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265" w:type="dxa"/>
            <w:shd w:val="clear" w:color="auto" w:fill="auto"/>
          </w:tcPr>
          <w:p w14:paraId="0A8865D4"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Carece de apuntes o son escasos.</w:t>
            </w:r>
          </w:p>
        </w:tc>
        <w:tc>
          <w:tcPr>
            <w:tcW w:w="283" w:type="dxa"/>
            <w:shd w:val="clear" w:color="auto" w:fill="auto"/>
          </w:tcPr>
          <w:p w14:paraId="2DB73E9F"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r>
      <w:tr w:rsidR="00D9031B" w:rsidRPr="00D9031B" w14:paraId="1A2E6D7F" w14:textId="77777777" w:rsidTr="00D9031B">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58D8CBF8"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18"/>
                <w:szCs w:val="18"/>
                <w:lang w:val="es-ES_tradnl" w:eastAsia="es-ES"/>
              </w:rPr>
            </w:pPr>
            <w:r w:rsidRPr="00D9031B">
              <w:rPr>
                <w:rFonts w:eastAsia="Times New Roman" w:cs="Arial"/>
                <w:b/>
                <w:sz w:val="18"/>
                <w:szCs w:val="18"/>
                <w:lang w:val="es-ES_tradnl" w:eastAsia="es-ES"/>
              </w:rPr>
              <w:t>EXPOSICIÓN DE LOS ASPECTOS IMPORTANTES</w:t>
            </w:r>
          </w:p>
          <w:p w14:paraId="1015D43F"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18"/>
                <w:szCs w:val="18"/>
                <w:lang w:val="es-ES_tradnl" w:eastAsia="es-ES"/>
              </w:rPr>
            </w:pPr>
          </w:p>
        </w:tc>
        <w:tc>
          <w:tcPr>
            <w:tcW w:w="2276" w:type="dxa"/>
            <w:tcBorders>
              <w:top w:val="single" w:sz="4" w:space="0" w:color="auto"/>
              <w:left w:val="single" w:sz="4" w:space="0" w:color="auto"/>
              <w:bottom w:val="single" w:sz="4" w:space="0" w:color="auto"/>
              <w:right w:val="single" w:sz="4" w:space="0" w:color="auto"/>
            </w:tcBorders>
          </w:tcPr>
          <w:p w14:paraId="307C1EA0"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4AF9A45"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14:paraId="7FBE211B"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C08F30F"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39" w:type="dxa"/>
            <w:tcBorders>
              <w:top w:val="single" w:sz="4" w:space="0" w:color="auto"/>
              <w:left w:val="single" w:sz="4" w:space="0" w:color="auto"/>
              <w:bottom w:val="single" w:sz="4" w:space="0" w:color="auto"/>
              <w:right w:val="single" w:sz="4" w:space="0" w:color="auto"/>
            </w:tcBorders>
          </w:tcPr>
          <w:p w14:paraId="3E614FCE"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363F6502"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07" w:type="dxa"/>
            <w:tcBorders>
              <w:top w:val="single" w:sz="4" w:space="0" w:color="auto"/>
              <w:left w:val="single" w:sz="4" w:space="0" w:color="auto"/>
              <w:bottom w:val="single" w:sz="4" w:space="0" w:color="auto"/>
              <w:right w:val="single" w:sz="4" w:space="0" w:color="auto"/>
            </w:tcBorders>
          </w:tcPr>
          <w:p w14:paraId="3912C908"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0B70070"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265" w:type="dxa"/>
            <w:tcBorders>
              <w:top w:val="single" w:sz="4" w:space="0" w:color="auto"/>
              <w:left w:val="single" w:sz="4" w:space="0" w:color="auto"/>
              <w:bottom w:val="single" w:sz="4" w:space="0" w:color="auto"/>
              <w:right w:val="single" w:sz="4" w:space="0" w:color="auto"/>
            </w:tcBorders>
          </w:tcPr>
          <w:p w14:paraId="27989BEF"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 xml:space="preserve">Contiene menos de un </w:t>
            </w:r>
            <w:r w:rsidRPr="00D9031B">
              <w:rPr>
                <w:rFonts w:eastAsia="Times New Roman" w:cs="Arial"/>
                <w:sz w:val="18"/>
                <w:szCs w:val="18"/>
                <w:lang w:val="es-ES_tradnl" w:eastAsia="es-ES"/>
              </w:rPr>
              <w:br/>
              <w:t>50 % de los aspectos importantes del tema o temas, pero no se encuentran expuestos de forma clara y ordenada.</w:t>
            </w:r>
          </w:p>
        </w:tc>
        <w:tc>
          <w:tcPr>
            <w:tcW w:w="283" w:type="dxa"/>
            <w:shd w:val="clear" w:color="auto" w:fill="auto"/>
          </w:tcPr>
          <w:p w14:paraId="24A2F219"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r>
      <w:tr w:rsidR="00D9031B" w:rsidRPr="00D9031B" w14:paraId="3EBDC5AF" w14:textId="77777777" w:rsidTr="00D9031B">
        <w:trPr>
          <w:trHeight w:val="1089"/>
        </w:trPr>
        <w:tc>
          <w:tcPr>
            <w:tcW w:w="1825" w:type="dxa"/>
            <w:shd w:val="clear" w:color="auto" w:fill="auto"/>
            <w:vAlign w:val="center"/>
          </w:tcPr>
          <w:p w14:paraId="022B4E66"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18"/>
                <w:szCs w:val="18"/>
                <w:lang w:val="es-ES_tradnl" w:eastAsia="es-ES"/>
              </w:rPr>
            </w:pPr>
            <w:r w:rsidRPr="00D9031B">
              <w:rPr>
                <w:rFonts w:eastAsia="Times New Roman" w:cs="Arial"/>
                <w:b/>
                <w:sz w:val="18"/>
                <w:szCs w:val="18"/>
                <w:lang w:val="es-ES_tradnl" w:eastAsia="es-ES"/>
              </w:rPr>
              <w:t xml:space="preserve">CANTIDAD </w:t>
            </w:r>
            <w:r w:rsidRPr="00D9031B">
              <w:rPr>
                <w:rFonts w:eastAsia="Times New Roman" w:cs="Arial"/>
                <w:b/>
                <w:sz w:val="18"/>
                <w:szCs w:val="18"/>
                <w:lang w:val="es-ES_tradnl" w:eastAsia="es-ES"/>
              </w:rPr>
              <w:br/>
              <w:t>DE INFORMACIÓN</w:t>
            </w:r>
          </w:p>
        </w:tc>
        <w:tc>
          <w:tcPr>
            <w:tcW w:w="2276" w:type="dxa"/>
            <w:shd w:val="clear" w:color="auto" w:fill="auto"/>
          </w:tcPr>
          <w:p w14:paraId="526B4771"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Tiene información de todos los temas y preguntas tratados.</w:t>
            </w:r>
          </w:p>
        </w:tc>
        <w:tc>
          <w:tcPr>
            <w:tcW w:w="252" w:type="dxa"/>
            <w:shd w:val="clear" w:color="auto" w:fill="auto"/>
          </w:tcPr>
          <w:p w14:paraId="78A09038"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sz w:val="18"/>
                <w:szCs w:val="18"/>
                <w:lang w:val="es-ES_tradnl" w:eastAsia="es-ES"/>
              </w:rPr>
            </w:pPr>
          </w:p>
        </w:tc>
        <w:tc>
          <w:tcPr>
            <w:tcW w:w="2291" w:type="dxa"/>
            <w:shd w:val="clear" w:color="auto" w:fill="auto"/>
          </w:tcPr>
          <w:p w14:paraId="42C9A0D7"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Tiene información de todos los temas y de la mayoría de las preguntas tratadas.</w:t>
            </w:r>
          </w:p>
        </w:tc>
        <w:tc>
          <w:tcPr>
            <w:tcW w:w="252" w:type="dxa"/>
            <w:shd w:val="clear" w:color="auto" w:fill="auto"/>
          </w:tcPr>
          <w:p w14:paraId="4C2C328B"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39" w:type="dxa"/>
            <w:shd w:val="clear" w:color="auto" w:fill="auto"/>
          </w:tcPr>
          <w:p w14:paraId="569BE18D"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Tiene información de casi todos los temas y preguntas tratados.</w:t>
            </w:r>
          </w:p>
        </w:tc>
        <w:tc>
          <w:tcPr>
            <w:tcW w:w="259" w:type="dxa"/>
            <w:shd w:val="clear" w:color="auto" w:fill="auto"/>
          </w:tcPr>
          <w:p w14:paraId="3528BD02"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07" w:type="dxa"/>
            <w:shd w:val="clear" w:color="auto" w:fill="auto"/>
          </w:tcPr>
          <w:p w14:paraId="76E7C6F2"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Tiene información de algunos de los temas y preguntas tratados.</w:t>
            </w:r>
          </w:p>
        </w:tc>
        <w:tc>
          <w:tcPr>
            <w:tcW w:w="252" w:type="dxa"/>
            <w:shd w:val="clear" w:color="auto" w:fill="auto"/>
          </w:tcPr>
          <w:p w14:paraId="34C82E39"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265" w:type="dxa"/>
            <w:shd w:val="clear" w:color="auto" w:fill="auto"/>
          </w:tcPr>
          <w:p w14:paraId="7EA2015E"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No tiene información o esta es muy escasa.</w:t>
            </w:r>
          </w:p>
        </w:tc>
        <w:tc>
          <w:tcPr>
            <w:tcW w:w="283" w:type="dxa"/>
            <w:shd w:val="clear" w:color="auto" w:fill="auto"/>
          </w:tcPr>
          <w:p w14:paraId="281B69FD"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r>
      <w:tr w:rsidR="00D9031B" w:rsidRPr="00D9031B" w14:paraId="593D6180" w14:textId="77777777" w:rsidTr="00D9031B">
        <w:trPr>
          <w:trHeight w:val="1089"/>
        </w:trPr>
        <w:tc>
          <w:tcPr>
            <w:tcW w:w="1825" w:type="dxa"/>
            <w:shd w:val="clear" w:color="auto" w:fill="auto"/>
            <w:vAlign w:val="center"/>
          </w:tcPr>
          <w:p w14:paraId="11559BF3"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18"/>
                <w:szCs w:val="18"/>
                <w:lang w:val="es-ES_tradnl" w:eastAsia="es-ES"/>
              </w:rPr>
            </w:pPr>
            <w:r w:rsidRPr="00D9031B">
              <w:rPr>
                <w:rFonts w:eastAsia="Times New Roman" w:cs="Arial"/>
                <w:b/>
                <w:sz w:val="18"/>
                <w:szCs w:val="18"/>
                <w:lang w:val="es-ES_tradnl" w:eastAsia="es-ES"/>
              </w:rPr>
              <w:t>ORGANIZACIÓN</w:t>
            </w:r>
          </w:p>
        </w:tc>
        <w:tc>
          <w:tcPr>
            <w:tcW w:w="2276" w:type="dxa"/>
            <w:shd w:val="clear" w:color="auto" w:fill="auto"/>
          </w:tcPr>
          <w:p w14:paraId="1C4C76CC"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está muy bien organizada con párrafos bien redactados y con subtítulos.</w:t>
            </w:r>
          </w:p>
        </w:tc>
        <w:tc>
          <w:tcPr>
            <w:tcW w:w="252" w:type="dxa"/>
            <w:shd w:val="clear" w:color="auto" w:fill="auto"/>
          </w:tcPr>
          <w:p w14:paraId="3C762875"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sz w:val="18"/>
                <w:szCs w:val="18"/>
                <w:lang w:val="es-ES_tradnl" w:eastAsia="es-ES"/>
              </w:rPr>
            </w:pPr>
          </w:p>
        </w:tc>
        <w:tc>
          <w:tcPr>
            <w:tcW w:w="2291" w:type="dxa"/>
            <w:shd w:val="clear" w:color="auto" w:fill="auto"/>
          </w:tcPr>
          <w:p w14:paraId="1BFADAC3"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está organizada con párrafos bien redactados.</w:t>
            </w:r>
          </w:p>
        </w:tc>
        <w:tc>
          <w:tcPr>
            <w:tcW w:w="252" w:type="dxa"/>
            <w:shd w:val="clear" w:color="auto" w:fill="auto"/>
          </w:tcPr>
          <w:p w14:paraId="01A71E8B"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39" w:type="dxa"/>
            <w:shd w:val="clear" w:color="auto" w:fill="auto"/>
          </w:tcPr>
          <w:p w14:paraId="034B7AB7"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está organizada, pero los párrafos no están bien redactados.</w:t>
            </w:r>
          </w:p>
        </w:tc>
        <w:tc>
          <w:tcPr>
            <w:tcW w:w="259" w:type="dxa"/>
            <w:shd w:val="clear" w:color="auto" w:fill="auto"/>
          </w:tcPr>
          <w:p w14:paraId="01AF6526"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07" w:type="dxa"/>
            <w:shd w:val="clear" w:color="auto" w:fill="auto"/>
          </w:tcPr>
          <w:p w14:paraId="40C8174A"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proporcionada no parece estar organizada.</w:t>
            </w:r>
          </w:p>
        </w:tc>
        <w:tc>
          <w:tcPr>
            <w:tcW w:w="252" w:type="dxa"/>
            <w:shd w:val="clear" w:color="auto" w:fill="auto"/>
          </w:tcPr>
          <w:p w14:paraId="57325116"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265" w:type="dxa"/>
            <w:shd w:val="clear" w:color="auto" w:fill="auto"/>
          </w:tcPr>
          <w:p w14:paraId="405DAC9B"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carece de estructura de redacción.</w:t>
            </w:r>
          </w:p>
        </w:tc>
        <w:tc>
          <w:tcPr>
            <w:tcW w:w="283" w:type="dxa"/>
            <w:shd w:val="clear" w:color="auto" w:fill="auto"/>
          </w:tcPr>
          <w:p w14:paraId="64B39A90"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r>
      <w:tr w:rsidR="00D9031B" w:rsidRPr="00D9031B" w14:paraId="15001FB9" w14:textId="77777777" w:rsidTr="00D9031B">
        <w:trPr>
          <w:trHeight w:val="1089"/>
        </w:trPr>
        <w:tc>
          <w:tcPr>
            <w:tcW w:w="1825" w:type="dxa"/>
            <w:shd w:val="clear" w:color="auto" w:fill="auto"/>
            <w:vAlign w:val="center"/>
          </w:tcPr>
          <w:p w14:paraId="22D24784"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18"/>
                <w:szCs w:val="18"/>
                <w:lang w:val="es-ES_tradnl" w:eastAsia="es-ES"/>
              </w:rPr>
            </w:pPr>
            <w:r w:rsidRPr="00D9031B">
              <w:rPr>
                <w:rFonts w:eastAsia="Times New Roman" w:cs="Arial"/>
                <w:b/>
                <w:sz w:val="18"/>
                <w:szCs w:val="18"/>
                <w:lang w:val="es-ES_tradnl" w:eastAsia="es-ES"/>
              </w:rPr>
              <w:t>IDEAS RELEVANTES</w:t>
            </w:r>
          </w:p>
        </w:tc>
        <w:tc>
          <w:tcPr>
            <w:tcW w:w="2276" w:type="dxa"/>
            <w:shd w:val="clear" w:color="auto" w:fill="auto"/>
          </w:tcPr>
          <w:p w14:paraId="780E4886"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está claramente relacionada con el tema principal y proporciona varias ideas secundarias y/o ejemplos.</w:t>
            </w:r>
          </w:p>
        </w:tc>
        <w:tc>
          <w:tcPr>
            <w:tcW w:w="252" w:type="dxa"/>
            <w:shd w:val="clear" w:color="auto" w:fill="auto"/>
          </w:tcPr>
          <w:p w14:paraId="57013803"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sz w:val="18"/>
                <w:szCs w:val="18"/>
                <w:lang w:val="es-ES_tradnl" w:eastAsia="es-ES"/>
              </w:rPr>
            </w:pPr>
          </w:p>
        </w:tc>
        <w:tc>
          <w:tcPr>
            <w:tcW w:w="2291" w:type="dxa"/>
            <w:shd w:val="clear" w:color="auto" w:fill="auto"/>
          </w:tcPr>
          <w:p w14:paraId="64CEA454"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tiene las ideas principales y una o dos ideas secundarias.</w:t>
            </w:r>
          </w:p>
        </w:tc>
        <w:tc>
          <w:tcPr>
            <w:tcW w:w="252" w:type="dxa"/>
            <w:shd w:val="clear" w:color="auto" w:fill="auto"/>
          </w:tcPr>
          <w:p w14:paraId="6683112A"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39" w:type="dxa"/>
            <w:shd w:val="clear" w:color="auto" w:fill="auto"/>
          </w:tcPr>
          <w:p w14:paraId="4D36729D"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tiene las ideas principales, pero no las secundarias.</w:t>
            </w:r>
          </w:p>
        </w:tc>
        <w:tc>
          <w:tcPr>
            <w:tcW w:w="259" w:type="dxa"/>
            <w:shd w:val="clear" w:color="auto" w:fill="auto"/>
          </w:tcPr>
          <w:p w14:paraId="3CD7E2A1"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07" w:type="dxa"/>
            <w:shd w:val="clear" w:color="auto" w:fill="auto"/>
          </w:tcPr>
          <w:p w14:paraId="411DFC0D"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tiene alguna de las ideas principales.</w:t>
            </w:r>
          </w:p>
        </w:tc>
        <w:tc>
          <w:tcPr>
            <w:tcW w:w="252" w:type="dxa"/>
            <w:shd w:val="clear" w:color="auto" w:fill="auto"/>
          </w:tcPr>
          <w:p w14:paraId="365B5617"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265" w:type="dxa"/>
            <w:shd w:val="clear" w:color="auto" w:fill="auto"/>
          </w:tcPr>
          <w:p w14:paraId="69028240"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La información no tiene ideas principales.</w:t>
            </w:r>
          </w:p>
        </w:tc>
        <w:tc>
          <w:tcPr>
            <w:tcW w:w="283" w:type="dxa"/>
            <w:shd w:val="clear" w:color="auto" w:fill="auto"/>
          </w:tcPr>
          <w:p w14:paraId="204BBF8C"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r>
      <w:tr w:rsidR="00D9031B" w:rsidRPr="00D9031B" w14:paraId="093C75B6" w14:textId="77777777" w:rsidTr="00D9031B">
        <w:trPr>
          <w:trHeight w:val="1089"/>
        </w:trPr>
        <w:tc>
          <w:tcPr>
            <w:tcW w:w="1825" w:type="dxa"/>
            <w:shd w:val="clear" w:color="auto" w:fill="auto"/>
            <w:vAlign w:val="center"/>
          </w:tcPr>
          <w:p w14:paraId="40CDC915"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18"/>
                <w:szCs w:val="18"/>
                <w:lang w:val="es-ES_tradnl" w:eastAsia="es-ES"/>
              </w:rPr>
            </w:pPr>
            <w:r w:rsidRPr="00D9031B">
              <w:rPr>
                <w:rFonts w:eastAsia="Times New Roman" w:cs="Arial"/>
                <w:b/>
                <w:sz w:val="18"/>
                <w:szCs w:val="18"/>
                <w:lang w:val="es-ES_tradnl" w:eastAsia="es-ES"/>
              </w:rPr>
              <w:lastRenderedPageBreak/>
              <w:t xml:space="preserve">GRAMÁTICA </w:t>
            </w:r>
            <w:r w:rsidRPr="00D9031B">
              <w:rPr>
                <w:rFonts w:eastAsia="Times New Roman" w:cs="Arial"/>
                <w:b/>
                <w:sz w:val="18"/>
                <w:szCs w:val="18"/>
                <w:lang w:val="es-ES_tradnl" w:eastAsia="es-ES"/>
              </w:rPr>
              <w:br/>
              <w:t>Y ORTOGRAFÍA</w:t>
            </w:r>
          </w:p>
          <w:p w14:paraId="31A81268"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18"/>
                <w:szCs w:val="18"/>
                <w:lang w:val="es-ES_tradnl" w:eastAsia="es-ES"/>
              </w:rPr>
            </w:pPr>
          </w:p>
        </w:tc>
        <w:tc>
          <w:tcPr>
            <w:tcW w:w="2276" w:type="dxa"/>
            <w:shd w:val="clear" w:color="auto" w:fill="auto"/>
          </w:tcPr>
          <w:p w14:paraId="17D6E937"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No hay errores gramaticales, ortográficos o de puntuación.</w:t>
            </w:r>
          </w:p>
        </w:tc>
        <w:tc>
          <w:tcPr>
            <w:tcW w:w="252" w:type="dxa"/>
            <w:shd w:val="clear" w:color="auto" w:fill="auto"/>
          </w:tcPr>
          <w:p w14:paraId="2ABD96C2"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center"/>
              <w:rPr>
                <w:rFonts w:eastAsia="Times New Roman" w:cs="Arial"/>
                <w:b/>
                <w:sz w:val="18"/>
                <w:szCs w:val="18"/>
                <w:lang w:val="es-ES_tradnl" w:eastAsia="es-ES"/>
              </w:rPr>
            </w:pPr>
          </w:p>
        </w:tc>
        <w:tc>
          <w:tcPr>
            <w:tcW w:w="2291" w:type="dxa"/>
            <w:shd w:val="clear" w:color="auto" w:fill="auto"/>
          </w:tcPr>
          <w:p w14:paraId="464D57A9"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Existen 1-2 errores gramaticales, ortográficos o de puntuación.</w:t>
            </w:r>
          </w:p>
        </w:tc>
        <w:tc>
          <w:tcPr>
            <w:tcW w:w="252" w:type="dxa"/>
            <w:shd w:val="clear" w:color="auto" w:fill="auto"/>
          </w:tcPr>
          <w:p w14:paraId="2028B74D"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39" w:type="dxa"/>
            <w:shd w:val="clear" w:color="auto" w:fill="auto"/>
          </w:tcPr>
          <w:p w14:paraId="550CD4B2"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Existen 3-4 errores gramaticales, ortográficos o de puntuación.</w:t>
            </w:r>
          </w:p>
        </w:tc>
        <w:tc>
          <w:tcPr>
            <w:tcW w:w="259" w:type="dxa"/>
            <w:shd w:val="clear" w:color="auto" w:fill="auto"/>
          </w:tcPr>
          <w:p w14:paraId="684894B1"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307" w:type="dxa"/>
            <w:shd w:val="clear" w:color="auto" w:fill="auto"/>
          </w:tcPr>
          <w:p w14:paraId="437D36F2"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Existen 5-6 errores gramaticales, ortográficos o de puntuación.</w:t>
            </w:r>
          </w:p>
        </w:tc>
        <w:tc>
          <w:tcPr>
            <w:tcW w:w="252" w:type="dxa"/>
            <w:shd w:val="clear" w:color="auto" w:fill="auto"/>
          </w:tcPr>
          <w:p w14:paraId="35B1CA4A"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c>
          <w:tcPr>
            <w:tcW w:w="2265" w:type="dxa"/>
            <w:shd w:val="clear" w:color="auto" w:fill="auto"/>
          </w:tcPr>
          <w:p w14:paraId="00AA53B3"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sz w:val="18"/>
                <w:szCs w:val="18"/>
                <w:lang w:val="es-ES_tradnl" w:eastAsia="es-ES"/>
              </w:rPr>
            </w:pPr>
            <w:r w:rsidRPr="00D9031B">
              <w:rPr>
                <w:rFonts w:eastAsia="Times New Roman" w:cs="Arial"/>
                <w:sz w:val="18"/>
                <w:szCs w:val="18"/>
                <w:lang w:val="es-ES_tradnl" w:eastAsia="es-ES"/>
              </w:rPr>
              <w:t>Existen 7 o más errores gramaticales, ortográficos o de puntuación.</w:t>
            </w:r>
          </w:p>
        </w:tc>
        <w:tc>
          <w:tcPr>
            <w:tcW w:w="283" w:type="dxa"/>
            <w:shd w:val="clear" w:color="auto" w:fill="auto"/>
          </w:tcPr>
          <w:p w14:paraId="2159B333"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before="40" w:after="0" w:line="240" w:lineRule="auto"/>
              <w:jc w:val="left"/>
              <w:rPr>
                <w:rFonts w:eastAsia="Times New Roman" w:cs="Arial"/>
                <w:b/>
                <w:sz w:val="18"/>
                <w:szCs w:val="18"/>
                <w:lang w:val="es-ES_tradnl" w:eastAsia="es-ES"/>
              </w:rPr>
            </w:pPr>
          </w:p>
        </w:tc>
      </w:tr>
    </w:tbl>
    <w:p w14:paraId="013DFD15" w14:textId="77777777" w:rsidR="00D9031B" w:rsidRPr="00D9031B" w:rsidRDefault="00D9031B" w:rsidP="00D9031B">
      <w:pPr>
        <w:tabs>
          <w:tab w:val="right" w:leader="underscore" w:pos="8505"/>
          <w:tab w:val="left" w:pos="8647"/>
          <w:tab w:val="right" w:leader="underscore" w:pos="10065"/>
          <w:tab w:val="left" w:pos="10206"/>
          <w:tab w:val="right" w:leader="underscore" w:pos="13962"/>
        </w:tabs>
        <w:spacing w:after="0" w:line="240" w:lineRule="auto"/>
        <w:jc w:val="left"/>
        <w:rPr>
          <w:rFonts w:eastAsia="Times New Roman" w:cs="Arial"/>
          <w:b/>
          <w:sz w:val="22"/>
          <w:szCs w:val="20"/>
          <w:lang w:val="es-ES_tradnl" w:eastAsia="es-ES"/>
        </w:rPr>
      </w:pPr>
    </w:p>
    <w:p w14:paraId="779F20D1" w14:textId="77777777" w:rsidR="00D9031B" w:rsidRPr="00D9031B" w:rsidRDefault="00D9031B" w:rsidP="00A128F8">
      <w:pPr>
        <w:spacing w:after="0" w:line="240" w:lineRule="auto"/>
        <w:jc w:val="left"/>
        <w:rPr>
          <w:rFonts w:ascii="Times New Roman" w:eastAsia="Times New Roman" w:hAnsi="Times New Roman" w:cs="Times New Roman"/>
          <w:szCs w:val="24"/>
          <w:lang w:val="es-ES_tradnl" w:eastAsia="es-MX"/>
        </w:rPr>
      </w:pPr>
    </w:p>
    <w:sectPr w:rsidR="00D9031B" w:rsidRPr="00D9031B" w:rsidSect="00D9031B">
      <w:pgSz w:w="15840" w:h="12240" w:orient="landscape"/>
      <w:pgMar w:top="1701" w:right="1417" w:bottom="1418" w:left="1417" w:header="708" w:footer="708" w:gutter="0"/>
      <w:pgBorders w:offsetFrom="page">
        <w:top w:val="thinThickSmallGap" w:sz="18" w:space="24" w:color="222A35" w:themeColor="text2" w:themeShade="80"/>
        <w:left w:val="thinThickSmallGap" w:sz="18" w:space="24" w:color="222A35" w:themeColor="text2" w:themeShade="80"/>
        <w:bottom w:val="thickThinSmallGap" w:sz="18" w:space="24" w:color="222A35" w:themeColor="text2" w:themeShade="80"/>
        <w:right w:val="thickThinSmallGap" w:sz="18" w:space="24" w:color="222A35"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06298"/>
    <w:multiLevelType w:val="hybridMultilevel"/>
    <w:tmpl w:val="FC6EA4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F237FF"/>
    <w:multiLevelType w:val="hybridMultilevel"/>
    <w:tmpl w:val="052CE2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E24095"/>
    <w:multiLevelType w:val="hybridMultilevel"/>
    <w:tmpl w:val="FC165F9E"/>
    <w:lvl w:ilvl="0" w:tplc="E3C6AB16">
      <w:start w:val="2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94"/>
    <w:rsid w:val="000036FD"/>
    <w:rsid w:val="000166A4"/>
    <w:rsid w:val="0002449B"/>
    <w:rsid w:val="0005434C"/>
    <w:rsid w:val="000649F7"/>
    <w:rsid w:val="000833E7"/>
    <w:rsid w:val="000E3C67"/>
    <w:rsid w:val="00110498"/>
    <w:rsid w:val="00161B10"/>
    <w:rsid w:val="001C5170"/>
    <w:rsid w:val="001C73FC"/>
    <w:rsid w:val="00211046"/>
    <w:rsid w:val="002334AC"/>
    <w:rsid w:val="00237EF6"/>
    <w:rsid w:val="00290E94"/>
    <w:rsid w:val="002A1521"/>
    <w:rsid w:val="002E5DD5"/>
    <w:rsid w:val="00343174"/>
    <w:rsid w:val="00344517"/>
    <w:rsid w:val="0035274A"/>
    <w:rsid w:val="003C39A2"/>
    <w:rsid w:val="003C3A07"/>
    <w:rsid w:val="003D44F5"/>
    <w:rsid w:val="00400040"/>
    <w:rsid w:val="0044374D"/>
    <w:rsid w:val="0044649F"/>
    <w:rsid w:val="00533582"/>
    <w:rsid w:val="00554748"/>
    <w:rsid w:val="005B6DCB"/>
    <w:rsid w:val="00612A0F"/>
    <w:rsid w:val="006750A2"/>
    <w:rsid w:val="00676AE0"/>
    <w:rsid w:val="006E11A4"/>
    <w:rsid w:val="006E1699"/>
    <w:rsid w:val="006E6356"/>
    <w:rsid w:val="00715FF0"/>
    <w:rsid w:val="007709B5"/>
    <w:rsid w:val="00785685"/>
    <w:rsid w:val="007A2D1B"/>
    <w:rsid w:val="00811919"/>
    <w:rsid w:val="00822BCA"/>
    <w:rsid w:val="00826784"/>
    <w:rsid w:val="008309E1"/>
    <w:rsid w:val="008C2D06"/>
    <w:rsid w:val="008F6D92"/>
    <w:rsid w:val="00906830"/>
    <w:rsid w:val="00A128F8"/>
    <w:rsid w:val="00A20A84"/>
    <w:rsid w:val="00A926B3"/>
    <w:rsid w:val="00AA55AF"/>
    <w:rsid w:val="00AD6A6D"/>
    <w:rsid w:val="00B34CE5"/>
    <w:rsid w:val="00B76B0D"/>
    <w:rsid w:val="00BB0FCC"/>
    <w:rsid w:val="00BB52AA"/>
    <w:rsid w:val="00C13621"/>
    <w:rsid w:val="00C62994"/>
    <w:rsid w:val="00C807A4"/>
    <w:rsid w:val="00C823E3"/>
    <w:rsid w:val="00CA015D"/>
    <w:rsid w:val="00CB0916"/>
    <w:rsid w:val="00CE595E"/>
    <w:rsid w:val="00D6479B"/>
    <w:rsid w:val="00D9031B"/>
    <w:rsid w:val="00DA7E3B"/>
    <w:rsid w:val="00E210D3"/>
    <w:rsid w:val="00E41A82"/>
    <w:rsid w:val="00E536A6"/>
    <w:rsid w:val="00EC67E0"/>
    <w:rsid w:val="00EE7D26"/>
    <w:rsid w:val="00F33541"/>
    <w:rsid w:val="00F807FF"/>
    <w:rsid w:val="00F90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7EEE"/>
  <w15:chartTrackingRefBased/>
  <w15:docId w15:val="{12B55939-7B38-42ED-BBA3-CF47AADD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70"/>
    <w:pPr>
      <w:jc w:val="both"/>
    </w:pPr>
    <w:rPr>
      <w:rFonts w:ascii="Arial" w:hAnsi="Arial"/>
      <w:sz w:val="24"/>
    </w:rPr>
  </w:style>
  <w:style w:type="paragraph" w:styleId="Ttulo1">
    <w:name w:val="heading 1"/>
    <w:basedOn w:val="Normal"/>
    <w:next w:val="Normal"/>
    <w:link w:val="Ttulo1Car"/>
    <w:autoRedefine/>
    <w:uiPriority w:val="9"/>
    <w:qFormat/>
    <w:rsid w:val="00715FF0"/>
    <w:pPr>
      <w:keepNext/>
      <w:keepLines/>
      <w:shd w:val="clear" w:color="auto" w:fill="F9F9F9"/>
      <w:spacing w:after="0" w:line="240" w:lineRule="auto"/>
      <w:outlineLvl w:val="0"/>
    </w:pPr>
    <w:rPr>
      <w:rFonts w:eastAsia="Times New Roman" w:cs="Arial"/>
      <w:bCs/>
      <w:szCs w:val="24"/>
      <w:lang w:eastAsia="es-MX"/>
    </w:rPr>
  </w:style>
  <w:style w:type="paragraph" w:styleId="Ttulo2">
    <w:name w:val="heading 2"/>
    <w:basedOn w:val="Normal"/>
    <w:next w:val="Normal"/>
    <w:link w:val="Ttulo2Car"/>
    <w:autoRedefine/>
    <w:uiPriority w:val="9"/>
    <w:unhideWhenUsed/>
    <w:qFormat/>
    <w:rsid w:val="000166A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autoRedefine/>
    <w:uiPriority w:val="9"/>
    <w:unhideWhenUsed/>
    <w:qFormat/>
    <w:rsid w:val="00811919"/>
    <w:pPr>
      <w:keepNext/>
      <w:keepLines/>
      <w:spacing w:before="40" w:after="0"/>
      <w:outlineLvl w:val="2"/>
    </w:pPr>
    <w:rPr>
      <w:rFonts w:eastAsiaTheme="majorEastAsia"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5FF0"/>
    <w:rPr>
      <w:rFonts w:ascii="Arial" w:eastAsia="Times New Roman" w:hAnsi="Arial" w:cs="Arial"/>
      <w:bCs/>
      <w:sz w:val="24"/>
      <w:szCs w:val="24"/>
      <w:shd w:val="clear" w:color="auto" w:fill="F9F9F9"/>
      <w:lang w:eastAsia="es-MX"/>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rsid w:val="00811919"/>
    <w:rPr>
      <w:rFonts w:ascii="Arial" w:eastAsiaTheme="majorEastAsia" w:hAnsi="Arial" w:cstheme="majorBidi"/>
      <w:color w:val="000000" w:themeColor="text1"/>
      <w:sz w:val="28"/>
      <w:szCs w:val="24"/>
    </w:rPr>
  </w:style>
  <w:style w:type="table" w:styleId="Tablaconcuadrcula">
    <w:name w:val="Table Grid"/>
    <w:basedOn w:val="Tablanormal"/>
    <w:uiPriority w:val="39"/>
    <w:rsid w:val="00DA7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374D"/>
    <w:pPr>
      <w:ind w:left="720"/>
      <w:contextualSpacing/>
    </w:pPr>
  </w:style>
  <w:style w:type="character" w:styleId="Hipervnculo">
    <w:name w:val="Hyperlink"/>
    <w:basedOn w:val="Fuentedeprrafopredeter"/>
    <w:uiPriority w:val="99"/>
    <w:unhideWhenUsed/>
    <w:rsid w:val="00A128F8"/>
    <w:rPr>
      <w:color w:val="0000FF"/>
      <w:u w:val="single"/>
    </w:rPr>
  </w:style>
  <w:style w:type="character" w:styleId="CitaHTML">
    <w:name w:val="HTML Cite"/>
    <w:basedOn w:val="Fuentedeprrafopredeter"/>
    <w:uiPriority w:val="99"/>
    <w:semiHidden/>
    <w:unhideWhenUsed/>
    <w:rsid w:val="00A128F8"/>
    <w:rPr>
      <w:i/>
      <w:iCs/>
    </w:rPr>
  </w:style>
  <w:style w:type="character" w:customStyle="1" w:styleId="dyjrff">
    <w:name w:val="dyjrff"/>
    <w:basedOn w:val="Fuentedeprrafopredeter"/>
    <w:rsid w:val="00A128F8"/>
  </w:style>
  <w:style w:type="character" w:styleId="Mencinsinresolver">
    <w:name w:val="Unresolved Mention"/>
    <w:basedOn w:val="Fuentedeprrafopredeter"/>
    <w:uiPriority w:val="99"/>
    <w:semiHidden/>
    <w:unhideWhenUsed/>
    <w:rsid w:val="00A12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5139">
      <w:bodyDiv w:val="1"/>
      <w:marLeft w:val="0"/>
      <w:marRight w:val="0"/>
      <w:marTop w:val="0"/>
      <w:marBottom w:val="0"/>
      <w:divBdr>
        <w:top w:val="none" w:sz="0" w:space="0" w:color="auto"/>
        <w:left w:val="none" w:sz="0" w:space="0" w:color="auto"/>
        <w:bottom w:val="none" w:sz="0" w:space="0" w:color="auto"/>
        <w:right w:val="none" w:sz="0" w:space="0" w:color="auto"/>
      </w:divBdr>
      <w:divsChild>
        <w:div w:id="881985500">
          <w:marLeft w:val="0"/>
          <w:marRight w:val="0"/>
          <w:marTop w:val="0"/>
          <w:marBottom w:val="0"/>
          <w:divBdr>
            <w:top w:val="none" w:sz="0" w:space="0" w:color="auto"/>
            <w:left w:val="none" w:sz="0" w:space="0" w:color="auto"/>
            <w:bottom w:val="none" w:sz="0" w:space="0" w:color="auto"/>
            <w:right w:val="none" w:sz="0" w:space="0" w:color="auto"/>
          </w:divBdr>
          <w:divsChild>
            <w:div w:id="14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893">
      <w:bodyDiv w:val="1"/>
      <w:marLeft w:val="0"/>
      <w:marRight w:val="0"/>
      <w:marTop w:val="0"/>
      <w:marBottom w:val="0"/>
      <w:divBdr>
        <w:top w:val="none" w:sz="0" w:space="0" w:color="auto"/>
        <w:left w:val="none" w:sz="0" w:space="0" w:color="auto"/>
        <w:bottom w:val="none" w:sz="0" w:space="0" w:color="auto"/>
        <w:right w:val="none" w:sz="0" w:space="0" w:color="auto"/>
      </w:divBdr>
      <w:divsChild>
        <w:div w:id="849829979">
          <w:marLeft w:val="0"/>
          <w:marRight w:val="0"/>
          <w:marTop w:val="0"/>
          <w:marBottom w:val="0"/>
          <w:divBdr>
            <w:top w:val="none" w:sz="0" w:space="0" w:color="auto"/>
            <w:left w:val="none" w:sz="0" w:space="0" w:color="auto"/>
            <w:bottom w:val="none" w:sz="0" w:space="0" w:color="auto"/>
            <w:right w:val="none" w:sz="0" w:space="0" w:color="auto"/>
          </w:divBdr>
          <w:divsChild>
            <w:div w:id="14168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MlaQ_ESb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87.160.244.18/sistema/Data/tareas/ENEP-00027/_Actividad/_has/00000000/7.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342F-76E0-4556-8A3E-CE2AF02A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3434</Words>
  <Characters>18890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2</cp:revision>
  <dcterms:created xsi:type="dcterms:W3CDTF">2021-04-01T05:58:00Z</dcterms:created>
  <dcterms:modified xsi:type="dcterms:W3CDTF">2021-04-01T05:58:00Z</dcterms:modified>
</cp:coreProperties>
</file>