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5F" w:rsidRDefault="0097485F" w:rsidP="0097485F">
      <w:pPr>
        <w:spacing w:line="360" w:lineRule="auto"/>
        <w:jc w:val="center"/>
        <w:rPr>
          <w:rFonts w:ascii="Arial" w:hAnsi="Arial" w:cs="Arial"/>
          <w:b/>
        </w:rPr>
      </w:pPr>
      <w:r>
        <w:rPr>
          <w:rFonts w:ascii="Arial" w:hAnsi="Arial" w:cs="Arial"/>
          <w:b/>
        </w:rPr>
        <w:t>ESCUELA NORMAL DE EDUCACIÓN PREESCOLAR</w:t>
      </w:r>
    </w:p>
    <w:p w:rsidR="0097485F" w:rsidRDefault="0097485F" w:rsidP="0097485F">
      <w:pPr>
        <w:spacing w:line="360" w:lineRule="auto"/>
        <w:jc w:val="center"/>
        <w:rPr>
          <w:rFonts w:ascii="Arial" w:hAnsi="Arial" w:cs="Arial"/>
          <w:b/>
        </w:rPr>
      </w:pPr>
      <w:r>
        <w:rPr>
          <w:rFonts w:ascii="Arial" w:hAnsi="Arial" w:cs="Arial"/>
          <w:b/>
        </w:rPr>
        <w:t>CICLO ESCOLAR 2020-2021</w:t>
      </w:r>
    </w:p>
    <w:p w:rsidR="0097485F" w:rsidRDefault="0097485F" w:rsidP="0097485F">
      <w:pPr>
        <w:spacing w:line="360" w:lineRule="auto"/>
        <w:jc w:val="center"/>
        <w:rPr>
          <w:rFonts w:ascii="Arial" w:hAnsi="Arial" w:cs="Arial"/>
          <w:b/>
        </w:rPr>
      </w:pPr>
      <w:r>
        <w:rPr>
          <w:rFonts w:ascii="Arial" w:hAnsi="Arial" w:cs="Arial"/>
          <w:b/>
          <w:noProof/>
        </w:rPr>
        <w:drawing>
          <wp:inline distT="0" distB="0" distL="0" distR="0" wp14:anchorId="06103785" wp14:editId="372EA5B6">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97485F" w:rsidRDefault="0097485F" w:rsidP="0097485F">
      <w:pPr>
        <w:spacing w:line="360" w:lineRule="auto"/>
        <w:jc w:val="center"/>
        <w:rPr>
          <w:rFonts w:ascii="Arial" w:hAnsi="Arial" w:cs="Arial"/>
          <w:b/>
        </w:rPr>
      </w:pPr>
      <w:r>
        <w:rPr>
          <w:rFonts w:ascii="Arial" w:hAnsi="Arial" w:cs="Arial"/>
          <w:b/>
        </w:rPr>
        <w:t xml:space="preserve">Curso: </w:t>
      </w:r>
    </w:p>
    <w:p w:rsidR="0097485F" w:rsidRPr="004D1C67" w:rsidRDefault="0097485F" w:rsidP="0097485F">
      <w:pPr>
        <w:spacing w:line="360" w:lineRule="auto"/>
        <w:jc w:val="center"/>
        <w:rPr>
          <w:rFonts w:ascii="Arial" w:hAnsi="Arial" w:cs="Arial"/>
          <w:b/>
        </w:rPr>
      </w:pPr>
      <w:r>
        <w:rPr>
          <w:rFonts w:ascii="Arial" w:hAnsi="Arial" w:cs="Arial"/>
          <w:b/>
        </w:rPr>
        <w:t xml:space="preserve">Bases legales y normativas de la educación básica </w:t>
      </w:r>
    </w:p>
    <w:p w:rsidR="0097485F" w:rsidRPr="00E90944" w:rsidRDefault="0097485F" w:rsidP="0097485F">
      <w:pPr>
        <w:spacing w:line="360" w:lineRule="auto"/>
        <w:jc w:val="center"/>
        <w:rPr>
          <w:rFonts w:ascii="Arial" w:hAnsi="Arial" w:cs="Arial"/>
          <w:b/>
        </w:rPr>
      </w:pPr>
      <w:r>
        <w:rPr>
          <w:rFonts w:ascii="Arial" w:hAnsi="Arial" w:cs="Arial"/>
          <w:b/>
        </w:rPr>
        <w:t>Docente</w:t>
      </w:r>
      <w:r w:rsidRPr="000856A6">
        <w:rPr>
          <w:rFonts w:ascii="Arial" w:hAnsi="Arial" w:cs="Arial"/>
          <w:b/>
        </w:rPr>
        <w:t>:</w:t>
      </w:r>
      <w:r>
        <w:rPr>
          <w:rFonts w:ascii="Arial" w:hAnsi="Arial" w:cs="Arial"/>
        </w:rPr>
        <w:t xml:space="preserve"> Arturo Flores Rodríguez. </w:t>
      </w:r>
    </w:p>
    <w:p w:rsidR="0097485F" w:rsidRDefault="0097485F" w:rsidP="0097485F">
      <w:pPr>
        <w:spacing w:line="360" w:lineRule="auto"/>
        <w:jc w:val="center"/>
        <w:rPr>
          <w:rFonts w:ascii="Arial" w:hAnsi="Arial" w:cs="Arial"/>
        </w:rPr>
      </w:pPr>
      <w:r>
        <w:rPr>
          <w:rFonts w:ascii="Arial" w:hAnsi="Arial" w:cs="Arial"/>
          <w:b/>
        </w:rPr>
        <w:t xml:space="preserve">Alumna: </w:t>
      </w:r>
      <w:r>
        <w:rPr>
          <w:rFonts w:ascii="Arial" w:hAnsi="Arial" w:cs="Arial"/>
        </w:rPr>
        <w:t xml:space="preserve">Jaqueline Morales </w:t>
      </w:r>
      <w:proofErr w:type="spellStart"/>
      <w:r>
        <w:rPr>
          <w:rFonts w:ascii="Arial" w:hAnsi="Arial" w:cs="Arial"/>
        </w:rPr>
        <w:t>Candia</w:t>
      </w:r>
      <w:proofErr w:type="spellEnd"/>
    </w:p>
    <w:p w:rsidR="0097485F" w:rsidRDefault="0097485F" w:rsidP="0097485F">
      <w:pPr>
        <w:spacing w:line="360" w:lineRule="auto"/>
        <w:jc w:val="center"/>
        <w:rPr>
          <w:rFonts w:ascii="Arial" w:hAnsi="Arial" w:cs="Arial"/>
        </w:rPr>
      </w:pPr>
      <w:r>
        <w:rPr>
          <w:rFonts w:ascii="Arial" w:hAnsi="Arial" w:cs="Arial"/>
        </w:rPr>
        <w:t>No. De lista 10</w:t>
      </w:r>
    </w:p>
    <w:p w:rsidR="0097485F" w:rsidRDefault="0097485F" w:rsidP="0097485F">
      <w:pPr>
        <w:spacing w:line="360" w:lineRule="auto"/>
        <w:jc w:val="center"/>
        <w:rPr>
          <w:rFonts w:ascii="Arial" w:hAnsi="Arial" w:cs="Arial"/>
        </w:rPr>
      </w:pPr>
      <w:r>
        <w:rPr>
          <w:rFonts w:ascii="Arial" w:hAnsi="Arial" w:cs="Arial"/>
        </w:rPr>
        <w:t xml:space="preserve">Sexto semestre </w:t>
      </w:r>
    </w:p>
    <w:p w:rsidR="0097485F" w:rsidRDefault="0097485F" w:rsidP="0097485F">
      <w:pPr>
        <w:spacing w:line="360" w:lineRule="auto"/>
        <w:jc w:val="center"/>
        <w:rPr>
          <w:rFonts w:ascii="Arial" w:hAnsi="Arial" w:cs="Arial"/>
        </w:rPr>
      </w:pPr>
      <w:r>
        <w:rPr>
          <w:rFonts w:ascii="Arial" w:hAnsi="Arial" w:cs="Arial"/>
        </w:rPr>
        <w:t>Sección B</w:t>
      </w:r>
    </w:p>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97485F" w:rsidRDefault="0097485F" w:rsidP="0097485F"/>
    <w:p w:rsidR="00BB4316" w:rsidRDefault="0097485F" w:rsidP="00BB4316">
      <w:r>
        <w:t xml:space="preserve">Saltillo, Coahuila                                                                                           </w:t>
      </w:r>
      <w:r w:rsidR="008E2475">
        <w:t>22</w:t>
      </w:r>
      <w:bookmarkStart w:id="0" w:name="_GoBack"/>
      <w:bookmarkEnd w:id="0"/>
      <w:r>
        <w:t xml:space="preserve"> de marzo de 2021 </w:t>
      </w:r>
    </w:p>
    <w:p w:rsidR="00BB4316" w:rsidRPr="00BB4316" w:rsidRDefault="00BB4316" w:rsidP="00BB4316">
      <w:r w:rsidRPr="00BB4316">
        <w:rPr>
          <w:rFonts w:ascii="Arial" w:eastAsia="Times New Roman" w:hAnsi="Arial" w:cs="Arial"/>
          <w:color w:val="000000"/>
          <w:lang w:val="es-US" w:eastAsia="es-ES_tradnl"/>
        </w:rPr>
        <w:lastRenderedPageBreak/>
        <w:t>Leyes emanadas de la reforma al artículo 3°</w:t>
      </w:r>
    </w:p>
    <w:p w:rsidR="0097485F" w:rsidRPr="00BB4316" w:rsidRDefault="0097485F" w:rsidP="00BB4316">
      <w:pPr>
        <w:spacing w:line="360" w:lineRule="auto"/>
        <w:jc w:val="both"/>
        <w:rPr>
          <w:rFonts w:ascii="Arial" w:hAnsi="Arial" w:cs="Arial"/>
          <w:b/>
        </w:rPr>
      </w:pPr>
      <w:r w:rsidRPr="00BB4316">
        <w:rPr>
          <w:rFonts w:ascii="Arial" w:hAnsi="Arial" w:cs="Arial"/>
          <w:b/>
        </w:rPr>
        <w:t xml:space="preserve">Ley general de educación </w:t>
      </w:r>
    </w:p>
    <w:p w:rsidR="0097485F" w:rsidRPr="00BB4316" w:rsidRDefault="0097485F" w:rsidP="00BB4316">
      <w:pPr>
        <w:spacing w:line="360" w:lineRule="auto"/>
        <w:jc w:val="both"/>
        <w:rPr>
          <w:rFonts w:ascii="Arial" w:hAnsi="Arial" w:cs="Arial"/>
          <w:b/>
        </w:rPr>
      </w:pPr>
      <w:r w:rsidRPr="00BB4316">
        <w:rPr>
          <w:rFonts w:ascii="Arial" w:hAnsi="Arial" w:cs="Arial"/>
          <w:b/>
        </w:rPr>
        <w:t>Ley general del sistema para la carrera de las maestras y maestros</w:t>
      </w:r>
    </w:p>
    <w:p w:rsidR="00BB4316" w:rsidRPr="00BB4316" w:rsidRDefault="0097485F" w:rsidP="00BB4316">
      <w:pPr>
        <w:spacing w:line="360" w:lineRule="auto"/>
        <w:jc w:val="both"/>
        <w:rPr>
          <w:rFonts w:ascii="Arial" w:hAnsi="Arial" w:cs="Arial"/>
          <w:b/>
        </w:rPr>
      </w:pPr>
      <w:r w:rsidRPr="00BB4316">
        <w:rPr>
          <w:rFonts w:ascii="Arial" w:hAnsi="Arial" w:cs="Arial"/>
          <w:b/>
        </w:rPr>
        <w:t xml:space="preserve">Ley reglamentaria en materia de mejora continua de la educación </w:t>
      </w:r>
    </w:p>
    <w:p w:rsidR="0097485F" w:rsidRPr="00BB4316" w:rsidRDefault="00BB4316" w:rsidP="00BB4316">
      <w:pPr>
        <w:spacing w:line="360" w:lineRule="auto"/>
        <w:jc w:val="both"/>
        <w:rPr>
          <w:rFonts w:ascii="Arial" w:hAnsi="Arial" w:cs="Arial"/>
        </w:rPr>
      </w:pPr>
      <w:r>
        <w:rPr>
          <w:rFonts w:ascii="Arial" w:hAnsi="Arial" w:cs="Arial"/>
        </w:rPr>
        <w:t>La nueva normativa p</w:t>
      </w:r>
      <w:r w:rsidR="0097485F" w:rsidRPr="00BB4316">
        <w:rPr>
          <w:rFonts w:ascii="Arial" w:hAnsi="Arial" w:cs="Arial"/>
        </w:rPr>
        <w:t>ermite ampliar la equidad, extender la cobertura y llevar la educación de excelencia a los estudiantes, buscan un proceso de mejora continua</w:t>
      </w:r>
      <w:r>
        <w:rPr>
          <w:rFonts w:ascii="Arial" w:hAnsi="Arial" w:cs="Arial"/>
        </w:rPr>
        <w:t xml:space="preserve"> y esto será </w:t>
      </w:r>
      <w:r w:rsidR="0097485F" w:rsidRPr="00BB4316">
        <w:rPr>
          <w:rFonts w:ascii="Arial" w:hAnsi="Arial" w:cs="Arial"/>
        </w:rPr>
        <w:t xml:space="preserve">medido en el aprendizaje, </w:t>
      </w:r>
      <w:r w:rsidRPr="00BB4316">
        <w:rPr>
          <w:rFonts w:ascii="Arial" w:hAnsi="Arial" w:cs="Arial"/>
        </w:rPr>
        <w:t>autoestima</w:t>
      </w:r>
      <w:r w:rsidR="0097485F" w:rsidRPr="00BB4316">
        <w:rPr>
          <w:rFonts w:ascii="Arial" w:hAnsi="Arial" w:cs="Arial"/>
        </w:rPr>
        <w:t xml:space="preserve">, sentido comunitario, creatividad y superación </w:t>
      </w:r>
      <w:r w:rsidRPr="00BB4316">
        <w:rPr>
          <w:rFonts w:ascii="Arial" w:hAnsi="Arial" w:cs="Arial"/>
        </w:rPr>
        <w:t>personal</w:t>
      </w:r>
      <w:r>
        <w:rPr>
          <w:rFonts w:ascii="Arial" w:hAnsi="Arial" w:cs="Arial"/>
        </w:rPr>
        <w:t xml:space="preserve">. </w:t>
      </w:r>
      <w:r w:rsidR="0097485F" w:rsidRPr="00BB4316">
        <w:rPr>
          <w:rFonts w:ascii="Arial" w:hAnsi="Arial" w:cs="Arial"/>
        </w:rPr>
        <w:t>Formar</w:t>
      </w:r>
      <w:r>
        <w:rPr>
          <w:rFonts w:ascii="Arial" w:hAnsi="Arial" w:cs="Arial"/>
        </w:rPr>
        <w:t xml:space="preserve"> mexicanos</w:t>
      </w:r>
      <w:r w:rsidR="0097485F" w:rsidRPr="00BB4316">
        <w:rPr>
          <w:rFonts w:ascii="Arial" w:hAnsi="Arial" w:cs="Arial"/>
        </w:rPr>
        <w:t xml:space="preserve"> orgullosos de su identidad y amor por </w:t>
      </w:r>
      <w:r w:rsidR="001C732A" w:rsidRPr="00BB4316">
        <w:rPr>
          <w:rFonts w:ascii="Arial" w:hAnsi="Arial" w:cs="Arial"/>
        </w:rPr>
        <w:t>México</w:t>
      </w:r>
      <w:r>
        <w:rPr>
          <w:rFonts w:ascii="Arial" w:hAnsi="Arial" w:cs="Arial"/>
        </w:rPr>
        <w:t xml:space="preserve"> y </w:t>
      </w:r>
      <w:r w:rsidRPr="00BB4316">
        <w:rPr>
          <w:rFonts w:ascii="Arial" w:hAnsi="Arial" w:cs="Arial"/>
        </w:rPr>
        <w:t>que respete</w:t>
      </w:r>
      <w:r>
        <w:rPr>
          <w:rFonts w:ascii="Arial" w:hAnsi="Arial" w:cs="Arial"/>
        </w:rPr>
        <w:t xml:space="preserve">n </w:t>
      </w:r>
      <w:r w:rsidRPr="00BB4316">
        <w:rPr>
          <w:rFonts w:ascii="Arial" w:hAnsi="Arial" w:cs="Arial"/>
        </w:rPr>
        <w:t xml:space="preserve">el derecho ajeno y exija el propio </w:t>
      </w:r>
    </w:p>
    <w:p w:rsidR="0097485F" w:rsidRPr="00BB4316" w:rsidRDefault="0097485F" w:rsidP="00BB4316">
      <w:pPr>
        <w:spacing w:line="360" w:lineRule="auto"/>
        <w:jc w:val="both"/>
        <w:rPr>
          <w:rFonts w:ascii="Arial" w:hAnsi="Arial" w:cs="Arial"/>
        </w:rPr>
      </w:pPr>
      <w:r w:rsidRPr="00BB4316">
        <w:rPr>
          <w:rFonts w:ascii="Arial" w:hAnsi="Arial" w:cs="Arial"/>
        </w:rPr>
        <w:t>Se cultivaran física, intelectual, espiritual, emocional, cultural y socialmente.</w:t>
      </w:r>
    </w:p>
    <w:p w:rsidR="0097485F" w:rsidRPr="00BB4316" w:rsidRDefault="0097485F" w:rsidP="00BB4316">
      <w:pPr>
        <w:spacing w:line="360" w:lineRule="auto"/>
        <w:jc w:val="both"/>
        <w:rPr>
          <w:rFonts w:ascii="Arial" w:hAnsi="Arial" w:cs="Arial"/>
        </w:rPr>
      </w:pPr>
      <w:r w:rsidRPr="00BB4316">
        <w:rPr>
          <w:rFonts w:ascii="Arial" w:hAnsi="Arial" w:cs="Arial"/>
        </w:rPr>
        <w:t>Se crea el sistema para la carrera, implica</w:t>
      </w:r>
      <w:r w:rsidR="001C732A" w:rsidRPr="00BB4316">
        <w:rPr>
          <w:rFonts w:ascii="Arial" w:hAnsi="Arial" w:cs="Arial"/>
        </w:rPr>
        <w:t xml:space="preserve"> las siguientes medidas:</w:t>
      </w:r>
    </w:p>
    <w:p w:rsidR="001C732A" w:rsidRPr="00BB4316" w:rsidRDefault="001C732A" w:rsidP="00BB4316">
      <w:pPr>
        <w:pStyle w:val="Prrafodelista"/>
        <w:numPr>
          <w:ilvl w:val="0"/>
          <w:numId w:val="1"/>
        </w:numPr>
        <w:spacing w:line="360" w:lineRule="auto"/>
        <w:jc w:val="both"/>
        <w:rPr>
          <w:rFonts w:ascii="Arial" w:hAnsi="Arial" w:cs="Arial"/>
        </w:rPr>
      </w:pPr>
      <w:r w:rsidRPr="00BB4316">
        <w:rPr>
          <w:rFonts w:ascii="Arial" w:hAnsi="Arial" w:cs="Arial"/>
        </w:rPr>
        <w:t>Se crea un escalafón horizontal para lograr incrementos salariales sin dejar de estar frente a grupo. Carrera magisterial mejorada</w:t>
      </w:r>
    </w:p>
    <w:p w:rsidR="001C732A" w:rsidRPr="00BB4316" w:rsidRDefault="001C732A" w:rsidP="00BB4316">
      <w:pPr>
        <w:pStyle w:val="Prrafodelista"/>
        <w:numPr>
          <w:ilvl w:val="0"/>
          <w:numId w:val="1"/>
        </w:numPr>
        <w:spacing w:line="360" w:lineRule="auto"/>
        <w:jc w:val="both"/>
        <w:rPr>
          <w:rFonts w:ascii="Arial" w:hAnsi="Arial" w:cs="Arial"/>
        </w:rPr>
      </w:pPr>
      <w:r w:rsidRPr="00BB4316">
        <w:rPr>
          <w:rFonts w:ascii="Arial" w:hAnsi="Arial" w:cs="Arial"/>
        </w:rPr>
        <w:t xml:space="preserve">Padres, madres y tutores corresponsables de la educación de sus hijos. Porque no se hacían responsables de sus hijos y ahora se puede exigir su </w:t>
      </w:r>
      <w:r w:rsidR="00BB4316" w:rsidRPr="00BB4316">
        <w:rPr>
          <w:rFonts w:ascii="Arial" w:hAnsi="Arial" w:cs="Arial"/>
        </w:rPr>
        <w:t>participación</w:t>
      </w:r>
    </w:p>
    <w:p w:rsidR="001C732A" w:rsidRPr="00BB4316" w:rsidRDefault="001C732A" w:rsidP="00BB4316">
      <w:pPr>
        <w:pStyle w:val="Prrafodelista"/>
        <w:numPr>
          <w:ilvl w:val="0"/>
          <w:numId w:val="1"/>
        </w:numPr>
        <w:spacing w:line="360" w:lineRule="auto"/>
        <w:jc w:val="both"/>
        <w:rPr>
          <w:rFonts w:ascii="Arial" w:hAnsi="Arial" w:cs="Arial"/>
        </w:rPr>
      </w:pPr>
      <w:r w:rsidRPr="00BB4316">
        <w:rPr>
          <w:rFonts w:ascii="Arial" w:hAnsi="Arial" w:cs="Arial"/>
        </w:rPr>
        <w:t>Mejora Gradual en la infraestructura y mantenimiento de las escuelas a través de comités escolares de administración participativa para recibir de manera directa el apoyo económico</w:t>
      </w:r>
    </w:p>
    <w:p w:rsidR="001C732A" w:rsidRPr="00BB4316" w:rsidRDefault="001C732A" w:rsidP="00BB4316">
      <w:pPr>
        <w:spacing w:line="360" w:lineRule="auto"/>
        <w:jc w:val="both"/>
        <w:rPr>
          <w:rFonts w:ascii="Arial" w:hAnsi="Arial" w:cs="Arial"/>
        </w:rPr>
      </w:pPr>
      <w:r w:rsidRPr="00BB4316">
        <w:rPr>
          <w:rFonts w:ascii="Arial" w:hAnsi="Arial" w:cs="Arial"/>
        </w:rPr>
        <w:t xml:space="preserve">Fortalecer el </w:t>
      </w:r>
      <w:r w:rsidR="00BB4316" w:rsidRPr="00BB4316">
        <w:rPr>
          <w:rFonts w:ascii="Arial" w:hAnsi="Arial" w:cs="Arial"/>
        </w:rPr>
        <w:t>desarrollo</w:t>
      </w:r>
      <w:r w:rsidRPr="00BB4316">
        <w:rPr>
          <w:rFonts w:ascii="Arial" w:hAnsi="Arial" w:cs="Arial"/>
        </w:rPr>
        <w:t xml:space="preserve"> y superación profesional mediante la formación, capacitación y actualización de manera voluntaria.</w:t>
      </w:r>
    </w:p>
    <w:p w:rsidR="0097485F" w:rsidRPr="00BB4316" w:rsidRDefault="001C732A" w:rsidP="00BB4316">
      <w:pPr>
        <w:spacing w:line="360" w:lineRule="auto"/>
        <w:jc w:val="both"/>
        <w:rPr>
          <w:rFonts w:ascii="Arial" w:hAnsi="Arial" w:cs="Arial"/>
        </w:rPr>
      </w:pPr>
      <w:r w:rsidRPr="00BB4316">
        <w:rPr>
          <w:rFonts w:ascii="Arial" w:hAnsi="Arial" w:cs="Arial"/>
        </w:rPr>
        <w:t xml:space="preserve">Aseguran que es un sistema </w:t>
      </w:r>
      <w:r w:rsidR="00BB4316" w:rsidRPr="00BB4316">
        <w:rPr>
          <w:rFonts w:ascii="Arial" w:hAnsi="Arial" w:cs="Arial"/>
        </w:rPr>
        <w:t>transparente</w:t>
      </w:r>
      <w:r w:rsidRPr="00BB4316">
        <w:rPr>
          <w:rFonts w:ascii="Arial" w:hAnsi="Arial" w:cs="Arial"/>
        </w:rPr>
        <w:t xml:space="preserve"> de ingreso, promoción  y reconocimiento que bebe evitar abusos y extorsiones. Para ir avanzando sucedían estas cosas.</w:t>
      </w:r>
    </w:p>
    <w:p w:rsidR="0097485F" w:rsidRPr="00BB4316" w:rsidRDefault="001C732A" w:rsidP="00BB4316">
      <w:pPr>
        <w:spacing w:line="360" w:lineRule="auto"/>
        <w:jc w:val="both"/>
        <w:rPr>
          <w:rFonts w:ascii="Arial" w:hAnsi="Arial" w:cs="Arial"/>
        </w:rPr>
      </w:pPr>
      <w:r w:rsidRPr="00BB4316">
        <w:rPr>
          <w:rFonts w:ascii="Arial" w:hAnsi="Arial" w:cs="Arial"/>
        </w:rPr>
        <w:t xml:space="preserve">Se elimina la evaluación </w:t>
      </w:r>
      <w:r w:rsidRPr="00BB4316">
        <w:rPr>
          <w:rFonts w:ascii="Arial" w:hAnsi="Arial" w:cs="Arial"/>
          <w:b/>
          <w:u w:val="single"/>
        </w:rPr>
        <w:t>punitiva</w:t>
      </w:r>
      <w:r w:rsidRPr="00BB4316">
        <w:rPr>
          <w:rFonts w:ascii="Arial" w:hAnsi="Arial" w:cs="Arial"/>
          <w:b/>
        </w:rPr>
        <w:t xml:space="preserve">, </w:t>
      </w:r>
      <w:r w:rsidRPr="00BB4316">
        <w:rPr>
          <w:rFonts w:ascii="Arial" w:hAnsi="Arial" w:cs="Arial"/>
        </w:rPr>
        <w:t>ahora es una evaluación diagnostica para mejorar las condiciones de conocimiento.</w:t>
      </w:r>
    </w:p>
    <w:p w:rsidR="001C732A" w:rsidRPr="00BB4316" w:rsidRDefault="00BB4316" w:rsidP="00BB4316">
      <w:pPr>
        <w:spacing w:line="360" w:lineRule="auto"/>
        <w:jc w:val="both"/>
        <w:rPr>
          <w:rFonts w:ascii="Arial" w:hAnsi="Arial" w:cs="Arial"/>
        </w:rPr>
      </w:pPr>
      <w:r>
        <w:rPr>
          <w:rFonts w:ascii="Arial" w:hAnsi="Arial" w:cs="Arial"/>
        </w:rPr>
        <w:t xml:space="preserve">Ahora es un </w:t>
      </w:r>
      <w:r w:rsidRPr="00BB4316">
        <w:rPr>
          <w:rFonts w:ascii="Arial" w:hAnsi="Arial" w:cs="Arial"/>
        </w:rPr>
        <w:t xml:space="preserve">solo sistema donde todos son responsables de la formación de cada niño y niña, se enlazan todos los niveles educativos para formar mexicanas y mexicanos con ciertas características requeridas. </w:t>
      </w:r>
    </w:p>
    <w:p w:rsidR="00BB4316" w:rsidRDefault="00BB4316" w:rsidP="00BB4316">
      <w:pPr>
        <w:spacing w:line="360" w:lineRule="auto"/>
        <w:jc w:val="both"/>
        <w:rPr>
          <w:rFonts w:ascii="Arial" w:hAnsi="Arial" w:cs="Arial"/>
        </w:rPr>
      </w:pPr>
      <w:r w:rsidRPr="00BB4316">
        <w:rPr>
          <w:rFonts w:ascii="Arial" w:hAnsi="Arial" w:cs="Arial"/>
        </w:rPr>
        <w:t>Formar la nueva generación de normalistas con los valores y conocimientos requeridos.</w:t>
      </w:r>
    </w:p>
    <w:p w:rsidR="00BB4316" w:rsidRDefault="00BB4316" w:rsidP="00BB4316">
      <w:pPr>
        <w:spacing w:line="360" w:lineRule="auto"/>
        <w:jc w:val="both"/>
        <w:rPr>
          <w:rFonts w:ascii="Arial" w:hAnsi="Arial" w:cs="Arial"/>
        </w:rPr>
      </w:pPr>
    </w:p>
    <w:p w:rsidR="00BB4316" w:rsidRDefault="004F01C8" w:rsidP="00BB4316">
      <w:pPr>
        <w:spacing w:line="360" w:lineRule="auto"/>
        <w:jc w:val="both"/>
        <w:rPr>
          <w:rFonts w:ascii="Arial" w:hAnsi="Arial" w:cs="Arial"/>
        </w:rPr>
      </w:pPr>
      <w:r w:rsidRPr="00D25FEF">
        <w:rPr>
          <w:rFonts w:ascii="Arial" w:hAnsi="Arial" w:cs="Arial"/>
          <w:b/>
        </w:rPr>
        <w:lastRenderedPageBreak/>
        <w:t xml:space="preserve">Articulo 2: </w:t>
      </w:r>
      <w:r w:rsidR="00D25FEF">
        <w:rPr>
          <w:rFonts w:ascii="Arial" w:hAnsi="Arial" w:cs="Arial"/>
        </w:rPr>
        <w:t>Prioriza el interés superior por el derecho a la educación y garantiza el desarrollo de programas y políticas públicas.</w:t>
      </w:r>
    </w:p>
    <w:p w:rsidR="00D25FEF" w:rsidRPr="00D25FEF" w:rsidRDefault="00D25FEF" w:rsidP="00BB4316">
      <w:pPr>
        <w:spacing w:line="360" w:lineRule="auto"/>
        <w:jc w:val="both"/>
        <w:rPr>
          <w:rFonts w:ascii="Arial" w:hAnsi="Arial" w:cs="Arial"/>
        </w:rPr>
      </w:pPr>
      <w:r w:rsidRPr="00D25FEF">
        <w:rPr>
          <w:rFonts w:ascii="Arial" w:hAnsi="Arial" w:cs="Arial"/>
          <w:b/>
        </w:rPr>
        <w:t>Articulo 5:</w:t>
      </w:r>
      <w:r>
        <w:rPr>
          <w:rFonts w:ascii="Arial" w:hAnsi="Arial" w:cs="Arial"/>
          <w:b/>
        </w:rPr>
        <w:t xml:space="preserve"> </w:t>
      </w:r>
      <w:r>
        <w:rPr>
          <w:rFonts w:ascii="Arial" w:hAnsi="Arial" w:cs="Arial"/>
        </w:rPr>
        <w:t xml:space="preserve">Toda persona tiene derecho a la educación </w:t>
      </w:r>
      <w:r w:rsidRPr="00D25FEF">
        <w:rPr>
          <w:rFonts w:ascii="Arial" w:hAnsi="Arial" w:cs="Arial"/>
        </w:rPr>
        <w:t>bajo el principio de la intangibilidad de la dignidad humana.</w:t>
      </w:r>
      <w:r w:rsidR="00670998">
        <w:rPr>
          <w:rFonts w:ascii="Arial" w:hAnsi="Arial" w:cs="Arial"/>
        </w:rPr>
        <w:t xml:space="preserve"> Es un factor para la adquisición de conocimientos significativos y la formación integral, basado en el respeto y la diversidad para la construcción de una sociedad equitativa y solidaria. </w:t>
      </w:r>
    </w:p>
    <w:p w:rsidR="00D25FEF" w:rsidRDefault="00D25FEF" w:rsidP="00BB4316">
      <w:pPr>
        <w:spacing w:line="360" w:lineRule="auto"/>
        <w:jc w:val="both"/>
        <w:rPr>
          <w:rFonts w:ascii="Arial" w:hAnsi="Arial" w:cs="Arial"/>
        </w:rPr>
      </w:pPr>
      <w:r w:rsidRPr="00670998">
        <w:rPr>
          <w:rFonts w:ascii="Arial" w:hAnsi="Arial" w:cs="Arial"/>
          <w:b/>
        </w:rPr>
        <w:t>Articulo 7</w:t>
      </w:r>
      <w:r w:rsidR="00670998" w:rsidRPr="00670998">
        <w:rPr>
          <w:rFonts w:ascii="Arial" w:hAnsi="Arial" w:cs="Arial"/>
          <w:b/>
        </w:rPr>
        <w:t>:</w:t>
      </w:r>
      <w:r w:rsidR="00670998">
        <w:rPr>
          <w:rFonts w:ascii="Arial" w:hAnsi="Arial" w:cs="Arial"/>
          <w:b/>
        </w:rPr>
        <w:t xml:space="preserve"> </w:t>
      </w:r>
      <w:r w:rsidR="00670998">
        <w:rPr>
          <w:rFonts w:ascii="Arial" w:hAnsi="Arial" w:cs="Arial"/>
        </w:rPr>
        <w:t>Corresponde al Estado la rectoría de la educación y será:</w:t>
      </w:r>
    </w:p>
    <w:p w:rsidR="00670998" w:rsidRDefault="00670998" w:rsidP="00BB4316">
      <w:pPr>
        <w:spacing w:line="360" w:lineRule="auto"/>
        <w:jc w:val="both"/>
        <w:rPr>
          <w:rFonts w:ascii="Arial" w:hAnsi="Arial" w:cs="Arial"/>
        </w:rPr>
      </w:pPr>
      <w:r w:rsidRPr="002A3CF2">
        <w:rPr>
          <w:rFonts w:ascii="Arial" w:hAnsi="Arial" w:cs="Arial"/>
          <w:b/>
        </w:rPr>
        <w:t>Universal</w:t>
      </w:r>
      <w:r w:rsidR="002A3CF2">
        <w:rPr>
          <w:rFonts w:ascii="Arial" w:hAnsi="Arial" w:cs="Arial"/>
        </w:rPr>
        <w:t xml:space="preserve"> correspondiendo a todas las personas por igual sin discriminación alguna, con énfasis en el estudio de la realidad y las culturas nacionales</w:t>
      </w:r>
    </w:p>
    <w:p w:rsidR="002A3CF2" w:rsidRDefault="002A3CF2" w:rsidP="00BB4316">
      <w:pPr>
        <w:spacing w:line="360" w:lineRule="auto"/>
        <w:jc w:val="both"/>
        <w:rPr>
          <w:rFonts w:ascii="Arial" w:hAnsi="Arial" w:cs="Arial"/>
        </w:rPr>
      </w:pPr>
      <w:r w:rsidRPr="002A3CF2">
        <w:rPr>
          <w:rFonts w:ascii="Arial" w:hAnsi="Arial" w:cs="Arial"/>
          <w:b/>
        </w:rPr>
        <w:t>Inclusiva</w:t>
      </w:r>
      <w:r>
        <w:rPr>
          <w:rFonts w:ascii="Arial" w:hAnsi="Arial" w:cs="Arial"/>
        </w:rPr>
        <w:t>, atenderá y eliminara las distintas barreras de aprendizajes, estableciendo educación especial disponible.</w:t>
      </w:r>
    </w:p>
    <w:p w:rsidR="002A3CF2" w:rsidRDefault="002A3CF2" w:rsidP="00BB4316">
      <w:pPr>
        <w:spacing w:line="360" w:lineRule="auto"/>
        <w:jc w:val="both"/>
        <w:rPr>
          <w:rFonts w:ascii="Arial" w:hAnsi="Arial" w:cs="Arial"/>
        </w:rPr>
      </w:pPr>
      <w:r w:rsidRPr="002A3CF2">
        <w:rPr>
          <w:rFonts w:ascii="Arial" w:hAnsi="Arial" w:cs="Arial"/>
          <w:b/>
        </w:rPr>
        <w:t>Pública,</w:t>
      </w:r>
      <w:r w:rsidRPr="002A3CF2">
        <w:rPr>
          <w:rFonts w:ascii="Arial" w:hAnsi="Arial" w:cs="Arial"/>
        </w:rPr>
        <w:t xml:space="preserve"> al ser impartida y administrada por el Estado</w:t>
      </w:r>
      <w:r>
        <w:rPr>
          <w:rFonts w:ascii="Arial" w:hAnsi="Arial" w:cs="Arial"/>
        </w:rPr>
        <w:t>.</w:t>
      </w:r>
    </w:p>
    <w:p w:rsidR="002A3CF2" w:rsidRDefault="002A3CF2" w:rsidP="00BB4316">
      <w:pPr>
        <w:spacing w:line="360" w:lineRule="auto"/>
        <w:jc w:val="both"/>
        <w:rPr>
          <w:rFonts w:ascii="Arial" w:hAnsi="Arial" w:cs="Arial"/>
        </w:rPr>
      </w:pPr>
      <w:r w:rsidRPr="002A3CF2">
        <w:rPr>
          <w:rFonts w:ascii="Arial" w:hAnsi="Arial" w:cs="Arial"/>
          <w:b/>
        </w:rPr>
        <w:t>Gratuita</w:t>
      </w:r>
      <w:r>
        <w:rPr>
          <w:rFonts w:ascii="Arial" w:hAnsi="Arial" w:cs="Arial"/>
        </w:rPr>
        <w:t xml:space="preserve">, prohibiendo el pago de cualquier contraprestación  y no se podrá condicionar la inscripción </w:t>
      </w:r>
    </w:p>
    <w:p w:rsidR="002A3CF2" w:rsidRDefault="002A3CF2" w:rsidP="00BB4316">
      <w:pPr>
        <w:spacing w:line="360" w:lineRule="auto"/>
        <w:jc w:val="both"/>
        <w:rPr>
          <w:rFonts w:ascii="Arial" w:hAnsi="Arial" w:cs="Arial"/>
        </w:rPr>
      </w:pPr>
      <w:r w:rsidRPr="002A3CF2">
        <w:rPr>
          <w:rFonts w:ascii="Arial" w:hAnsi="Arial" w:cs="Arial"/>
          <w:b/>
        </w:rPr>
        <w:t>Laica</w:t>
      </w:r>
      <w:r>
        <w:rPr>
          <w:rFonts w:ascii="Arial" w:hAnsi="Arial" w:cs="Arial"/>
        </w:rPr>
        <w:t>, al mantenerse ajena a cualquier doctrina religiosa.</w:t>
      </w:r>
    </w:p>
    <w:p w:rsidR="002A3CF2" w:rsidRPr="002E647B" w:rsidRDefault="002A3CF2" w:rsidP="00BB4316">
      <w:pPr>
        <w:spacing w:line="360" w:lineRule="auto"/>
        <w:jc w:val="both"/>
        <w:rPr>
          <w:rFonts w:ascii="Arial" w:hAnsi="Arial" w:cs="Arial"/>
        </w:rPr>
      </w:pPr>
      <w:r>
        <w:rPr>
          <w:rFonts w:ascii="Arial" w:hAnsi="Arial" w:cs="Arial"/>
          <w:b/>
        </w:rPr>
        <w:t xml:space="preserve">Articulo 11: </w:t>
      </w:r>
      <w:r w:rsidR="002E647B">
        <w:rPr>
          <w:rFonts w:ascii="Arial" w:hAnsi="Arial" w:cs="Arial"/>
        </w:rPr>
        <w:t xml:space="preserve"> A través de la nueva escuela buscara la mejora continua de la educación, teniendo como objetivo como objetivo el desarrollo integral del educando.</w:t>
      </w:r>
    </w:p>
    <w:p w:rsidR="002A3CF2" w:rsidRPr="002E647B" w:rsidRDefault="002A3CF2" w:rsidP="00BB4316">
      <w:pPr>
        <w:spacing w:line="360" w:lineRule="auto"/>
        <w:jc w:val="both"/>
        <w:rPr>
          <w:rFonts w:ascii="Arial" w:hAnsi="Arial" w:cs="Arial"/>
        </w:rPr>
      </w:pPr>
      <w:r>
        <w:rPr>
          <w:rFonts w:ascii="Arial" w:hAnsi="Arial" w:cs="Arial"/>
          <w:b/>
        </w:rPr>
        <w:t>Articulo 12</w:t>
      </w:r>
      <w:r w:rsidR="002E647B">
        <w:rPr>
          <w:rFonts w:ascii="Arial" w:hAnsi="Arial" w:cs="Arial"/>
          <w:b/>
        </w:rPr>
        <w:t xml:space="preserve">: </w:t>
      </w:r>
      <w:r w:rsidR="002E647B">
        <w:rPr>
          <w:rFonts w:ascii="Arial" w:hAnsi="Arial" w:cs="Arial"/>
        </w:rPr>
        <w:t>Impulsara el desarrollo humano integral para la transformación y crecimiento solidario de la sociedad, evitar la corrupción y combatir la discriminación y violencia.</w:t>
      </w:r>
    </w:p>
    <w:p w:rsidR="002A3CF2" w:rsidRPr="002E647B" w:rsidRDefault="002A3CF2" w:rsidP="00BB4316">
      <w:pPr>
        <w:spacing w:line="360" w:lineRule="auto"/>
        <w:jc w:val="both"/>
        <w:rPr>
          <w:rFonts w:ascii="Arial" w:hAnsi="Arial" w:cs="Arial"/>
        </w:rPr>
      </w:pPr>
      <w:r>
        <w:rPr>
          <w:rFonts w:ascii="Arial" w:hAnsi="Arial" w:cs="Arial"/>
          <w:b/>
        </w:rPr>
        <w:t>Articulo 13</w:t>
      </w:r>
      <w:r w:rsidR="002E647B">
        <w:rPr>
          <w:rFonts w:ascii="Arial" w:hAnsi="Arial" w:cs="Arial"/>
          <w:b/>
        </w:rPr>
        <w:t xml:space="preserve">: </w:t>
      </w:r>
      <w:r w:rsidR="002E647B">
        <w:rPr>
          <w:rFonts w:ascii="Arial" w:hAnsi="Arial" w:cs="Arial"/>
        </w:rPr>
        <w:t>Educación basada en la identidad, la responsabilidad, participación activa, el respeto y cuidado al medio ambiente</w:t>
      </w:r>
    </w:p>
    <w:p w:rsidR="002E647B" w:rsidRPr="002E647B" w:rsidRDefault="002A3CF2" w:rsidP="00BB4316">
      <w:pPr>
        <w:spacing w:line="360" w:lineRule="auto"/>
        <w:jc w:val="both"/>
        <w:rPr>
          <w:rFonts w:ascii="Arial" w:hAnsi="Arial" w:cs="Arial"/>
        </w:rPr>
      </w:pPr>
      <w:r>
        <w:rPr>
          <w:rFonts w:ascii="Arial" w:hAnsi="Arial" w:cs="Arial"/>
          <w:b/>
        </w:rPr>
        <w:t>Articulo 14</w:t>
      </w:r>
      <w:r w:rsidR="002E647B">
        <w:rPr>
          <w:rFonts w:ascii="Arial" w:hAnsi="Arial" w:cs="Arial"/>
          <w:b/>
        </w:rPr>
        <w:t xml:space="preserve">: </w:t>
      </w:r>
      <w:r w:rsidR="002E647B">
        <w:rPr>
          <w:rFonts w:ascii="Arial" w:hAnsi="Arial" w:cs="Arial"/>
        </w:rPr>
        <w:t>Concebir a la escuela como un centro de aprendizaje comunitario, donde se reconozca a los niños como sujetos de educación y promover la participación de pueblos y comunidades indígenas en los modelos educativos. Revalorizar a las maestras y maestros.</w:t>
      </w:r>
    </w:p>
    <w:p w:rsidR="002A3CF2" w:rsidRDefault="002A3CF2" w:rsidP="00BB4316">
      <w:pPr>
        <w:spacing w:line="360" w:lineRule="auto"/>
        <w:jc w:val="both"/>
        <w:rPr>
          <w:rFonts w:ascii="Arial" w:hAnsi="Arial" w:cs="Arial"/>
          <w:b/>
        </w:rPr>
      </w:pPr>
      <w:r>
        <w:rPr>
          <w:rFonts w:ascii="Arial" w:hAnsi="Arial" w:cs="Arial"/>
          <w:b/>
        </w:rPr>
        <w:t>Articulo 15</w:t>
      </w:r>
      <w:r w:rsidR="002E647B">
        <w:rPr>
          <w:rFonts w:ascii="Arial" w:hAnsi="Arial" w:cs="Arial"/>
          <w:b/>
        </w:rPr>
        <w:t xml:space="preserve">: </w:t>
      </w:r>
      <w:r w:rsidR="002E647B" w:rsidRPr="002E647B">
        <w:rPr>
          <w:rFonts w:ascii="Arial" w:hAnsi="Arial" w:cs="Arial"/>
        </w:rPr>
        <w:t>Promueve los fines de:</w:t>
      </w:r>
    </w:p>
    <w:p w:rsidR="002E647B" w:rsidRDefault="002E647B" w:rsidP="002E647B">
      <w:pPr>
        <w:pStyle w:val="Prrafodelista"/>
        <w:numPr>
          <w:ilvl w:val="0"/>
          <w:numId w:val="2"/>
        </w:numPr>
        <w:spacing w:line="360" w:lineRule="auto"/>
        <w:jc w:val="both"/>
        <w:rPr>
          <w:rFonts w:ascii="Arial" w:hAnsi="Arial" w:cs="Arial"/>
        </w:rPr>
      </w:pPr>
      <w:r>
        <w:rPr>
          <w:rFonts w:ascii="Arial" w:hAnsi="Arial" w:cs="Arial"/>
        </w:rPr>
        <w:t>Desarrollo integral y permanente de los educandos a través de la mejora continua del Sistema Educativo</w:t>
      </w:r>
    </w:p>
    <w:p w:rsidR="002E647B" w:rsidRDefault="005D764A" w:rsidP="002E647B">
      <w:pPr>
        <w:pStyle w:val="Prrafodelista"/>
        <w:numPr>
          <w:ilvl w:val="0"/>
          <w:numId w:val="2"/>
        </w:numPr>
        <w:spacing w:line="360" w:lineRule="auto"/>
        <w:jc w:val="both"/>
        <w:rPr>
          <w:rFonts w:ascii="Arial" w:hAnsi="Arial" w:cs="Arial"/>
        </w:rPr>
      </w:pPr>
      <w:r>
        <w:rPr>
          <w:rFonts w:ascii="Arial" w:hAnsi="Arial" w:cs="Arial"/>
        </w:rPr>
        <w:t>Enfoque de derechos humanos e igualdad</w:t>
      </w:r>
    </w:p>
    <w:p w:rsidR="005D764A" w:rsidRDefault="005D764A" w:rsidP="002E647B">
      <w:pPr>
        <w:pStyle w:val="Prrafodelista"/>
        <w:numPr>
          <w:ilvl w:val="0"/>
          <w:numId w:val="2"/>
        </w:numPr>
        <w:spacing w:line="360" w:lineRule="auto"/>
        <w:jc w:val="both"/>
        <w:rPr>
          <w:rFonts w:ascii="Arial" w:hAnsi="Arial" w:cs="Arial"/>
        </w:rPr>
      </w:pPr>
      <w:r>
        <w:rPr>
          <w:rFonts w:ascii="Arial" w:hAnsi="Arial" w:cs="Arial"/>
        </w:rPr>
        <w:lastRenderedPageBreak/>
        <w:t>Fomentar el amor a la patria</w:t>
      </w:r>
    </w:p>
    <w:p w:rsidR="005D764A" w:rsidRDefault="005D764A" w:rsidP="002E647B">
      <w:pPr>
        <w:pStyle w:val="Prrafodelista"/>
        <w:numPr>
          <w:ilvl w:val="0"/>
          <w:numId w:val="2"/>
        </w:numPr>
        <w:spacing w:line="360" w:lineRule="auto"/>
        <w:jc w:val="both"/>
        <w:rPr>
          <w:rFonts w:ascii="Arial" w:hAnsi="Arial" w:cs="Arial"/>
        </w:rPr>
      </w:pPr>
      <w:r>
        <w:rPr>
          <w:rFonts w:ascii="Arial" w:hAnsi="Arial" w:cs="Arial"/>
        </w:rPr>
        <w:t>La cultura de la paz</w:t>
      </w:r>
    </w:p>
    <w:p w:rsidR="005D764A" w:rsidRPr="005D764A" w:rsidRDefault="005D764A" w:rsidP="005D764A">
      <w:pPr>
        <w:numPr>
          <w:ilvl w:val="0"/>
          <w:numId w:val="2"/>
        </w:numPr>
        <w:spacing w:before="100" w:beforeAutospacing="1" w:after="100" w:afterAutospacing="1"/>
        <w:rPr>
          <w:rFonts w:ascii="Arial,Bold" w:eastAsia="Times New Roman" w:hAnsi="Arial,Bold" w:cs="Times New Roman"/>
          <w:lang w:val="es-US" w:eastAsia="es-ES_tradnl"/>
        </w:rPr>
      </w:pPr>
      <w:r w:rsidRPr="005D764A">
        <w:rPr>
          <w:rFonts w:ascii="Arial" w:eastAsia="Times New Roman" w:hAnsi="Arial" w:cs="Arial"/>
          <w:lang w:val="es-US" w:eastAsia="es-ES_tradnl"/>
        </w:rPr>
        <w:t xml:space="preserve">fortalecer el ejercicio de los derechos de todas las personas </w:t>
      </w:r>
    </w:p>
    <w:p w:rsidR="005D764A" w:rsidRDefault="005D764A" w:rsidP="002E647B">
      <w:pPr>
        <w:pStyle w:val="Prrafodelista"/>
        <w:numPr>
          <w:ilvl w:val="0"/>
          <w:numId w:val="2"/>
        </w:numPr>
        <w:spacing w:line="360" w:lineRule="auto"/>
        <w:jc w:val="both"/>
        <w:rPr>
          <w:rFonts w:ascii="Arial" w:hAnsi="Arial" w:cs="Arial"/>
        </w:rPr>
      </w:pPr>
      <w:r>
        <w:rPr>
          <w:rFonts w:ascii="Arial" w:hAnsi="Arial" w:cs="Arial"/>
        </w:rPr>
        <w:t>Respeto por la naturaleza</w:t>
      </w:r>
    </w:p>
    <w:p w:rsidR="005D764A" w:rsidRPr="005D764A" w:rsidRDefault="005D764A" w:rsidP="005D764A">
      <w:pPr>
        <w:numPr>
          <w:ilvl w:val="0"/>
          <w:numId w:val="2"/>
        </w:numPr>
        <w:spacing w:before="100" w:beforeAutospacing="1" w:after="100" w:afterAutospacing="1"/>
        <w:rPr>
          <w:rFonts w:ascii="Arial,Bold" w:eastAsia="Times New Roman" w:hAnsi="Arial,Bold" w:cs="Times New Roman"/>
          <w:lang w:val="es-US" w:eastAsia="es-ES_tradnl"/>
        </w:rPr>
      </w:pPr>
      <w:r w:rsidRPr="005D764A">
        <w:rPr>
          <w:rFonts w:ascii="Arial" w:eastAsia="Times New Roman" w:hAnsi="Arial" w:cs="Arial"/>
          <w:lang w:val="es-US" w:eastAsia="es-ES_tradnl"/>
        </w:rPr>
        <w:t xml:space="preserve">Fomentar la honestidad, el civismo y los valores necesarios </w:t>
      </w:r>
    </w:p>
    <w:p w:rsidR="002A3CF2" w:rsidRPr="005D764A" w:rsidRDefault="002A3CF2" w:rsidP="00BB4316">
      <w:pPr>
        <w:spacing w:line="360" w:lineRule="auto"/>
        <w:jc w:val="both"/>
        <w:rPr>
          <w:rFonts w:ascii="Arial" w:hAnsi="Arial" w:cs="Arial"/>
        </w:rPr>
      </w:pPr>
      <w:r>
        <w:rPr>
          <w:rFonts w:ascii="Arial" w:hAnsi="Arial" w:cs="Arial"/>
          <w:b/>
        </w:rPr>
        <w:t>Articulo 16</w:t>
      </w:r>
      <w:r w:rsidR="005D764A">
        <w:rPr>
          <w:rFonts w:ascii="Arial" w:hAnsi="Arial" w:cs="Arial"/>
          <w:b/>
        </w:rPr>
        <w:t xml:space="preserve">: </w:t>
      </w:r>
      <w:r w:rsidR="005D764A">
        <w:rPr>
          <w:rFonts w:ascii="Arial" w:hAnsi="Arial" w:cs="Arial"/>
        </w:rPr>
        <w:t>La educación que imparta el estado se basara en el progreso científico, considerando a la democracia como un sistema de vida. La educación será, humanista, equitativa, inclusiva, intercultural, integral y de excelencia.</w:t>
      </w:r>
    </w:p>
    <w:p w:rsidR="002A3CF2" w:rsidRPr="005D764A" w:rsidRDefault="002A3CF2" w:rsidP="00BB4316">
      <w:pPr>
        <w:spacing w:line="360" w:lineRule="auto"/>
        <w:jc w:val="both"/>
        <w:rPr>
          <w:rFonts w:ascii="Arial" w:hAnsi="Arial" w:cs="Arial"/>
        </w:rPr>
      </w:pPr>
      <w:r>
        <w:rPr>
          <w:rFonts w:ascii="Arial" w:hAnsi="Arial" w:cs="Arial"/>
          <w:b/>
        </w:rPr>
        <w:t>Articulo 17</w:t>
      </w:r>
      <w:r w:rsidR="005D764A">
        <w:rPr>
          <w:rFonts w:ascii="Arial" w:hAnsi="Arial" w:cs="Arial"/>
          <w:b/>
        </w:rPr>
        <w:t xml:space="preserve">: </w:t>
      </w:r>
      <w:r w:rsidR="005D764A">
        <w:rPr>
          <w:rFonts w:ascii="Arial" w:hAnsi="Arial" w:cs="Arial"/>
        </w:rPr>
        <w:t>La orientación integral comprende la formación para la vida de los educandos y la adecuada formación de las maestras y maestros en los procesos de enseñanza aprendizaje</w:t>
      </w:r>
    </w:p>
    <w:p w:rsidR="002A3CF2" w:rsidRPr="005D764A" w:rsidRDefault="002A3CF2" w:rsidP="00BB4316">
      <w:pPr>
        <w:spacing w:line="360" w:lineRule="auto"/>
        <w:jc w:val="both"/>
        <w:rPr>
          <w:rFonts w:ascii="Arial" w:hAnsi="Arial" w:cs="Arial"/>
        </w:rPr>
      </w:pPr>
      <w:r>
        <w:rPr>
          <w:rFonts w:ascii="Arial" w:hAnsi="Arial" w:cs="Arial"/>
          <w:b/>
        </w:rPr>
        <w:t>Articulo 18</w:t>
      </w:r>
      <w:r w:rsidR="005D764A">
        <w:rPr>
          <w:rFonts w:ascii="Arial" w:hAnsi="Arial" w:cs="Arial"/>
          <w:b/>
        </w:rPr>
        <w:t xml:space="preserve">: </w:t>
      </w:r>
      <w:r w:rsidR="005D764A">
        <w:rPr>
          <w:rFonts w:ascii="Arial" w:hAnsi="Arial" w:cs="Arial"/>
        </w:rPr>
        <w:t>Considera el pensamiento lógico matemático, l</w:t>
      </w:r>
      <w:r w:rsidR="005D764A" w:rsidRPr="005D764A">
        <w:rPr>
          <w:rFonts w:ascii="Arial" w:hAnsi="Arial" w:cs="Arial"/>
        </w:rPr>
        <w:t>a comprensión lectora, la expresión oral y escrita</w:t>
      </w:r>
      <w:r w:rsidR="005D764A">
        <w:rPr>
          <w:rFonts w:ascii="Arial" w:hAnsi="Arial" w:cs="Arial"/>
        </w:rPr>
        <w:t xml:space="preserve">, </w:t>
      </w:r>
      <w:r w:rsidR="005D764A" w:rsidRPr="005D764A">
        <w:rPr>
          <w:rFonts w:ascii="Arial" w:hAnsi="Arial" w:cs="Arial"/>
        </w:rPr>
        <w:t>conocimiento tecnológico</w:t>
      </w:r>
      <w:r w:rsidR="005D764A">
        <w:rPr>
          <w:rFonts w:ascii="Arial" w:hAnsi="Arial" w:cs="Arial"/>
        </w:rPr>
        <w:t xml:space="preserve">, </w:t>
      </w:r>
      <w:r w:rsidR="005D764A" w:rsidRPr="005D764A">
        <w:rPr>
          <w:rFonts w:ascii="Arial" w:hAnsi="Arial" w:cs="Arial"/>
        </w:rPr>
        <w:t>conocimiento científico</w:t>
      </w:r>
      <w:r w:rsidR="005D764A">
        <w:rPr>
          <w:rFonts w:ascii="Arial" w:hAnsi="Arial" w:cs="Arial"/>
        </w:rPr>
        <w:t xml:space="preserve">, </w:t>
      </w:r>
      <w:r w:rsidR="005D764A" w:rsidRPr="005D764A">
        <w:rPr>
          <w:rFonts w:ascii="Arial" w:hAnsi="Arial" w:cs="Arial"/>
        </w:rPr>
        <w:t>pensamiento filosófico, histórico y humanístico</w:t>
      </w:r>
      <w:r w:rsidR="005D764A">
        <w:rPr>
          <w:rFonts w:ascii="Arial" w:hAnsi="Arial" w:cs="Arial"/>
        </w:rPr>
        <w:t xml:space="preserve">, </w:t>
      </w:r>
      <w:r w:rsidR="005D764A" w:rsidRPr="005D764A">
        <w:rPr>
          <w:rFonts w:ascii="Arial" w:hAnsi="Arial" w:cs="Arial"/>
        </w:rPr>
        <w:t>habilidades socioemocionales</w:t>
      </w:r>
      <w:r w:rsidR="005D764A">
        <w:rPr>
          <w:rFonts w:ascii="Arial" w:hAnsi="Arial" w:cs="Arial"/>
        </w:rPr>
        <w:t xml:space="preserve"> y </w:t>
      </w:r>
      <w:r w:rsidR="005D764A" w:rsidRPr="005D764A">
        <w:rPr>
          <w:rFonts w:ascii="Arial" w:hAnsi="Arial" w:cs="Arial"/>
        </w:rPr>
        <w:t>apreciación y creación artística</w:t>
      </w:r>
      <w:r w:rsidR="005D764A">
        <w:rPr>
          <w:rFonts w:ascii="Arial" w:hAnsi="Arial" w:cs="Arial"/>
        </w:rPr>
        <w:t xml:space="preserve"> para la orientación integral del educando. </w:t>
      </w:r>
    </w:p>
    <w:p w:rsidR="002A3CF2" w:rsidRDefault="002A3CF2" w:rsidP="00BB4316">
      <w:pPr>
        <w:spacing w:line="360" w:lineRule="auto"/>
        <w:jc w:val="both"/>
        <w:rPr>
          <w:rFonts w:ascii="Arial" w:hAnsi="Arial" w:cs="Arial"/>
        </w:rPr>
      </w:pPr>
      <w:r>
        <w:rPr>
          <w:rFonts w:ascii="Arial" w:hAnsi="Arial" w:cs="Arial"/>
          <w:b/>
        </w:rPr>
        <w:t>Articulo 30</w:t>
      </w:r>
      <w:r w:rsidR="005D764A">
        <w:rPr>
          <w:rFonts w:ascii="Arial" w:hAnsi="Arial" w:cs="Arial"/>
          <w:b/>
        </w:rPr>
        <w:t xml:space="preserve">: </w:t>
      </w:r>
      <w:r w:rsidR="005D764A">
        <w:rPr>
          <w:rFonts w:ascii="Arial" w:hAnsi="Arial" w:cs="Arial"/>
        </w:rPr>
        <w:t>Los contenidos de los planes y programas de estudio de la educación que imparta el Estado, de</w:t>
      </w:r>
      <w:r w:rsidR="00E061FD">
        <w:rPr>
          <w:rFonts w:ascii="Arial" w:hAnsi="Arial" w:cs="Arial"/>
        </w:rPr>
        <w:t xml:space="preserve"> acuerdo al tipo y nivel educativo, serán los necesarios para cumplir lo que se establece en articulo 18.</w:t>
      </w:r>
    </w:p>
    <w:p w:rsidR="00E061FD" w:rsidRPr="00E061FD" w:rsidRDefault="00E061FD" w:rsidP="00BB4316">
      <w:pPr>
        <w:spacing w:line="360" w:lineRule="auto"/>
        <w:jc w:val="both"/>
        <w:rPr>
          <w:rFonts w:ascii="Arial" w:hAnsi="Arial" w:cs="Arial"/>
        </w:rPr>
      </w:pPr>
      <w:r w:rsidRPr="00E061FD">
        <w:rPr>
          <w:rFonts w:ascii="Arial" w:hAnsi="Arial" w:cs="Arial"/>
          <w:b/>
        </w:rPr>
        <w:t>Articulo 56</w:t>
      </w:r>
      <w:r>
        <w:rPr>
          <w:rFonts w:ascii="Arial" w:hAnsi="Arial" w:cs="Arial"/>
          <w:b/>
        </w:rPr>
        <w:t xml:space="preserve">: </w:t>
      </w:r>
      <w:r>
        <w:rPr>
          <w:rFonts w:ascii="Arial" w:hAnsi="Arial" w:cs="Arial"/>
        </w:rPr>
        <w:t>El Estado debe garantizar los derechos educativos culturales y lingüísticos, y atenderá las necesidades educativas de las personas, pueblos y comunidades indígenas.</w:t>
      </w:r>
    </w:p>
    <w:p w:rsidR="00E061FD" w:rsidRPr="00E061FD" w:rsidRDefault="00E061FD" w:rsidP="00BB4316">
      <w:pPr>
        <w:spacing w:line="360" w:lineRule="auto"/>
        <w:jc w:val="both"/>
        <w:rPr>
          <w:rFonts w:ascii="Arial" w:hAnsi="Arial" w:cs="Arial"/>
        </w:rPr>
      </w:pPr>
      <w:r w:rsidRPr="00E061FD">
        <w:rPr>
          <w:rFonts w:ascii="Arial" w:hAnsi="Arial" w:cs="Arial"/>
          <w:b/>
        </w:rPr>
        <w:t>Artículo 58</w:t>
      </w:r>
      <w:r>
        <w:rPr>
          <w:rFonts w:ascii="Arial" w:hAnsi="Arial" w:cs="Arial"/>
          <w:b/>
        </w:rPr>
        <w:t xml:space="preserve">: </w:t>
      </w:r>
      <w:r>
        <w:rPr>
          <w:rFonts w:ascii="Arial" w:hAnsi="Arial" w:cs="Arial"/>
        </w:rPr>
        <w:t>Las autoridades educativas se encargaran de fortalecer las escuelas de educación indígena desarrollando programas educativos dirigidos hacia la herencia cultural y creando mecanismos y estrategias para incentivar el acceso.</w:t>
      </w:r>
    </w:p>
    <w:p w:rsidR="00E061FD" w:rsidRDefault="00E061FD" w:rsidP="00BB4316">
      <w:pPr>
        <w:spacing w:line="360" w:lineRule="auto"/>
        <w:jc w:val="both"/>
        <w:rPr>
          <w:rFonts w:ascii="Arial" w:hAnsi="Arial" w:cs="Arial"/>
        </w:rPr>
      </w:pPr>
      <w:r w:rsidRPr="00E061FD">
        <w:rPr>
          <w:rFonts w:ascii="Arial" w:hAnsi="Arial" w:cs="Arial"/>
          <w:b/>
        </w:rPr>
        <w:t>Articulo 59</w:t>
      </w:r>
      <w:r>
        <w:rPr>
          <w:rFonts w:ascii="Arial" w:hAnsi="Arial" w:cs="Arial"/>
          <w:b/>
        </w:rPr>
        <w:t xml:space="preserve">: </w:t>
      </w:r>
      <w:r w:rsidR="00366086">
        <w:rPr>
          <w:rFonts w:ascii="Arial" w:hAnsi="Arial" w:cs="Arial"/>
        </w:rPr>
        <w:t>Educación</w:t>
      </w:r>
      <w:r>
        <w:rPr>
          <w:rFonts w:ascii="Arial" w:hAnsi="Arial" w:cs="Arial"/>
        </w:rPr>
        <w:t xml:space="preserve"> con enfoque humanista que permita desarrollar habilidades socioemocionales para </w:t>
      </w:r>
      <w:r w:rsidR="00366086">
        <w:rPr>
          <w:rFonts w:ascii="Arial" w:hAnsi="Arial" w:cs="Arial"/>
        </w:rPr>
        <w:t xml:space="preserve">formar personas integrantes de una comunidad en armonía con la naturaleza, capaces de resolver situaciones problemáticas de manera autónoma y colaborativa. </w:t>
      </w:r>
    </w:p>
    <w:p w:rsidR="00366086" w:rsidRDefault="00366086" w:rsidP="00BB4316">
      <w:pPr>
        <w:spacing w:line="360" w:lineRule="auto"/>
        <w:jc w:val="both"/>
        <w:rPr>
          <w:rFonts w:ascii="Arial" w:hAnsi="Arial" w:cs="Arial"/>
        </w:rPr>
      </w:pPr>
      <w:r w:rsidRPr="00366086">
        <w:rPr>
          <w:rFonts w:ascii="Arial" w:hAnsi="Arial" w:cs="Arial"/>
          <w:b/>
        </w:rPr>
        <w:t>Articulo 61</w:t>
      </w:r>
      <w:r>
        <w:rPr>
          <w:rFonts w:ascii="Arial" w:hAnsi="Arial" w:cs="Arial"/>
          <w:b/>
        </w:rPr>
        <w:t xml:space="preserve">: </w:t>
      </w:r>
      <w:r w:rsidRPr="00366086">
        <w:rPr>
          <w:rFonts w:ascii="Arial" w:hAnsi="Arial" w:cs="Arial"/>
        </w:rPr>
        <w:t>Educación inclusiva</w:t>
      </w:r>
      <w:r>
        <w:rPr>
          <w:rFonts w:ascii="Arial" w:hAnsi="Arial" w:cs="Arial"/>
        </w:rPr>
        <w:t xml:space="preserve"> que elimine la discriminación valorando la diversidad y adaptando al sistema para responder con equidad. </w:t>
      </w:r>
    </w:p>
    <w:p w:rsidR="00366086" w:rsidRDefault="00366086" w:rsidP="00BB4316">
      <w:pPr>
        <w:spacing w:line="360" w:lineRule="auto"/>
        <w:jc w:val="both"/>
        <w:rPr>
          <w:rFonts w:ascii="Arial" w:hAnsi="Arial" w:cs="Arial"/>
        </w:rPr>
      </w:pPr>
      <w:r>
        <w:rPr>
          <w:rFonts w:ascii="Arial" w:hAnsi="Arial" w:cs="Arial"/>
          <w:b/>
        </w:rPr>
        <w:lastRenderedPageBreak/>
        <w:t xml:space="preserve">Articulo 72: </w:t>
      </w:r>
      <w:r>
        <w:rPr>
          <w:rFonts w:ascii="Arial" w:hAnsi="Arial" w:cs="Arial"/>
        </w:rPr>
        <w:t xml:space="preserve">Los educandos son los sujetos mas valiosos de la educación por lo cual se tienen que hacer valer sus derechos mencionados en este artículos como, educación de excelencia, respeto de su integridad e identidad, orientación integral, respeto por su libertad, etc. </w:t>
      </w:r>
    </w:p>
    <w:p w:rsidR="00366086" w:rsidRDefault="00366086" w:rsidP="00BB4316">
      <w:pPr>
        <w:spacing w:line="360" w:lineRule="auto"/>
        <w:jc w:val="both"/>
        <w:rPr>
          <w:rFonts w:ascii="Arial" w:hAnsi="Arial" w:cs="Arial"/>
        </w:rPr>
      </w:pPr>
      <w:r w:rsidRPr="00366086">
        <w:rPr>
          <w:rFonts w:ascii="Arial" w:hAnsi="Arial" w:cs="Arial"/>
          <w:b/>
        </w:rPr>
        <w:t xml:space="preserve">Articulo 84: </w:t>
      </w:r>
      <w:r>
        <w:rPr>
          <w:rFonts w:ascii="Arial" w:hAnsi="Arial" w:cs="Arial"/>
        </w:rPr>
        <w:t xml:space="preserve">Las nuevas tecnologías se utilizaran para fortalecer la educación de los niños y niñas </w:t>
      </w:r>
    </w:p>
    <w:p w:rsidR="009D4E89" w:rsidRDefault="00366086" w:rsidP="00BB4316">
      <w:pPr>
        <w:spacing w:line="360" w:lineRule="auto"/>
        <w:jc w:val="both"/>
        <w:rPr>
          <w:rFonts w:ascii="Arial" w:hAnsi="Arial" w:cs="Arial"/>
        </w:rPr>
      </w:pPr>
      <w:r w:rsidRPr="00366086">
        <w:rPr>
          <w:rFonts w:ascii="Arial" w:hAnsi="Arial" w:cs="Arial"/>
          <w:b/>
        </w:rPr>
        <w:t>Articulo 90:</w:t>
      </w:r>
      <w:r>
        <w:rPr>
          <w:rFonts w:ascii="Arial" w:hAnsi="Arial" w:cs="Arial"/>
          <w:b/>
        </w:rPr>
        <w:t xml:space="preserve">  </w:t>
      </w:r>
      <w:r>
        <w:rPr>
          <w:rFonts w:ascii="Arial" w:hAnsi="Arial" w:cs="Arial"/>
        </w:rPr>
        <w:t xml:space="preserve">Para la revalorización de los maestros y maestras es importante comprender que son agentes fundamentales del proceso educativo, es por eso que se debe fortalecer su </w:t>
      </w:r>
      <w:r w:rsidR="009D4E89">
        <w:rPr>
          <w:rFonts w:ascii="Arial" w:hAnsi="Arial" w:cs="Arial"/>
        </w:rPr>
        <w:t xml:space="preserve">desarrollo y superación mediante la formación, capacitación y actualización, también reconocer y fomentar el respeto por su labor. </w:t>
      </w:r>
    </w:p>
    <w:p w:rsidR="009D4E89" w:rsidRDefault="009D4E89" w:rsidP="00BB4316">
      <w:pPr>
        <w:spacing w:line="360" w:lineRule="auto"/>
        <w:jc w:val="both"/>
        <w:rPr>
          <w:rFonts w:ascii="Arial" w:hAnsi="Arial" w:cs="Arial"/>
        </w:rPr>
      </w:pPr>
    </w:p>
    <w:p w:rsidR="009D4E89" w:rsidRDefault="009D4E89" w:rsidP="00BB4316">
      <w:pPr>
        <w:spacing w:line="360" w:lineRule="auto"/>
        <w:jc w:val="both"/>
        <w:rPr>
          <w:rFonts w:ascii="Arial" w:hAnsi="Arial" w:cs="Arial"/>
        </w:rPr>
      </w:pPr>
    </w:p>
    <w:p w:rsidR="009D4E89" w:rsidRDefault="009D4E89" w:rsidP="00BB4316">
      <w:pPr>
        <w:spacing w:line="360" w:lineRule="auto"/>
        <w:jc w:val="both"/>
        <w:rPr>
          <w:rFonts w:ascii="Arial" w:hAnsi="Arial" w:cs="Arial"/>
        </w:rPr>
      </w:pPr>
    </w:p>
    <w:p w:rsidR="009D4E89" w:rsidRDefault="009D4E89" w:rsidP="00BB4316">
      <w:pPr>
        <w:spacing w:line="360" w:lineRule="auto"/>
        <w:jc w:val="both"/>
        <w:rPr>
          <w:rFonts w:ascii="Arial" w:hAnsi="Arial" w:cs="Arial"/>
        </w:rPr>
      </w:pPr>
      <w:r w:rsidRPr="009D4E89">
        <w:rPr>
          <w:rFonts w:ascii="Arial" w:hAnsi="Arial" w:cs="Arial"/>
        </w:rPr>
        <w:t>Bibliografía en programa del curso.</w:t>
      </w:r>
    </w:p>
    <w:p w:rsidR="009D4E89" w:rsidRDefault="009D4E89" w:rsidP="00BB4316">
      <w:pPr>
        <w:spacing w:line="360" w:lineRule="auto"/>
        <w:jc w:val="both"/>
        <w:rPr>
          <w:rFonts w:ascii="Arial" w:hAnsi="Arial" w:cs="Arial"/>
        </w:rPr>
      </w:pPr>
      <w:r>
        <w:rPr>
          <w:rFonts w:ascii="Arial" w:hAnsi="Arial" w:cs="Arial"/>
        </w:rPr>
        <w:t xml:space="preserve">Video. </w:t>
      </w:r>
      <w:hyperlink r:id="rId6" w:history="1">
        <w:r w:rsidRPr="008912C2">
          <w:rPr>
            <w:rStyle w:val="Hipervnculo"/>
            <w:rFonts w:ascii="Arial" w:hAnsi="Arial" w:cs="Arial"/>
          </w:rPr>
          <w:t>https://www.youtube.com/watch?v=7MMlaQ_ESbM&amp;ab_channel=Pedagog%C3%ADaContigo</w:t>
        </w:r>
      </w:hyperlink>
    </w:p>
    <w:p w:rsidR="009D4E89" w:rsidRDefault="009D4E89" w:rsidP="00BB4316">
      <w:pPr>
        <w:spacing w:line="360" w:lineRule="auto"/>
        <w:jc w:val="both"/>
        <w:rPr>
          <w:rFonts w:ascii="Arial" w:hAnsi="Arial" w:cs="Arial"/>
        </w:rPr>
      </w:pPr>
    </w:p>
    <w:p w:rsidR="009D4E89" w:rsidRDefault="009D4E89" w:rsidP="009D4E89">
      <w:pPr>
        <w:rPr>
          <w:rFonts w:ascii="Verdana" w:eastAsia="Times New Roman" w:hAnsi="Verdana" w:cs="Times New Roman"/>
          <w:color w:val="000000"/>
          <w:u w:val="single"/>
          <w:lang w:val="es-US" w:eastAsia="es-ES_tradnl"/>
        </w:rPr>
      </w:pPr>
      <w:r w:rsidRPr="009D4E89">
        <w:rPr>
          <w:rFonts w:ascii="Times New Roman" w:eastAsia="Times New Roman" w:hAnsi="Times New Roman" w:cs="Times New Roman"/>
          <w:lang w:val="es-US" w:eastAsia="es-ES_tradnl"/>
        </w:rPr>
        <w:br/>
      </w:r>
      <w:hyperlink r:id="rId7" w:history="1">
        <w:r w:rsidRPr="008912C2">
          <w:rPr>
            <w:rStyle w:val="Hipervnculo"/>
            <w:rFonts w:ascii="Verdana" w:eastAsia="Times New Roman" w:hAnsi="Verdana" w:cs="Times New Roman"/>
            <w:lang w:val="es-US" w:eastAsia="es-ES_tradnl"/>
          </w:rPr>
          <w:t>http://www.diputados.gob.mx/LeyesBiblio/ref/lge.htm</w:t>
        </w:r>
      </w:hyperlink>
    </w:p>
    <w:p w:rsidR="009D4E89" w:rsidRPr="009D4E89" w:rsidRDefault="009D4E89" w:rsidP="009D4E89">
      <w:pPr>
        <w:rPr>
          <w:rFonts w:ascii="Times New Roman" w:eastAsia="Times New Roman" w:hAnsi="Times New Roman" w:cs="Times New Roman"/>
          <w:lang w:val="es-US" w:eastAsia="es-ES_tradnl"/>
        </w:rPr>
      </w:pPr>
    </w:p>
    <w:p w:rsidR="009D4E89" w:rsidRDefault="009D4E89" w:rsidP="00BB4316">
      <w:pPr>
        <w:spacing w:line="360" w:lineRule="auto"/>
        <w:jc w:val="both"/>
        <w:rPr>
          <w:rFonts w:ascii="Arial" w:hAnsi="Arial" w:cs="Arial"/>
        </w:rPr>
      </w:pPr>
    </w:p>
    <w:p w:rsidR="009D4E89" w:rsidRDefault="009D4E89" w:rsidP="00BB4316">
      <w:pPr>
        <w:spacing w:line="360" w:lineRule="auto"/>
        <w:jc w:val="both"/>
        <w:rPr>
          <w:rFonts w:ascii="Arial" w:hAnsi="Arial" w:cs="Arial"/>
        </w:rPr>
      </w:pPr>
    </w:p>
    <w:p w:rsidR="009D4E89" w:rsidRDefault="009D4E89" w:rsidP="00BB4316">
      <w:pPr>
        <w:spacing w:line="360" w:lineRule="auto"/>
        <w:jc w:val="both"/>
        <w:rPr>
          <w:rFonts w:ascii="Arial" w:hAnsi="Arial" w:cs="Arial"/>
        </w:rPr>
        <w:sectPr w:rsidR="009D4E89" w:rsidSect="002B526A">
          <w:pgSz w:w="12240" w:h="15840"/>
          <w:pgMar w:top="1417" w:right="1701" w:bottom="1417" w:left="1701" w:header="720" w:footer="720" w:gutter="0"/>
          <w:cols w:space="720"/>
          <w:docGrid w:linePitch="360"/>
        </w:sectPr>
      </w:pPr>
    </w:p>
    <w:tbl>
      <w:tblPr>
        <w:tblpPr w:leftFromText="141" w:rightFromText="141" w:horzAnchor="margin" w:tblpXSpec="center" w:tblpY="-364"/>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9D4E89" w:rsidRPr="0060140F" w:rsidTr="009D4E89">
        <w:trPr>
          <w:trHeight w:hRule="exact" w:val="284"/>
        </w:trPr>
        <w:tc>
          <w:tcPr>
            <w:tcW w:w="1825" w:type="dxa"/>
            <w:tcBorders>
              <w:top w:val="nil"/>
              <w:left w:val="nil"/>
              <w:bottom w:val="nil"/>
            </w:tcBorders>
            <w:shd w:val="clear" w:color="auto" w:fill="auto"/>
            <w:vAlign w:val="center"/>
          </w:tcPr>
          <w:p w:rsidR="009D4E89" w:rsidRPr="0060140F"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9D4E89" w:rsidRPr="003804C6" w:rsidRDefault="009D4E89" w:rsidP="009D4E8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9D4E89" w:rsidRPr="003804C6" w:rsidRDefault="009D4E89" w:rsidP="009D4E8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9D4E89" w:rsidRPr="003804C6" w:rsidRDefault="009D4E89" w:rsidP="009D4E8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9D4E89" w:rsidRPr="003804C6" w:rsidRDefault="009D4E89" w:rsidP="009D4E8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9D4E89" w:rsidRPr="003804C6" w:rsidRDefault="009D4E89" w:rsidP="009D4E89">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9D4E89" w:rsidRPr="00F50B04" w:rsidTr="009D4E89">
        <w:trPr>
          <w:trHeight w:val="829"/>
        </w:trPr>
        <w:tc>
          <w:tcPr>
            <w:tcW w:w="1825" w:type="dxa"/>
            <w:shd w:val="clear" w:color="auto" w:fill="auto"/>
            <w:vAlign w:val="center"/>
          </w:tcPr>
          <w:p w:rsidR="009D4E89" w:rsidRPr="0060140F" w:rsidRDefault="009D4E89" w:rsidP="009D4E89">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r>
      <w:tr w:rsidR="009D4E89" w:rsidRPr="00F50B04" w:rsidTr="009D4E89">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9D4E89" w:rsidRDefault="009D4E89" w:rsidP="009D4E89">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9D4E89" w:rsidRPr="0060140F" w:rsidRDefault="009D4E89" w:rsidP="009D4E89">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9D4E89" w:rsidRPr="00686F88"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r>
      <w:tr w:rsidR="009D4E89" w:rsidRPr="00F50B04" w:rsidTr="009D4E89">
        <w:trPr>
          <w:trHeight w:val="1089"/>
        </w:trPr>
        <w:tc>
          <w:tcPr>
            <w:tcW w:w="1825" w:type="dxa"/>
            <w:shd w:val="clear" w:color="auto" w:fill="auto"/>
            <w:vAlign w:val="center"/>
          </w:tcPr>
          <w:p w:rsidR="009D4E89" w:rsidRPr="0060140F" w:rsidRDefault="009D4E89" w:rsidP="009D4E89">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r>
      <w:tr w:rsidR="009D4E89" w:rsidRPr="00F50B04" w:rsidTr="009D4E89">
        <w:trPr>
          <w:trHeight w:val="1089"/>
        </w:trPr>
        <w:tc>
          <w:tcPr>
            <w:tcW w:w="1825" w:type="dxa"/>
            <w:shd w:val="clear" w:color="auto" w:fill="auto"/>
            <w:vAlign w:val="center"/>
          </w:tcPr>
          <w:p w:rsidR="009D4E89" w:rsidRPr="0060140F" w:rsidRDefault="009D4E89" w:rsidP="009D4E89">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r>
      <w:tr w:rsidR="009D4E89" w:rsidRPr="00F50B04" w:rsidTr="009D4E89">
        <w:trPr>
          <w:trHeight w:val="1089"/>
        </w:trPr>
        <w:tc>
          <w:tcPr>
            <w:tcW w:w="1825" w:type="dxa"/>
            <w:shd w:val="clear" w:color="auto" w:fill="auto"/>
            <w:vAlign w:val="center"/>
          </w:tcPr>
          <w:p w:rsidR="009D4E89" w:rsidRDefault="009D4E89" w:rsidP="009D4E89">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r>
      <w:tr w:rsidR="009D4E89" w:rsidRPr="00F50B04" w:rsidTr="009D4E89">
        <w:trPr>
          <w:trHeight w:val="1089"/>
        </w:trPr>
        <w:tc>
          <w:tcPr>
            <w:tcW w:w="1825" w:type="dxa"/>
            <w:shd w:val="clear" w:color="auto" w:fill="auto"/>
            <w:vAlign w:val="center"/>
          </w:tcPr>
          <w:p w:rsidR="009D4E89" w:rsidRDefault="009D4E89" w:rsidP="009D4E89">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9D4E89" w:rsidRDefault="009D4E89" w:rsidP="009D4E89">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9D4E89" w:rsidRPr="00686F88"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9D4E89" w:rsidRPr="00A57E48" w:rsidRDefault="009D4E89" w:rsidP="009D4E89">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9D4E89" w:rsidRPr="002D387E" w:rsidRDefault="009D4E89" w:rsidP="009D4E89">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366086" w:rsidRPr="00366086" w:rsidRDefault="00366086" w:rsidP="00BB4316">
      <w:pPr>
        <w:spacing w:line="360" w:lineRule="auto"/>
        <w:jc w:val="both"/>
        <w:rPr>
          <w:rFonts w:ascii="Arial" w:hAnsi="Arial" w:cs="Arial"/>
        </w:rPr>
      </w:pPr>
    </w:p>
    <w:p w:rsidR="00366086" w:rsidRPr="00366086" w:rsidRDefault="00366086" w:rsidP="00BB4316">
      <w:pPr>
        <w:spacing w:line="360" w:lineRule="auto"/>
        <w:jc w:val="both"/>
        <w:rPr>
          <w:rFonts w:ascii="Arial" w:hAnsi="Arial" w:cs="Arial"/>
        </w:rPr>
      </w:pPr>
    </w:p>
    <w:p w:rsidR="00366086" w:rsidRPr="00E061FD" w:rsidRDefault="00366086" w:rsidP="00BB4316">
      <w:pPr>
        <w:spacing w:line="360" w:lineRule="auto"/>
        <w:jc w:val="both"/>
        <w:rPr>
          <w:rFonts w:ascii="Arial" w:hAnsi="Arial" w:cs="Arial"/>
        </w:rPr>
      </w:pPr>
    </w:p>
    <w:p w:rsidR="002A3CF2" w:rsidRPr="002A3CF2" w:rsidRDefault="002A3CF2" w:rsidP="00BB4316">
      <w:pPr>
        <w:spacing w:line="360" w:lineRule="auto"/>
        <w:jc w:val="both"/>
        <w:rPr>
          <w:rFonts w:ascii="Arial" w:hAnsi="Arial" w:cs="Arial"/>
          <w:b/>
        </w:rPr>
      </w:pPr>
    </w:p>
    <w:p w:rsidR="002A3CF2" w:rsidRPr="00670998" w:rsidRDefault="002A3CF2" w:rsidP="00BB4316">
      <w:pPr>
        <w:spacing w:line="360" w:lineRule="auto"/>
        <w:jc w:val="both"/>
        <w:rPr>
          <w:rFonts w:ascii="Arial" w:hAnsi="Arial" w:cs="Arial"/>
        </w:rPr>
      </w:pPr>
    </w:p>
    <w:p w:rsidR="00BB4316" w:rsidRPr="00BB4316" w:rsidRDefault="00BB4316" w:rsidP="00BB4316">
      <w:pPr>
        <w:jc w:val="both"/>
        <w:rPr>
          <w:rFonts w:ascii="Arial" w:hAnsi="Arial" w:cs="Arial"/>
        </w:rPr>
      </w:pPr>
    </w:p>
    <w:sectPr w:rsidR="00BB4316" w:rsidRPr="00BB4316" w:rsidSect="009D4E89">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61F3F"/>
    <w:multiLevelType w:val="hybridMultilevel"/>
    <w:tmpl w:val="F2820B30"/>
    <w:lvl w:ilvl="0" w:tplc="040A0001">
      <w:start w:val="1"/>
      <w:numFmt w:val="bullet"/>
      <w:lvlText w:val=""/>
      <w:lvlJc w:val="left"/>
      <w:pPr>
        <w:ind w:left="1848" w:hanging="360"/>
      </w:pPr>
      <w:rPr>
        <w:rFonts w:ascii="Symbol" w:hAnsi="Symbol" w:hint="default"/>
      </w:rPr>
    </w:lvl>
    <w:lvl w:ilvl="1" w:tplc="040A0003" w:tentative="1">
      <w:start w:val="1"/>
      <w:numFmt w:val="bullet"/>
      <w:lvlText w:val="o"/>
      <w:lvlJc w:val="left"/>
      <w:pPr>
        <w:ind w:left="2568" w:hanging="360"/>
      </w:pPr>
      <w:rPr>
        <w:rFonts w:ascii="Courier New" w:hAnsi="Courier New" w:cs="Courier New" w:hint="default"/>
      </w:rPr>
    </w:lvl>
    <w:lvl w:ilvl="2" w:tplc="040A0005" w:tentative="1">
      <w:start w:val="1"/>
      <w:numFmt w:val="bullet"/>
      <w:lvlText w:val=""/>
      <w:lvlJc w:val="left"/>
      <w:pPr>
        <w:ind w:left="3288" w:hanging="360"/>
      </w:pPr>
      <w:rPr>
        <w:rFonts w:ascii="Wingdings" w:hAnsi="Wingdings" w:hint="default"/>
      </w:rPr>
    </w:lvl>
    <w:lvl w:ilvl="3" w:tplc="040A0001" w:tentative="1">
      <w:start w:val="1"/>
      <w:numFmt w:val="bullet"/>
      <w:lvlText w:val=""/>
      <w:lvlJc w:val="left"/>
      <w:pPr>
        <w:ind w:left="4008" w:hanging="360"/>
      </w:pPr>
      <w:rPr>
        <w:rFonts w:ascii="Symbol" w:hAnsi="Symbol" w:hint="default"/>
      </w:rPr>
    </w:lvl>
    <w:lvl w:ilvl="4" w:tplc="040A0003" w:tentative="1">
      <w:start w:val="1"/>
      <w:numFmt w:val="bullet"/>
      <w:lvlText w:val="o"/>
      <w:lvlJc w:val="left"/>
      <w:pPr>
        <w:ind w:left="4728" w:hanging="360"/>
      </w:pPr>
      <w:rPr>
        <w:rFonts w:ascii="Courier New" w:hAnsi="Courier New" w:cs="Courier New" w:hint="default"/>
      </w:rPr>
    </w:lvl>
    <w:lvl w:ilvl="5" w:tplc="040A0005" w:tentative="1">
      <w:start w:val="1"/>
      <w:numFmt w:val="bullet"/>
      <w:lvlText w:val=""/>
      <w:lvlJc w:val="left"/>
      <w:pPr>
        <w:ind w:left="5448" w:hanging="360"/>
      </w:pPr>
      <w:rPr>
        <w:rFonts w:ascii="Wingdings" w:hAnsi="Wingdings" w:hint="default"/>
      </w:rPr>
    </w:lvl>
    <w:lvl w:ilvl="6" w:tplc="040A0001" w:tentative="1">
      <w:start w:val="1"/>
      <w:numFmt w:val="bullet"/>
      <w:lvlText w:val=""/>
      <w:lvlJc w:val="left"/>
      <w:pPr>
        <w:ind w:left="6168" w:hanging="360"/>
      </w:pPr>
      <w:rPr>
        <w:rFonts w:ascii="Symbol" w:hAnsi="Symbol" w:hint="default"/>
      </w:rPr>
    </w:lvl>
    <w:lvl w:ilvl="7" w:tplc="040A0003" w:tentative="1">
      <w:start w:val="1"/>
      <w:numFmt w:val="bullet"/>
      <w:lvlText w:val="o"/>
      <w:lvlJc w:val="left"/>
      <w:pPr>
        <w:ind w:left="6888" w:hanging="360"/>
      </w:pPr>
      <w:rPr>
        <w:rFonts w:ascii="Courier New" w:hAnsi="Courier New" w:cs="Courier New" w:hint="default"/>
      </w:rPr>
    </w:lvl>
    <w:lvl w:ilvl="8" w:tplc="040A0005" w:tentative="1">
      <w:start w:val="1"/>
      <w:numFmt w:val="bullet"/>
      <w:lvlText w:val=""/>
      <w:lvlJc w:val="left"/>
      <w:pPr>
        <w:ind w:left="7608" w:hanging="360"/>
      </w:pPr>
      <w:rPr>
        <w:rFonts w:ascii="Wingdings" w:hAnsi="Wingdings" w:hint="default"/>
      </w:rPr>
    </w:lvl>
  </w:abstractNum>
  <w:abstractNum w:abstractNumId="1" w15:restartNumberingAfterBreak="0">
    <w:nsid w:val="25F72D90"/>
    <w:multiLevelType w:val="multilevel"/>
    <w:tmpl w:val="6286176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11673D3"/>
    <w:multiLevelType w:val="multilevel"/>
    <w:tmpl w:val="6A3CF3C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EE00FEE"/>
    <w:multiLevelType w:val="hybridMultilevel"/>
    <w:tmpl w:val="C2CE00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DF72E5"/>
    <w:multiLevelType w:val="multilevel"/>
    <w:tmpl w:val="F45AAD4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5F"/>
    <w:rsid w:val="001C732A"/>
    <w:rsid w:val="002A3CF2"/>
    <w:rsid w:val="002B526A"/>
    <w:rsid w:val="002E647B"/>
    <w:rsid w:val="00366086"/>
    <w:rsid w:val="00384085"/>
    <w:rsid w:val="004F01C8"/>
    <w:rsid w:val="005D764A"/>
    <w:rsid w:val="00602983"/>
    <w:rsid w:val="00670998"/>
    <w:rsid w:val="006A4F00"/>
    <w:rsid w:val="008619D3"/>
    <w:rsid w:val="00862D1D"/>
    <w:rsid w:val="008E2475"/>
    <w:rsid w:val="0097485F"/>
    <w:rsid w:val="009D4E89"/>
    <w:rsid w:val="00B8205C"/>
    <w:rsid w:val="00BB4316"/>
    <w:rsid w:val="00D25FEF"/>
    <w:rsid w:val="00E061FD"/>
    <w:rsid w:val="00ED49D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C5F2BB2"/>
  <w15:chartTrackingRefBased/>
  <w15:docId w15:val="{C5B7F9F6-5557-C24B-AB3C-73BEE72C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85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32A"/>
    <w:pPr>
      <w:ind w:left="720"/>
      <w:contextualSpacing/>
    </w:pPr>
  </w:style>
  <w:style w:type="paragraph" w:styleId="NormalWeb">
    <w:name w:val="Normal (Web)"/>
    <w:basedOn w:val="Normal"/>
    <w:uiPriority w:val="99"/>
    <w:semiHidden/>
    <w:unhideWhenUsed/>
    <w:rsid w:val="005D764A"/>
    <w:pPr>
      <w:spacing w:before="100" w:beforeAutospacing="1" w:after="100" w:afterAutospacing="1"/>
    </w:pPr>
    <w:rPr>
      <w:rFonts w:ascii="Times New Roman" w:eastAsia="Times New Roman" w:hAnsi="Times New Roman" w:cs="Times New Roman"/>
      <w:lang w:val="es-US" w:eastAsia="es-ES_tradnl"/>
    </w:rPr>
  </w:style>
  <w:style w:type="character" w:styleId="Hipervnculo">
    <w:name w:val="Hyperlink"/>
    <w:basedOn w:val="Fuentedeprrafopredeter"/>
    <w:uiPriority w:val="99"/>
    <w:unhideWhenUsed/>
    <w:rsid w:val="009D4E89"/>
    <w:rPr>
      <w:color w:val="0563C1" w:themeColor="hyperlink"/>
      <w:u w:val="single"/>
    </w:rPr>
  </w:style>
  <w:style w:type="character" w:styleId="Mencinsinresolver">
    <w:name w:val="Unresolved Mention"/>
    <w:basedOn w:val="Fuentedeprrafopredeter"/>
    <w:uiPriority w:val="99"/>
    <w:semiHidden/>
    <w:unhideWhenUsed/>
    <w:rsid w:val="009D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612">
      <w:bodyDiv w:val="1"/>
      <w:marLeft w:val="0"/>
      <w:marRight w:val="0"/>
      <w:marTop w:val="0"/>
      <w:marBottom w:val="0"/>
      <w:divBdr>
        <w:top w:val="none" w:sz="0" w:space="0" w:color="auto"/>
        <w:left w:val="none" w:sz="0" w:space="0" w:color="auto"/>
        <w:bottom w:val="none" w:sz="0" w:space="0" w:color="auto"/>
        <w:right w:val="none" w:sz="0" w:space="0" w:color="auto"/>
      </w:divBdr>
      <w:divsChild>
        <w:div w:id="372538160">
          <w:marLeft w:val="0"/>
          <w:marRight w:val="0"/>
          <w:marTop w:val="0"/>
          <w:marBottom w:val="0"/>
          <w:divBdr>
            <w:top w:val="none" w:sz="0" w:space="0" w:color="auto"/>
            <w:left w:val="none" w:sz="0" w:space="0" w:color="auto"/>
            <w:bottom w:val="none" w:sz="0" w:space="0" w:color="auto"/>
            <w:right w:val="none" w:sz="0" w:space="0" w:color="auto"/>
          </w:divBdr>
          <w:divsChild>
            <w:div w:id="136538317">
              <w:marLeft w:val="0"/>
              <w:marRight w:val="0"/>
              <w:marTop w:val="0"/>
              <w:marBottom w:val="0"/>
              <w:divBdr>
                <w:top w:val="none" w:sz="0" w:space="0" w:color="auto"/>
                <w:left w:val="none" w:sz="0" w:space="0" w:color="auto"/>
                <w:bottom w:val="none" w:sz="0" w:space="0" w:color="auto"/>
                <w:right w:val="none" w:sz="0" w:space="0" w:color="auto"/>
              </w:divBdr>
              <w:divsChild>
                <w:div w:id="20757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3402">
      <w:bodyDiv w:val="1"/>
      <w:marLeft w:val="0"/>
      <w:marRight w:val="0"/>
      <w:marTop w:val="0"/>
      <w:marBottom w:val="0"/>
      <w:divBdr>
        <w:top w:val="none" w:sz="0" w:space="0" w:color="auto"/>
        <w:left w:val="none" w:sz="0" w:space="0" w:color="auto"/>
        <w:bottom w:val="none" w:sz="0" w:space="0" w:color="auto"/>
        <w:right w:val="none" w:sz="0" w:space="0" w:color="auto"/>
      </w:divBdr>
      <w:divsChild>
        <w:div w:id="1312056104">
          <w:marLeft w:val="0"/>
          <w:marRight w:val="0"/>
          <w:marTop w:val="0"/>
          <w:marBottom w:val="0"/>
          <w:divBdr>
            <w:top w:val="none" w:sz="0" w:space="0" w:color="auto"/>
            <w:left w:val="none" w:sz="0" w:space="0" w:color="auto"/>
            <w:bottom w:val="none" w:sz="0" w:space="0" w:color="auto"/>
            <w:right w:val="none" w:sz="0" w:space="0" w:color="auto"/>
          </w:divBdr>
          <w:divsChild>
            <w:div w:id="901989943">
              <w:marLeft w:val="0"/>
              <w:marRight w:val="0"/>
              <w:marTop w:val="0"/>
              <w:marBottom w:val="0"/>
              <w:divBdr>
                <w:top w:val="none" w:sz="0" w:space="0" w:color="auto"/>
                <w:left w:val="none" w:sz="0" w:space="0" w:color="auto"/>
                <w:bottom w:val="none" w:sz="0" w:space="0" w:color="auto"/>
                <w:right w:val="none" w:sz="0" w:space="0" w:color="auto"/>
              </w:divBdr>
              <w:divsChild>
                <w:div w:id="16344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9212">
      <w:bodyDiv w:val="1"/>
      <w:marLeft w:val="0"/>
      <w:marRight w:val="0"/>
      <w:marTop w:val="0"/>
      <w:marBottom w:val="0"/>
      <w:divBdr>
        <w:top w:val="none" w:sz="0" w:space="0" w:color="auto"/>
        <w:left w:val="none" w:sz="0" w:space="0" w:color="auto"/>
        <w:bottom w:val="none" w:sz="0" w:space="0" w:color="auto"/>
        <w:right w:val="none" w:sz="0" w:space="0" w:color="auto"/>
      </w:divBdr>
    </w:div>
    <w:div w:id="865875096">
      <w:bodyDiv w:val="1"/>
      <w:marLeft w:val="0"/>
      <w:marRight w:val="0"/>
      <w:marTop w:val="0"/>
      <w:marBottom w:val="0"/>
      <w:divBdr>
        <w:top w:val="none" w:sz="0" w:space="0" w:color="auto"/>
        <w:left w:val="none" w:sz="0" w:space="0" w:color="auto"/>
        <w:bottom w:val="none" w:sz="0" w:space="0" w:color="auto"/>
        <w:right w:val="none" w:sz="0" w:space="0" w:color="auto"/>
      </w:divBdr>
      <w:divsChild>
        <w:div w:id="726950924">
          <w:marLeft w:val="0"/>
          <w:marRight w:val="0"/>
          <w:marTop w:val="0"/>
          <w:marBottom w:val="0"/>
          <w:divBdr>
            <w:top w:val="none" w:sz="0" w:space="0" w:color="auto"/>
            <w:left w:val="none" w:sz="0" w:space="0" w:color="auto"/>
            <w:bottom w:val="none" w:sz="0" w:space="0" w:color="auto"/>
            <w:right w:val="none" w:sz="0" w:space="0" w:color="auto"/>
          </w:divBdr>
          <w:divsChild>
            <w:div w:id="202065542">
              <w:marLeft w:val="0"/>
              <w:marRight w:val="0"/>
              <w:marTop w:val="0"/>
              <w:marBottom w:val="0"/>
              <w:divBdr>
                <w:top w:val="none" w:sz="0" w:space="0" w:color="auto"/>
                <w:left w:val="none" w:sz="0" w:space="0" w:color="auto"/>
                <w:bottom w:val="none" w:sz="0" w:space="0" w:color="auto"/>
                <w:right w:val="none" w:sz="0" w:space="0" w:color="auto"/>
              </w:divBdr>
              <w:divsChild>
                <w:div w:id="946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76245">
      <w:bodyDiv w:val="1"/>
      <w:marLeft w:val="0"/>
      <w:marRight w:val="0"/>
      <w:marTop w:val="0"/>
      <w:marBottom w:val="0"/>
      <w:divBdr>
        <w:top w:val="none" w:sz="0" w:space="0" w:color="auto"/>
        <w:left w:val="none" w:sz="0" w:space="0" w:color="auto"/>
        <w:bottom w:val="none" w:sz="0" w:space="0" w:color="auto"/>
        <w:right w:val="none" w:sz="0" w:space="0" w:color="auto"/>
      </w:divBdr>
    </w:div>
    <w:div w:id="1431469269">
      <w:bodyDiv w:val="1"/>
      <w:marLeft w:val="0"/>
      <w:marRight w:val="0"/>
      <w:marTop w:val="0"/>
      <w:marBottom w:val="0"/>
      <w:divBdr>
        <w:top w:val="none" w:sz="0" w:space="0" w:color="auto"/>
        <w:left w:val="none" w:sz="0" w:space="0" w:color="auto"/>
        <w:bottom w:val="none" w:sz="0" w:space="0" w:color="auto"/>
        <w:right w:val="none" w:sz="0" w:space="0" w:color="auto"/>
      </w:divBdr>
      <w:divsChild>
        <w:div w:id="1409035216">
          <w:marLeft w:val="0"/>
          <w:marRight w:val="0"/>
          <w:marTop w:val="0"/>
          <w:marBottom w:val="0"/>
          <w:divBdr>
            <w:top w:val="none" w:sz="0" w:space="0" w:color="auto"/>
            <w:left w:val="none" w:sz="0" w:space="0" w:color="auto"/>
            <w:bottom w:val="none" w:sz="0" w:space="0" w:color="auto"/>
            <w:right w:val="none" w:sz="0" w:space="0" w:color="auto"/>
          </w:divBdr>
          <w:divsChild>
            <w:div w:id="981692403">
              <w:marLeft w:val="0"/>
              <w:marRight w:val="0"/>
              <w:marTop w:val="0"/>
              <w:marBottom w:val="0"/>
              <w:divBdr>
                <w:top w:val="none" w:sz="0" w:space="0" w:color="auto"/>
                <w:left w:val="none" w:sz="0" w:space="0" w:color="auto"/>
                <w:bottom w:val="none" w:sz="0" w:space="0" w:color="auto"/>
                <w:right w:val="none" w:sz="0" w:space="0" w:color="auto"/>
              </w:divBdr>
              <w:divsChild>
                <w:div w:id="8125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365">
      <w:bodyDiv w:val="1"/>
      <w:marLeft w:val="0"/>
      <w:marRight w:val="0"/>
      <w:marTop w:val="0"/>
      <w:marBottom w:val="0"/>
      <w:divBdr>
        <w:top w:val="none" w:sz="0" w:space="0" w:color="auto"/>
        <w:left w:val="none" w:sz="0" w:space="0" w:color="auto"/>
        <w:bottom w:val="none" w:sz="0" w:space="0" w:color="auto"/>
        <w:right w:val="none" w:sz="0" w:space="0" w:color="auto"/>
      </w:divBdr>
      <w:divsChild>
        <w:div w:id="782503006">
          <w:marLeft w:val="0"/>
          <w:marRight w:val="0"/>
          <w:marTop w:val="0"/>
          <w:marBottom w:val="0"/>
          <w:divBdr>
            <w:top w:val="none" w:sz="0" w:space="0" w:color="auto"/>
            <w:left w:val="none" w:sz="0" w:space="0" w:color="auto"/>
            <w:bottom w:val="none" w:sz="0" w:space="0" w:color="auto"/>
            <w:right w:val="none" w:sz="0" w:space="0" w:color="auto"/>
          </w:divBdr>
          <w:divsChild>
            <w:div w:id="338656239">
              <w:marLeft w:val="0"/>
              <w:marRight w:val="0"/>
              <w:marTop w:val="0"/>
              <w:marBottom w:val="0"/>
              <w:divBdr>
                <w:top w:val="none" w:sz="0" w:space="0" w:color="auto"/>
                <w:left w:val="none" w:sz="0" w:space="0" w:color="auto"/>
                <w:bottom w:val="none" w:sz="0" w:space="0" w:color="auto"/>
                <w:right w:val="none" w:sz="0" w:space="0" w:color="auto"/>
              </w:divBdr>
              <w:divsChild>
                <w:div w:id="2030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ref/l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MMlaQ_ESbM&amp;ab_channel=Pedagog%C3%ADaContig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2021-03-23T02:07:00Z</dcterms:created>
  <dcterms:modified xsi:type="dcterms:W3CDTF">2021-03-23T04:43:00Z</dcterms:modified>
</cp:coreProperties>
</file>