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E4BB" w14:textId="41AB009F" w:rsidR="00E30499" w:rsidRDefault="00E30499" w:rsidP="00E30499">
      <w:pPr>
        <w:rPr>
          <w:rFonts w:cs="Times New Roman"/>
          <w:b/>
          <w:bCs/>
          <w:sz w:val="28"/>
          <w:szCs w:val="28"/>
        </w:rPr>
      </w:pPr>
      <w:commentRangeStart w:id="0"/>
      <w:r w:rsidRPr="00E30499">
        <w:rPr>
          <w:rFonts w:cs="Times New Roman"/>
          <w:b/>
          <w:bCs/>
          <w:sz w:val="28"/>
          <w:szCs w:val="28"/>
        </w:rPr>
        <w:t>MARCO LEGAL</w:t>
      </w:r>
      <w:r w:rsidR="005036FA">
        <w:rPr>
          <w:rFonts w:cs="Times New Roman"/>
          <w:b/>
          <w:bCs/>
          <w:sz w:val="28"/>
          <w:szCs w:val="28"/>
        </w:rPr>
        <w:t xml:space="preserve"> </w:t>
      </w:r>
      <w:commentRangeEnd w:id="0"/>
      <w:r w:rsidR="005036FA">
        <w:rPr>
          <w:rStyle w:val="Refdecomentario"/>
        </w:rPr>
        <w:commentReference w:id="0"/>
      </w:r>
    </w:p>
    <w:p w14:paraId="3032143F" w14:textId="77777777" w:rsidR="00A32231" w:rsidRDefault="00A32231" w:rsidP="00E30499">
      <w:pPr>
        <w:spacing w:line="360" w:lineRule="auto"/>
        <w:rPr>
          <w:rFonts w:eastAsia="Times New Roman" w:cs="Times New Roman"/>
          <w:lang w:eastAsia="es-MX"/>
        </w:rPr>
      </w:pPr>
    </w:p>
    <w:p w14:paraId="27E26CDF" w14:textId="086545C4" w:rsidR="00E30499" w:rsidRDefault="00E30499" w:rsidP="00E30499">
      <w:pPr>
        <w:spacing w:line="360" w:lineRule="auto"/>
        <w:rPr>
          <w:rFonts w:eastAsia="Times New Roman" w:cs="Times New Roman"/>
          <w:lang w:eastAsia="es-MX"/>
        </w:rPr>
      </w:pPr>
      <w:commentRangeStart w:id="1"/>
      <w:r>
        <w:rPr>
          <w:rFonts w:eastAsia="Times New Roman" w:cs="Times New Roman"/>
          <w:lang w:eastAsia="es-MX"/>
        </w:rPr>
        <w:t>COVID</w:t>
      </w:r>
      <w:commentRangeEnd w:id="1"/>
      <w:r w:rsidR="005036FA">
        <w:rPr>
          <w:rStyle w:val="Refdecomentario"/>
        </w:rPr>
        <w:commentReference w:id="1"/>
      </w:r>
      <w:r>
        <w:rPr>
          <w:rFonts w:eastAsia="Times New Roman" w:cs="Times New Roman"/>
          <w:lang w:eastAsia="es-MX"/>
        </w:rPr>
        <w:t>-19 y nueva normalidad.</w:t>
      </w:r>
    </w:p>
    <w:p w14:paraId="3E0DD145" w14:textId="0199B5AC" w:rsidR="00E30499" w:rsidRPr="00E30499" w:rsidRDefault="00E30499" w:rsidP="00E30499">
      <w:pPr>
        <w:spacing w:line="360" w:lineRule="auto"/>
        <w:rPr>
          <w:rFonts w:cs="Times New Roman"/>
        </w:rPr>
      </w:pPr>
      <w:r w:rsidRPr="00E30499">
        <w:rPr>
          <w:rFonts w:cs="Times New Roman"/>
        </w:rPr>
        <w:t>Según la página oficial de coronavirus que proporciona el Gobierno de México la Enfermedad por el Coronavirus ‎‎(COVID-19)‎</w:t>
      </w:r>
    </w:p>
    <w:p w14:paraId="33222420" w14:textId="71338A04" w:rsidR="00E30499" w:rsidRPr="00E30499" w:rsidRDefault="00E30499" w:rsidP="00E30499">
      <w:pPr>
        <w:spacing w:line="360" w:lineRule="auto"/>
        <w:rPr>
          <w:rFonts w:cs="Times New Roman"/>
        </w:rPr>
      </w:pPr>
      <w:r w:rsidRPr="00E30499">
        <w:rPr>
          <w:rFonts w:cs="Times New Roman"/>
        </w:rPr>
        <w:t xml:space="preserve">Los coronavirus (CoV) son una gran familia de virus que causan enfermedades que van desde </w:t>
      </w:r>
      <w:commentRangeStart w:id="2"/>
      <w:r w:rsidRPr="00E30499">
        <w:rPr>
          <w:rFonts w:cs="Times New Roman"/>
        </w:rPr>
        <w:t xml:space="preserve">el </w:t>
      </w:r>
      <w:commentRangeEnd w:id="2"/>
      <w:r w:rsidR="00BC5882">
        <w:rPr>
          <w:rStyle w:val="Refdecomentario"/>
        </w:rPr>
        <w:commentReference w:id="2"/>
      </w:r>
      <w:r w:rsidRPr="00E30499">
        <w:rPr>
          <w:rFonts w:cs="Times New Roman"/>
        </w:rPr>
        <w:t>resfriado común hasta enfermedades más graves. La epidemia de COVID-19 fue declarada por la OMS una emergencia de salud pública de preocupación internacional el 30 de enero de 2020.</w:t>
      </w:r>
    </w:p>
    <w:p w14:paraId="3FD0B438" w14:textId="564023B5" w:rsidR="00E30499" w:rsidRPr="00E30499" w:rsidRDefault="00E30499" w:rsidP="00E30499">
      <w:pPr>
        <w:spacing w:line="360" w:lineRule="auto"/>
        <w:rPr>
          <w:rFonts w:cs="Times New Roman"/>
          <w:color w:val="000000" w:themeColor="text1"/>
        </w:rPr>
      </w:pPr>
      <w:r w:rsidRPr="00E30499">
        <w:rPr>
          <w:rFonts w:cs="Times New Roman"/>
        </w:rPr>
        <w:t>El Director General de la Organización Mundial de la Salud (OMS), el doctor Tedros Adhanom Ghebreyesus, anunció el 11 de marzo de 2020 que la nueva e</w:t>
      </w:r>
      <w:bookmarkStart w:id="3" w:name="_GoBack"/>
      <w:bookmarkEnd w:id="3"/>
      <w:r w:rsidRPr="00E30499">
        <w:rPr>
          <w:rFonts w:cs="Times New Roman"/>
        </w:rPr>
        <w:t xml:space="preserve">nfermedad por el coronavirus 2019 (COVID-19) puede caracterizarse como una pandemia. La caracterización de pandemia significa </w:t>
      </w:r>
      <w:r w:rsidRPr="00E30499">
        <w:rPr>
          <w:rFonts w:cs="Times New Roman"/>
          <w:color w:val="000000" w:themeColor="text1"/>
        </w:rPr>
        <w:t>que la epidemia se ha extendido por varios países, continentes o todo el mundo, y que afecta a un gran número de personas.</w:t>
      </w:r>
    </w:p>
    <w:p w14:paraId="30241920" w14:textId="41EF6C07" w:rsidR="00E30499" w:rsidRPr="00E30499" w:rsidRDefault="00E30499" w:rsidP="00E30499">
      <w:pPr>
        <w:spacing w:line="360" w:lineRule="auto"/>
        <w:rPr>
          <w:rFonts w:cs="Times New Roman"/>
          <w:color w:val="000000" w:themeColor="text1"/>
        </w:rPr>
      </w:pPr>
      <w:commentRangeStart w:id="4"/>
      <w:r w:rsidRPr="00E30499">
        <w:rPr>
          <w:rFonts w:cs="Times New Roman"/>
          <w:color w:val="000000" w:themeColor="text1"/>
        </w:rPr>
        <w:t xml:space="preserve">La Nueva Normalidad </w:t>
      </w:r>
      <w:commentRangeEnd w:id="4"/>
      <w:r w:rsidR="001113A7">
        <w:rPr>
          <w:rStyle w:val="Refdecomentario"/>
        </w:rPr>
        <w:commentReference w:id="4"/>
      </w:r>
      <w:r w:rsidRPr="00E30499">
        <w:rPr>
          <w:rFonts w:cs="Times New Roman"/>
          <w:color w:val="000000" w:themeColor="text1"/>
        </w:rPr>
        <w:t>y mientras el semáforo esté en color rojo, hay que estar en casa, y es normal que a lo largo del día tengamos episodios de ansiedad o nerviosismo, pero recuerda, es momento de sacar lo mejor de nosotros. Si sientes miedo o ansiedad, escucha este audio, te ayudará a reducir tus niveles de estrés para que te relajes física y mentalmente.</w:t>
      </w:r>
    </w:p>
    <w:p w14:paraId="1A3F1146" w14:textId="066FBC99" w:rsidR="00E30499" w:rsidRPr="00E30499" w:rsidRDefault="00E30499" w:rsidP="00E30499">
      <w:pPr>
        <w:spacing w:line="360" w:lineRule="auto"/>
        <w:rPr>
          <w:rFonts w:eastAsia="Times New Roman" w:cs="Times New Roman"/>
          <w:color w:val="000000" w:themeColor="text1"/>
          <w:lang w:eastAsia="es-MX"/>
        </w:rPr>
      </w:pPr>
      <w:r w:rsidRPr="00E30499">
        <w:rPr>
          <w:rFonts w:eastAsia="Times New Roman" w:cs="Times New Roman"/>
          <w:color w:val="000000" w:themeColor="text1"/>
          <w:lang w:eastAsia="es-MX"/>
        </w:rPr>
        <w:t>Esta etapa se da cuando se detectan contagios del virus entre personas dentro del país y que no hayan tenido necesariamente contacto con pacientes expuestos fuera de México. En este periodo de contagio local suele aumentar rápidamente el número de casos registrados y se toman medidas como suspensión de clases, implementación del trabajo a distancia o home office y cancelación de eventos masivos. (</w:t>
      </w:r>
      <w:r w:rsidRPr="00E30499">
        <w:rPr>
          <w:rFonts w:eastAsia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es-MX"/>
        </w:rPr>
        <w:t>Conferencia López-Gatell, 2020)</w:t>
      </w:r>
    </w:p>
    <w:p w14:paraId="7EE9A2EE" w14:textId="6AE34E07" w:rsidR="00E30499" w:rsidRDefault="00E30499" w:rsidP="00E30499">
      <w:pPr>
        <w:pStyle w:val="NormalWeb"/>
        <w:shd w:val="clear" w:color="auto" w:fill="FFFFFF"/>
        <w:spacing w:before="0" w:beforeAutospacing="0" w:line="360" w:lineRule="auto"/>
        <w:rPr>
          <w:color w:val="000000" w:themeColor="text1"/>
        </w:rPr>
      </w:pPr>
      <w:r w:rsidRPr="00E30499">
        <w:rPr>
          <w:color w:val="000000" w:themeColor="text1"/>
        </w:rPr>
        <w:t xml:space="preserve">Según la SEDESA todos juntos debemos construir una Nueva Normalidad en la </w:t>
      </w:r>
      <w:commentRangeStart w:id="5"/>
      <w:r w:rsidRPr="00E30499">
        <w:rPr>
          <w:color w:val="000000" w:themeColor="text1"/>
        </w:rPr>
        <w:t xml:space="preserve">Ciudad de México </w:t>
      </w:r>
      <w:commentRangeEnd w:id="5"/>
      <w:r w:rsidR="00392BBA">
        <w:rPr>
          <w:rStyle w:val="Refdecomentario"/>
          <w:rFonts w:eastAsiaTheme="minorHAnsi" w:cs="Times New Roman (Cuerpo en alfa"/>
          <w:lang w:eastAsia="en-US"/>
        </w:rPr>
        <w:commentReference w:id="5"/>
      </w:r>
      <w:r w:rsidRPr="00E30499">
        <w:rPr>
          <w:color w:val="000000" w:themeColor="text1"/>
        </w:rPr>
        <w:t>sustentada en la igualdad de derechos para garantizar el acceso igualitario y generalizado a los derechos económicos, políticos, sociales y culturales con el fin de disminuir las desigualdades, las cuales solo se hicieron más evidentes en esta emergencia sanitaria</w:t>
      </w:r>
      <w:r>
        <w:rPr>
          <w:color w:val="000000" w:themeColor="text1"/>
        </w:rPr>
        <w:t>.</w:t>
      </w:r>
    </w:p>
    <w:p w14:paraId="5F6BEB23" w14:textId="7D6ED016" w:rsidR="00E30499" w:rsidRDefault="00E30499" w:rsidP="00E30499">
      <w:pPr>
        <w:spacing w:line="360" w:lineRule="auto"/>
      </w:pPr>
      <w:commentRangeStart w:id="6"/>
      <w:r>
        <w:t>EDUCACIÓN</w:t>
      </w:r>
      <w:commentRangeEnd w:id="6"/>
      <w:r w:rsidR="001113A7">
        <w:rPr>
          <w:rStyle w:val="Refdecomentario"/>
        </w:rPr>
        <w:commentReference w:id="6"/>
      </w:r>
    </w:p>
    <w:p w14:paraId="0CFE4E9C" w14:textId="77777777" w:rsidR="00E30499" w:rsidRDefault="00E30499" w:rsidP="00E30499">
      <w:pPr>
        <w:spacing w:line="360" w:lineRule="auto"/>
      </w:pPr>
      <w:commentRangeStart w:id="7"/>
      <w:r w:rsidRPr="00E30499">
        <w:t>"Artículo 3o.-</w:t>
      </w:r>
      <w:commentRangeEnd w:id="7"/>
      <w:r w:rsidR="001113A7">
        <w:rPr>
          <w:rStyle w:val="Refdecomentario"/>
        </w:rPr>
        <w:commentReference w:id="7"/>
      </w:r>
      <w:r w:rsidRPr="00E30499">
        <w:t xml:space="preserve"> Todo individuo tiene derecho a recibir educación. El Estado -Federación, Estados y Municipios impartirá educación preescolar, primaria y secundaria. La educación primaria y la secundaria son obligatorias.</w:t>
      </w:r>
    </w:p>
    <w:p w14:paraId="68D63F41" w14:textId="7E458889" w:rsidR="00E30499" w:rsidRDefault="00E30499" w:rsidP="00E30499">
      <w:pPr>
        <w:spacing w:line="360" w:lineRule="auto"/>
      </w:pPr>
      <w:r w:rsidRPr="00E30499">
        <w:lastRenderedPageBreak/>
        <w:t>La educación que imparta el Estado tenderá a desarrollar armónicamente todas las facultades del ser humano y fomentará en él, a la vez, el amor a la Patria y la conciencia de la solidaridad internacional, en la independencia y en la justicia.</w:t>
      </w:r>
    </w:p>
    <w:p w14:paraId="79D9A948" w14:textId="2617B7CE" w:rsidR="00E30499" w:rsidRPr="00E30499" w:rsidRDefault="00E30499" w:rsidP="00E30499">
      <w:pPr>
        <w:spacing w:line="360" w:lineRule="auto"/>
      </w:pPr>
      <w:r>
        <w:t>(1993)</w:t>
      </w:r>
    </w:p>
    <w:p w14:paraId="26B295EF" w14:textId="77777777" w:rsidR="00E30499" w:rsidRPr="00E30499" w:rsidRDefault="00E30499" w:rsidP="00E30499">
      <w:pPr>
        <w:rPr>
          <w:rFonts w:eastAsia="Times New Roman" w:cs="Times New Roman"/>
          <w:lang w:eastAsia="es-MX"/>
        </w:rPr>
      </w:pPr>
    </w:p>
    <w:p w14:paraId="50E46B6E" w14:textId="27C46788" w:rsidR="00E30499" w:rsidRPr="00E30499" w:rsidRDefault="00E30499" w:rsidP="00E30499">
      <w:pPr>
        <w:spacing w:line="360" w:lineRule="auto"/>
        <w:rPr>
          <w:rFonts w:eastAsia="Times New Roman" w:cs="Times New Roman"/>
          <w:lang w:eastAsia="es-MX"/>
        </w:rPr>
      </w:pPr>
      <w:r w:rsidRPr="00E30499">
        <w:rPr>
          <w:rFonts w:eastAsia="Times New Roman" w:cs="Times New Roman"/>
          <w:lang w:eastAsia="es-MX"/>
        </w:rPr>
        <w:t>“¿Para qué se aprende?” deben aprovechar los avances de la investigación en beneficio de la formación humanista y buscar un equilibrio entre los valores universales y la diversidad de identidades nacionales, locales e in</w:t>
      </w:r>
      <w:r>
        <w:rPr>
          <w:rFonts w:eastAsia="Times New Roman" w:cs="Times New Roman"/>
          <w:lang w:eastAsia="es-MX"/>
        </w:rPr>
        <w:t>dividuales (</w:t>
      </w:r>
      <w:r w:rsidRPr="00E30499">
        <w:rPr>
          <w:rFonts w:eastAsia="Times New Roman" w:cs="Times New Roman"/>
          <w:lang w:eastAsia="es-MX"/>
        </w:rPr>
        <w:t>Tedesco, Juan Carlos; Renato Opertti y Massimo Amadio, “Por qué importa hoy el debate curricular 2013, p. 19</w:t>
      </w:r>
      <w:r>
        <w:rPr>
          <w:rFonts w:eastAsia="Times New Roman" w:cs="Times New Roman"/>
          <w:lang w:eastAsia="es-MX"/>
        </w:rPr>
        <w:t>)</w:t>
      </w:r>
    </w:p>
    <w:p w14:paraId="6BA7B907" w14:textId="77777777" w:rsidR="00A32231" w:rsidRDefault="00A32231" w:rsidP="00A32231">
      <w:pPr>
        <w:spacing w:line="360" w:lineRule="auto"/>
        <w:rPr>
          <w:rFonts w:eastAsia="Times New Roman" w:cs="Times New Roman"/>
          <w:lang w:eastAsia="es-MX"/>
        </w:rPr>
      </w:pPr>
    </w:p>
    <w:p w14:paraId="39037997" w14:textId="35D56F04" w:rsidR="00A32231" w:rsidRDefault="00A32231" w:rsidP="00A32231">
      <w:pPr>
        <w:spacing w:line="360" w:lineRule="auto"/>
        <w:rPr>
          <w:rFonts w:eastAsia="Times New Roman" w:cs="Times New Roman"/>
          <w:lang w:eastAsia="es-MX"/>
        </w:rPr>
      </w:pPr>
      <w:r w:rsidRPr="00A32231">
        <w:rPr>
          <w:rFonts w:eastAsia="Times New Roman" w:cs="Times New Roman"/>
          <w:lang w:eastAsia="es-MX"/>
        </w:rPr>
        <w:t>La educación que imparta el Estado tenderá a desarrollar armónicamente todas las facultades del ser humano y fomentará en él, a la vez, el amor a la patria, el respeto a los derechos humanos y la conciencia de la solidaridad internacional, en la independencia y en la justicia</w:t>
      </w:r>
      <w:commentRangeStart w:id="8"/>
      <w:r w:rsidRPr="00A32231">
        <w:rPr>
          <w:rFonts w:eastAsia="Times New Roman" w:cs="Times New Roman"/>
          <w:lang w:eastAsia="es-MX"/>
        </w:rPr>
        <w:t xml:space="preserve">. </w:t>
      </w:r>
      <w:r w:rsidRPr="0064634F">
        <w:t>[</w:t>
      </w:r>
      <w:commentRangeEnd w:id="8"/>
      <w:r w:rsidR="00BC5882">
        <w:rPr>
          <w:rStyle w:val="Refdecomentario"/>
        </w:rPr>
        <w:commentReference w:id="8"/>
      </w:r>
      <w:r w:rsidRPr="0064634F">
        <w:t xml:space="preserve">Secretaría de Educación Pública (SEP, 2018, p. </w:t>
      </w:r>
      <w:r>
        <w:t>11</w:t>
      </w:r>
      <w:r w:rsidRPr="0064634F">
        <w:t>)]</w:t>
      </w:r>
    </w:p>
    <w:p w14:paraId="567F1E13" w14:textId="77777777" w:rsidR="00A32231" w:rsidRDefault="00A32231" w:rsidP="00A32231">
      <w:pPr>
        <w:spacing w:line="360" w:lineRule="auto"/>
        <w:rPr>
          <w:rFonts w:eastAsia="Times New Roman" w:cs="Times New Roman"/>
          <w:lang w:eastAsia="es-MX"/>
        </w:rPr>
      </w:pPr>
    </w:p>
    <w:p w14:paraId="017C81F8" w14:textId="0651BA50" w:rsidR="00A32231" w:rsidRPr="00A32231" w:rsidRDefault="00A32231" w:rsidP="00A32231">
      <w:pPr>
        <w:spacing w:line="360" w:lineRule="auto"/>
        <w:rPr>
          <w:rFonts w:eastAsia="Times New Roman" w:cs="Times New Roman"/>
          <w:lang w:eastAsia="es-MX"/>
        </w:rPr>
      </w:pPr>
      <w:r w:rsidRPr="00A32231">
        <w:rPr>
          <w:rFonts w:eastAsia="Times New Roman" w:cs="Times New Roman"/>
          <w:lang w:eastAsia="es-MX"/>
        </w:rPr>
        <w:t>El Estado garantizará la calidad en la educación obligatoria de manera que los materiales y métodos educativos, la organización escolar, la infraestructura educativa y la idoneidad de los docentes y los directivos garanticen el máximo logro de aprendizaje de los educandos.</w:t>
      </w:r>
      <w:r>
        <w:rPr>
          <w:rFonts w:eastAsia="Times New Roman" w:cs="Times New Roman"/>
          <w:lang w:eastAsia="es-MX"/>
        </w:rPr>
        <w:t xml:space="preserve"> </w:t>
      </w:r>
      <w:r w:rsidRPr="0064634F">
        <w:t xml:space="preserve">(SEP, 2018, p. </w:t>
      </w:r>
      <w:r>
        <w:t>11</w:t>
      </w:r>
      <w:r w:rsidRPr="0064634F">
        <w:t>)]</w:t>
      </w:r>
    </w:p>
    <w:p w14:paraId="72DD0959" w14:textId="65FA2D61" w:rsidR="00E30499" w:rsidRPr="00E30499" w:rsidRDefault="00E30499" w:rsidP="00E30499">
      <w:pPr>
        <w:rPr>
          <w:rFonts w:eastAsia="Times New Roman" w:cs="Times New Roman"/>
          <w:lang w:eastAsia="es-MX"/>
        </w:rPr>
      </w:pPr>
    </w:p>
    <w:p w14:paraId="2D3544C7" w14:textId="77777777" w:rsidR="00E30499" w:rsidRPr="00E30499" w:rsidRDefault="00E30499" w:rsidP="00E30499">
      <w:pPr>
        <w:pStyle w:val="NormalWeb"/>
        <w:shd w:val="clear" w:color="auto" w:fill="FFFFFF"/>
        <w:spacing w:before="0" w:beforeAutospacing="0" w:line="360" w:lineRule="auto"/>
        <w:rPr>
          <w:color w:val="000000" w:themeColor="text1"/>
        </w:rPr>
      </w:pPr>
    </w:p>
    <w:p w14:paraId="046F230B" w14:textId="641C711B" w:rsidR="00E30499" w:rsidRPr="00E30499" w:rsidRDefault="00E30499" w:rsidP="00E30499">
      <w:pPr>
        <w:shd w:val="clear" w:color="auto" w:fill="FFFFFF"/>
        <w:spacing w:after="300"/>
        <w:textAlignment w:val="baseline"/>
        <w:rPr>
          <w:rFonts w:ascii="Montserrat" w:eastAsia="Times New Roman" w:hAnsi="Montserrat" w:cs="Times New Roman"/>
          <w:color w:val="4D4D4D"/>
          <w:lang w:eastAsia="es-MX"/>
        </w:rPr>
      </w:pPr>
    </w:p>
    <w:p w14:paraId="763C1084" w14:textId="77777777" w:rsidR="00E30499" w:rsidRPr="00E30499" w:rsidRDefault="00E30499" w:rsidP="00E30499">
      <w:pPr>
        <w:rPr>
          <w:rFonts w:eastAsia="Times New Roman" w:cs="Times New Roman"/>
          <w:lang w:eastAsia="es-MX"/>
        </w:rPr>
      </w:pPr>
    </w:p>
    <w:p w14:paraId="4E5DD35E" w14:textId="267F33AD" w:rsidR="00E30499" w:rsidRDefault="00E30499" w:rsidP="00E30499">
      <w:pPr>
        <w:spacing w:line="360" w:lineRule="auto"/>
        <w:rPr>
          <w:rFonts w:eastAsia="Times New Roman" w:cs="Times New Roman"/>
          <w:lang w:eastAsia="es-MX"/>
        </w:rPr>
      </w:pPr>
    </w:p>
    <w:p w14:paraId="19BA0766" w14:textId="77777777" w:rsidR="00E30499" w:rsidRPr="00E30499" w:rsidRDefault="00E30499" w:rsidP="00E30499">
      <w:pPr>
        <w:rPr>
          <w:rFonts w:eastAsia="Times New Roman" w:cs="Times New Roman"/>
          <w:lang w:eastAsia="es-MX"/>
        </w:rPr>
      </w:pPr>
    </w:p>
    <w:p w14:paraId="073A3625" w14:textId="3A128C62" w:rsidR="00360C6C" w:rsidRPr="00E30499" w:rsidRDefault="005A067C" w:rsidP="00E30499">
      <w:pPr>
        <w:ind w:left="709"/>
      </w:pPr>
    </w:p>
    <w:sectPr w:rsidR="00360C6C" w:rsidRPr="00E30499" w:rsidSect="00E30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1-03-24T16:55:00Z" w:initials="u">
    <w:p w14:paraId="321F7A57" w14:textId="365406DD" w:rsidR="005036FA" w:rsidRDefault="005036FA">
      <w:pPr>
        <w:pStyle w:val="Textocomentario"/>
      </w:pPr>
      <w:r>
        <w:rPr>
          <w:rStyle w:val="Refdecomentario"/>
        </w:rPr>
        <w:annotationRef/>
      </w:r>
      <w:r>
        <w:t>Títulos.</w:t>
      </w:r>
    </w:p>
    <w:p w14:paraId="18FD0CA2" w14:textId="77777777" w:rsidR="005036FA" w:rsidRDefault="005036FA">
      <w:pPr>
        <w:pStyle w:val="Textocomentario"/>
      </w:pPr>
      <w:r>
        <w:t>Primera letra en mayúsculas , centrado, negritas, Times 14.</w:t>
      </w:r>
    </w:p>
    <w:p w14:paraId="1374B8E1" w14:textId="77777777" w:rsidR="005036FA" w:rsidRDefault="005036FA">
      <w:pPr>
        <w:pStyle w:val="Textocomentario"/>
      </w:pPr>
      <w:r>
        <w:t>Espaciado anterior 0 posterior 24 y sangría 0</w:t>
      </w:r>
    </w:p>
    <w:p w14:paraId="37D4F9B4" w14:textId="7FE55A97" w:rsidR="005036FA" w:rsidRDefault="005036FA">
      <w:pPr>
        <w:pStyle w:val="Textocomentario"/>
      </w:pPr>
      <w:r>
        <w:t>El título debe de estar centrado</w:t>
      </w:r>
    </w:p>
  </w:comment>
  <w:comment w:id="1" w:author="user" w:date="2021-03-24T17:00:00Z" w:initials="u">
    <w:p w14:paraId="6EF8B0E3" w14:textId="77777777" w:rsidR="005036FA" w:rsidRDefault="005036FA">
      <w:pPr>
        <w:pStyle w:val="Textocomentario"/>
      </w:pPr>
      <w:r>
        <w:rPr>
          <w:rStyle w:val="Refdecomentario"/>
        </w:rPr>
        <w:annotationRef/>
      </w:r>
      <w:r>
        <w:t>Los márgenes son correctos 2.54 x lado</w:t>
      </w:r>
    </w:p>
    <w:p w14:paraId="33A8EFA1" w14:textId="7973B082" w:rsidR="00BE12DD" w:rsidRDefault="00BE12DD">
      <w:pPr>
        <w:pStyle w:val="Textocomentario"/>
      </w:pPr>
      <w:r>
        <w:t xml:space="preserve">Interlineado es correcto </w:t>
      </w:r>
    </w:p>
    <w:p w14:paraId="72944E5D" w14:textId="20632A67" w:rsidR="00BE12DD" w:rsidRDefault="00BE12DD">
      <w:pPr>
        <w:pStyle w:val="Textocomentario"/>
      </w:pPr>
      <w:r>
        <w:t>Falta poner espaciado anterior 0 y posterior 24</w:t>
      </w:r>
    </w:p>
    <w:p w14:paraId="6E84DA92" w14:textId="77777777" w:rsidR="005036FA" w:rsidRDefault="005036FA">
      <w:pPr>
        <w:pStyle w:val="Textocomentario"/>
      </w:pPr>
      <w:r>
        <w:t xml:space="preserve">Se pueden incluir subtítulos </w:t>
      </w:r>
    </w:p>
    <w:p w14:paraId="5CEB6348" w14:textId="766DD4AD" w:rsidR="005036FA" w:rsidRDefault="005036FA">
      <w:pPr>
        <w:pStyle w:val="Textocomentario"/>
      </w:pPr>
    </w:p>
  </w:comment>
  <w:comment w:id="2" w:author="user" w:date="2021-03-24T17:36:00Z" w:initials="u">
    <w:p w14:paraId="1FE4E4AD" w14:textId="167CFEFC" w:rsidR="00BC5882" w:rsidRDefault="00BC5882">
      <w:pPr>
        <w:pStyle w:val="Textocomentario"/>
      </w:pPr>
      <w:r>
        <w:rPr>
          <w:rStyle w:val="Refdecomentario"/>
        </w:rPr>
        <w:annotationRef/>
      </w:r>
      <w:r>
        <w:t>Es muy importante organizar la información por temas, subtemas y tener mayor control sobre lo que se va escribiendo.</w:t>
      </w:r>
    </w:p>
    <w:p w14:paraId="021FBC07" w14:textId="159435E9" w:rsidR="00BC5882" w:rsidRDefault="00BC5882">
      <w:pPr>
        <w:pStyle w:val="Textocomentario"/>
      </w:pPr>
      <w:r>
        <w:t>Inicias poniendo un subtítulo( digo subtítulo porque está alineado a la izquierda;  marco legal , pero no se indica de que vas a tratar  solo entras directo con COVID 19 y nueva normalidad o este es un sub tema o subtítulo.</w:t>
      </w:r>
    </w:p>
    <w:p w14:paraId="1F54DDF2" w14:textId="2D4D2253" w:rsidR="00392BBA" w:rsidRDefault="00392BBA">
      <w:pPr>
        <w:pStyle w:val="Textocomentario"/>
      </w:pPr>
      <w:r>
        <w:t xml:space="preserve">Pero no me dice nada sobre el sustento legal que tiene la SEP para implementar este programa o estrategia  sobre la suspensión de las clase, </w:t>
      </w:r>
      <w:r w:rsidR="008C0B3C">
        <w:t xml:space="preserve">quédate en casa, </w:t>
      </w:r>
      <w:r>
        <w:t>aprende en casa</w:t>
      </w:r>
      <w:r w:rsidR="008C0B3C">
        <w:t>, el uso de tecnologías y aprendizaje virtual.</w:t>
      </w:r>
    </w:p>
    <w:p w14:paraId="6CF53236" w14:textId="77777777" w:rsidR="00BC5882" w:rsidRDefault="00BC5882">
      <w:pPr>
        <w:pStyle w:val="Textocomentario"/>
      </w:pPr>
    </w:p>
  </w:comment>
  <w:comment w:id="4" w:author="user" w:date="2021-03-24T17:11:00Z" w:initials="u">
    <w:p w14:paraId="126B932E" w14:textId="14C9C831" w:rsidR="001113A7" w:rsidRDefault="001113A7">
      <w:pPr>
        <w:pStyle w:val="Textocomentario"/>
      </w:pPr>
      <w:r>
        <w:rPr>
          <w:rStyle w:val="Refdecomentario"/>
        </w:rPr>
        <w:annotationRef/>
      </w:r>
      <w:r>
        <w:t>Al inicio del párrafo lleva sangría de 1.25 cm</w:t>
      </w:r>
    </w:p>
    <w:p w14:paraId="6F89CEA7" w14:textId="5E490DF2" w:rsidR="001113A7" w:rsidRDefault="001113A7">
      <w:pPr>
        <w:pStyle w:val="Textocomentario"/>
      </w:pPr>
      <w:r>
        <w:t>Al momento de formatear la hoja ,te vas a párrafo en la parte supe</w:t>
      </w:r>
      <w:r w:rsidR="00BE12DD">
        <w:t xml:space="preserve">rior en la cintilla de opciones, te vas a sangría y buscas a lado derecho especial  buscas primera línea y das un </w:t>
      </w:r>
      <w:proofErr w:type="spellStart"/>
      <w:r w:rsidR="00BE12DD">
        <w:t>click</w:t>
      </w:r>
      <w:proofErr w:type="spellEnd"/>
      <w:r w:rsidR="00BE12DD">
        <w:t xml:space="preserve"> y se integra la opción en el documento.</w:t>
      </w:r>
    </w:p>
  </w:comment>
  <w:comment w:id="5" w:author="user" w:date="2021-03-24T17:44:00Z" w:initials="u">
    <w:p w14:paraId="49DDC77E" w14:textId="028E11FE" w:rsidR="00392BBA" w:rsidRDefault="00392BBA">
      <w:pPr>
        <w:pStyle w:val="Textocomentario"/>
      </w:pPr>
      <w:r>
        <w:rPr>
          <w:rStyle w:val="Refdecomentario"/>
        </w:rPr>
        <w:annotationRef/>
      </w:r>
      <w:r>
        <w:t xml:space="preserve">Solo en la Ciudad de México </w:t>
      </w:r>
    </w:p>
  </w:comment>
  <w:comment w:id="6" w:author="user" w:date="2021-03-24T17:07:00Z" w:initials="u">
    <w:p w14:paraId="4DFD24B8" w14:textId="4D708013" w:rsidR="001113A7" w:rsidRDefault="001113A7">
      <w:pPr>
        <w:pStyle w:val="Textocomentario"/>
      </w:pPr>
      <w:r>
        <w:rPr>
          <w:rStyle w:val="Refdecomentario"/>
        </w:rPr>
        <w:annotationRef/>
      </w:r>
      <w:r>
        <w:t>Si este es un subtítulo entonces la primera letra es en mayúscula, alineado a la izquierda, negritas</w:t>
      </w:r>
    </w:p>
  </w:comment>
  <w:comment w:id="7" w:author="user" w:date="2021-03-24T17:05:00Z" w:initials="u">
    <w:p w14:paraId="60577146" w14:textId="77777777" w:rsidR="001113A7" w:rsidRDefault="001113A7">
      <w:pPr>
        <w:pStyle w:val="Textocomentario"/>
      </w:pPr>
      <w:r>
        <w:rPr>
          <w:rStyle w:val="Refdecomentario"/>
        </w:rPr>
        <w:annotationRef/>
      </w:r>
      <w:r>
        <w:t xml:space="preserve">Abres comillas , cuida en donde se cierran </w:t>
      </w:r>
    </w:p>
    <w:p w14:paraId="175E7767" w14:textId="77777777" w:rsidR="001113A7" w:rsidRDefault="001113A7">
      <w:pPr>
        <w:pStyle w:val="Textocomentario"/>
      </w:pPr>
      <w:r>
        <w:t>No poner más de dos citas textuales o de paráfrasis por hoja.</w:t>
      </w:r>
    </w:p>
    <w:p w14:paraId="5921D9B0" w14:textId="77777777" w:rsidR="00BE12DD" w:rsidRDefault="00BE12DD">
      <w:pPr>
        <w:pStyle w:val="Textocomentario"/>
      </w:pPr>
      <w:r>
        <w:t>Lo único que va entre comillas en todo el trabajo son las citas textuales</w:t>
      </w:r>
      <w:r w:rsidR="00DB55DA">
        <w:t>.</w:t>
      </w:r>
    </w:p>
    <w:p w14:paraId="01626948" w14:textId="77777777" w:rsidR="00DB55DA" w:rsidRDefault="00DB55DA">
      <w:pPr>
        <w:pStyle w:val="Textocomentario"/>
      </w:pPr>
      <w:r>
        <w:t>Las citas textuales va entre comillas seguido del autor, año y la página entre paréntesis. Ej. (Neve,2003,p.25)</w:t>
      </w:r>
    </w:p>
    <w:p w14:paraId="286C5EA8" w14:textId="18A46E05" w:rsidR="00DB55DA" w:rsidRDefault="00DB55DA">
      <w:pPr>
        <w:pStyle w:val="Textocomentario"/>
      </w:pPr>
      <w:r>
        <w:t>Si el autor aparece en dentro de la redacción solo se pone al final , año y página.  Ej. ( 2003, p.25)</w:t>
      </w:r>
    </w:p>
  </w:comment>
  <w:comment w:id="8" w:author="user" w:date="2021-03-24T17:34:00Z" w:initials="u">
    <w:p w14:paraId="667F9B48" w14:textId="77777777" w:rsidR="00BC5882" w:rsidRDefault="00BC5882">
      <w:pPr>
        <w:pStyle w:val="Textocomentario"/>
      </w:pPr>
      <w:r>
        <w:rPr>
          <w:rStyle w:val="Refdecomentario"/>
        </w:rPr>
        <w:annotationRef/>
      </w:r>
      <w:r>
        <w:t xml:space="preserve">Revisa este tipo de paréntesis en la cita, por favor </w:t>
      </w:r>
    </w:p>
    <w:p w14:paraId="2A8A2EC6" w14:textId="1A649640" w:rsidR="00BC5882" w:rsidRDefault="00BC5882">
      <w:pPr>
        <w:pStyle w:val="Textocomentario"/>
      </w:pPr>
      <w:r>
        <w:t>Creo que esa no va.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D4F9B4" w15:done="0"/>
  <w15:commentEx w15:paraId="5CEB6348" w15:done="0"/>
  <w15:commentEx w15:paraId="6CF53236" w15:done="0"/>
  <w15:commentEx w15:paraId="6F89CEA7" w15:done="0"/>
  <w15:commentEx w15:paraId="49DDC77E" w15:done="0"/>
  <w15:commentEx w15:paraId="4DFD24B8" w15:done="0"/>
  <w15:commentEx w15:paraId="286C5EA8" w15:done="0"/>
  <w15:commentEx w15:paraId="2A8A2E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f78552bad8592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99"/>
    <w:rsid w:val="001113A7"/>
    <w:rsid w:val="00392BBA"/>
    <w:rsid w:val="005036FA"/>
    <w:rsid w:val="00534401"/>
    <w:rsid w:val="005A067C"/>
    <w:rsid w:val="006C3DCE"/>
    <w:rsid w:val="008C0B3C"/>
    <w:rsid w:val="00A32231"/>
    <w:rsid w:val="00A75AF6"/>
    <w:rsid w:val="00BC5882"/>
    <w:rsid w:val="00BE12DD"/>
    <w:rsid w:val="00DB55DA"/>
    <w:rsid w:val="00DE2A05"/>
    <w:rsid w:val="00E30499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1B62"/>
  <w15:chartTrackingRefBased/>
  <w15:docId w15:val="{D12E1E79-F587-CF41-892B-86C8F956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049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499"/>
    <w:rPr>
      <w:rFonts w:eastAsia="Times New Roman" w:cs="Times New Roman"/>
      <w:b/>
      <w:bCs/>
      <w:kern w:val="36"/>
      <w:sz w:val="48"/>
      <w:szCs w:val="48"/>
      <w:lang w:eastAsia="es-MX"/>
    </w:rPr>
  </w:style>
  <w:style w:type="paragraph" w:customStyle="1" w:styleId="lead">
    <w:name w:val="lead"/>
    <w:basedOn w:val="Normal"/>
    <w:rsid w:val="00E30499"/>
    <w:pPr>
      <w:spacing w:before="100" w:beforeAutospacing="1" w:after="100" w:afterAutospacing="1"/>
    </w:pPr>
    <w:rPr>
      <w:rFonts w:eastAsia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E304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0499"/>
    <w:pPr>
      <w:spacing w:before="100" w:beforeAutospacing="1" w:after="100" w:afterAutospacing="1"/>
    </w:pPr>
    <w:rPr>
      <w:rFonts w:eastAsia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E30499"/>
    <w:rPr>
      <w:b/>
      <w:bCs/>
    </w:rPr>
  </w:style>
  <w:style w:type="character" w:styleId="nfasis">
    <w:name w:val="Emphasis"/>
    <w:basedOn w:val="Fuentedeprrafopredeter"/>
    <w:uiPriority w:val="20"/>
    <w:qFormat/>
    <w:rsid w:val="00E3049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5036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36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36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6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6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6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YOLANDA SONORA MONTALVO</dc:creator>
  <cp:keywords/>
  <dc:description/>
  <cp:lastModifiedBy>user</cp:lastModifiedBy>
  <cp:revision>2</cp:revision>
  <dcterms:created xsi:type="dcterms:W3CDTF">2021-03-24T23:56:00Z</dcterms:created>
  <dcterms:modified xsi:type="dcterms:W3CDTF">2021-03-24T23:56:00Z</dcterms:modified>
</cp:coreProperties>
</file>