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AAE1A" w14:textId="0FD2EA4B" w:rsidR="00360C6C" w:rsidRPr="00E17CF0" w:rsidRDefault="00086CF0">
      <w:pPr>
        <w:rPr>
          <w:b/>
          <w:bCs/>
          <w:lang w:val="es-ES"/>
        </w:rPr>
      </w:pPr>
      <w:r w:rsidRPr="00E17CF0">
        <w:rPr>
          <w:b/>
          <w:bCs/>
          <w:lang w:val="es-ES"/>
        </w:rPr>
        <w:t>MARCO REFERENCIAL</w:t>
      </w:r>
    </w:p>
    <w:p w14:paraId="29730096" w14:textId="0FAD76BA" w:rsidR="00086CF0" w:rsidRDefault="00086CF0">
      <w:pPr>
        <w:rPr>
          <w:lang w:val="es-ES"/>
        </w:rPr>
      </w:pPr>
    </w:p>
    <w:p w14:paraId="0CB08A00" w14:textId="4EAD4D16" w:rsidR="00086CF0" w:rsidRDefault="00086CF0" w:rsidP="00E17CF0">
      <w:pPr>
        <w:spacing w:line="360" w:lineRule="auto"/>
        <w:rPr>
          <w:lang w:val="es-ES"/>
        </w:rPr>
      </w:pPr>
      <w:r>
        <w:rPr>
          <w:lang w:val="es-ES"/>
        </w:rPr>
        <w:t>Para conocer el contexto que el presente trabajo desarrolla se presenta este marco de referencia con trabajos de autores en los temas de apoyo para el tema principal.</w:t>
      </w:r>
    </w:p>
    <w:p w14:paraId="69731D41" w14:textId="72918EA9" w:rsidR="00086CF0" w:rsidRDefault="00086CF0" w:rsidP="00E17CF0">
      <w:pPr>
        <w:spacing w:line="360" w:lineRule="auto"/>
        <w:rPr>
          <w:lang w:val="es-ES"/>
        </w:rPr>
      </w:pPr>
      <w:r>
        <w:rPr>
          <w:lang w:val="es-ES"/>
        </w:rPr>
        <w:t xml:space="preserve">Debido a </w:t>
      </w:r>
      <w:r w:rsidR="00E17CF0">
        <w:rPr>
          <w:lang w:val="es-ES"/>
        </w:rPr>
        <w:t>que,</w:t>
      </w:r>
      <w:r>
        <w:rPr>
          <w:lang w:val="es-ES"/>
        </w:rPr>
        <w:t xml:space="preserve"> en la actualidad</w:t>
      </w:r>
      <w:r w:rsidR="00E17CF0">
        <w:rPr>
          <w:lang w:val="es-ES"/>
        </w:rPr>
        <w:t xml:space="preserve"> </w:t>
      </w:r>
      <w:r>
        <w:rPr>
          <w:lang w:val="es-ES"/>
        </w:rPr>
        <w:t xml:space="preserve">gracias al COVID-19 no llevamos ni el mismo ritmo de vida, ni el mismo estilo, ni nada a lo que llamábamos “normalidad”, estamos en un proceso de adaptación pues como lo menciono </w:t>
      </w:r>
      <w:proofErr w:type="spellStart"/>
      <w:r>
        <w:rPr>
          <w:lang w:val="es-ES"/>
        </w:rPr>
        <w:t>Lopez</w:t>
      </w:r>
      <w:proofErr w:type="spellEnd"/>
      <w:r>
        <w:rPr>
          <w:lang w:val="es-ES"/>
        </w:rPr>
        <w:t xml:space="preserve"> </w:t>
      </w:r>
      <w:proofErr w:type="spellStart"/>
      <w:r>
        <w:rPr>
          <w:lang w:val="es-ES"/>
        </w:rPr>
        <w:t>Gattel</w:t>
      </w:r>
      <w:proofErr w:type="spellEnd"/>
      <w:r>
        <w:rPr>
          <w:lang w:val="es-ES"/>
        </w:rPr>
        <w:t xml:space="preserve"> (2021) tenemos que aceptar y continuar con está nueva modalidad de vida, puesto que es algo que no se sabe cuando es su fin.</w:t>
      </w:r>
    </w:p>
    <w:p w14:paraId="0BE0E2F8" w14:textId="1F779894" w:rsidR="00086CF0" w:rsidRDefault="00086CF0" w:rsidP="00E17CF0">
      <w:pPr>
        <w:spacing w:line="360" w:lineRule="auto"/>
        <w:rPr>
          <w:rFonts w:eastAsia="Times New Roman" w:cs="Times New Roman"/>
          <w:lang w:eastAsia="es-MX"/>
        </w:rPr>
      </w:pPr>
      <w:r w:rsidRPr="00086CF0">
        <w:rPr>
          <w:rFonts w:eastAsia="Times New Roman" w:cs="Times New Roman"/>
          <w:lang w:eastAsia="es-MX"/>
        </w:rPr>
        <w:t xml:space="preserve">La pandemia del COVID-19 (coronavirus) representa una amenaza para el avance de la educación en todo el mundo debido a que produce dos impactos significativos: i) el cierre de los centros escolares en casi todo el mundo y ii) la recesión económica que se produce a partir de las medidas tendientes a controlar la pandemia. </w:t>
      </w:r>
      <w:r>
        <w:rPr>
          <w:rFonts w:eastAsia="Times New Roman" w:cs="Times New Roman"/>
          <w:lang w:eastAsia="es-MX"/>
        </w:rPr>
        <w:t>(UNESCO,2020)</w:t>
      </w:r>
    </w:p>
    <w:p w14:paraId="4A2522D5" w14:textId="273A45CD" w:rsidR="00086CF0" w:rsidRDefault="00E17CF0" w:rsidP="00E17CF0">
      <w:pPr>
        <w:spacing w:line="360" w:lineRule="auto"/>
        <w:rPr>
          <w:rFonts w:eastAsia="Times New Roman" w:cs="Times New Roman"/>
          <w:lang w:eastAsia="es-MX"/>
        </w:rPr>
      </w:pPr>
      <w:r>
        <w:rPr>
          <w:rFonts w:eastAsia="Times New Roman" w:cs="Times New Roman"/>
          <w:lang w:eastAsia="es-MX"/>
        </w:rPr>
        <w:t>Esto es muy impactante pues es una nueva forma de trabajar y prácticamente todos nos tenemos que adaptar a no salir, aprender atraves de un computador, no ver a nuestros conocidos o familiares.</w:t>
      </w:r>
    </w:p>
    <w:p w14:paraId="2D6D674C" w14:textId="3DD9EAC7" w:rsidR="00086CF0" w:rsidRDefault="00086CF0" w:rsidP="00E17CF0">
      <w:pPr>
        <w:spacing w:line="360" w:lineRule="auto"/>
        <w:rPr>
          <w:rFonts w:eastAsia="Times New Roman" w:cs="Times New Roman"/>
          <w:lang w:eastAsia="es-MX"/>
        </w:rPr>
      </w:pPr>
      <w:r w:rsidRPr="00086CF0">
        <w:rPr>
          <w:rFonts w:eastAsia="Times New Roman" w:cs="Times New Roman"/>
          <w:lang w:eastAsia="es-MX"/>
        </w:rPr>
        <w:t>Cierre de las escuelas: Hasta finales de abril, se habían cerrado establecimientos escolares en 180 países y el 85 % de los estudiantes de todo el mundo no estaban asistiendo a la escuela.</w:t>
      </w:r>
      <w:r>
        <w:rPr>
          <w:rFonts w:eastAsia="Times New Roman" w:cs="Times New Roman"/>
          <w:lang w:eastAsia="es-MX"/>
        </w:rPr>
        <w:t xml:space="preserve"> (Banco Mundial, 2020)</w:t>
      </w:r>
    </w:p>
    <w:p w14:paraId="6C10B4F3" w14:textId="7CB8D1C4" w:rsidR="00E17CF0" w:rsidRDefault="00E17CF0" w:rsidP="00E17CF0">
      <w:pPr>
        <w:spacing w:line="360" w:lineRule="auto"/>
        <w:rPr>
          <w:rFonts w:eastAsia="Times New Roman" w:cs="Times New Roman"/>
          <w:lang w:eastAsia="es-MX"/>
        </w:rPr>
      </w:pPr>
      <w:r>
        <w:rPr>
          <w:rFonts w:eastAsia="Times New Roman" w:cs="Times New Roman"/>
          <w:lang w:eastAsia="es-MX"/>
        </w:rPr>
        <w:t>Esta forma de educación, trabajo y aprendizaje es totalmente nuevo para los niños pequeños más que nada, puesto que los alumnos de secundaria en adelante ya tenian un acercamiento a la educación en linea pero es algo muy difícil para un niño de preescolar comprender porque tienen que ser las clases a través de un celular.</w:t>
      </w:r>
    </w:p>
    <w:p w14:paraId="3F2AC431" w14:textId="41768766" w:rsidR="00E17CF0" w:rsidRPr="00E17CF0" w:rsidRDefault="00E17CF0" w:rsidP="00E17CF0">
      <w:pPr>
        <w:spacing w:line="360" w:lineRule="auto"/>
        <w:rPr>
          <w:rFonts w:eastAsia="Times New Roman" w:cs="Times New Roman"/>
          <w:lang w:eastAsia="es-MX"/>
        </w:rPr>
      </w:pPr>
      <w:r w:rsidRPr="00E17CF0">
        <w:rPr>
          <w:rFonts w:eastAsia="Times New Roman" w:cs="Times New Roman"/>
          <w:lang w:eastAsia="es-MX"/>
        </w:rPr>
        <w:t xml:space="preserve">No cabe duda de que a corto plazo los costos para la educación, y para prácticamente todo aquello que la sociedad valora, serán significativos. Sin embargo, si los países reaccionan con rapidez para apoyar el aprendizaje continuo, pueden mitigar el daño al menos en parte. Y con la planificación y las políticas correctas, pueden aprovechar la crisis como una oportunidad para crear sistemas educativos más inclusivos, eficientes y resilientes. </w:t>
      </w:r>
      <w:r>
        <w:rPr>
          <w:rFonts w:eastAsia="Times New Roman" w:cs="Times New Roman"/>
          <w:lang w:eastAsia="es-MX"/>
        </w:rPr>
        <w:t>(Grupo Banco Mundial, 2020)</w:t>
      </w:r>
    </w:p>
    <w:p w14:paraId="59544F2D" w14:textId="7B352499" w:rsidR="00E17CF0" w:rsidRDefault="00E17CF0" w:rsidP="00E17CF0">
      <w:pPr>
        <w:spacing w:line="360" w:lineRule="auto"/>
        <w:rPr>
          <w:rFonts w:eastAsia="Times New Roman" w:cs="Times New Roman"/>
          <w:lang w:eastAsia="es-MX"/>
        </w:rPr>
      </w:pPr>
    </w:p>
    <w:p w14:paraId="461F73B6" w14:textId="35A7A125" w:rsidR="00E17CF0" w:rsidRDefault="00E17CF0" w:rsidP="00E17CF0">
      <w:pPr>
        <w:spacing w:line="360" w:lineRule="auto"/>
        <w:rPr>
          <w:rFonts w:eastAsia="Times New Roman" w:cs="Times New Roman"/>
          <w:lang w:eastAsia="es-MX"/>
        </w:rPr>
      </w:pPr>
      <w:r w:rsidRPr="00E17CF0">
        <w:rPr>
          <w:rFonts w:eastAsia="Times New Roman" w:cs="Times New Roman"/>
          <w:lang w:eastAsia="es-MX"/>
        </w:rPr>
        <w:t xml:space="preserve">Por las circunstancias familiares en las que se desenvuelven, hay niños que tienen oportunidades de realizar actividades físicas o jugar libremente, interactuar con otros niños, asistir a eventos culturales, pasear, conversartambién hay niños con escasas oportunidades </w:t>
      </w:r>
      <w:r w:rsidRPr="00E17CF0">
        <w:rPr>
          <w:rFonts w:eastAsia="Times New Roman" w:cs="Times New Roman"/>
          <w:lang w:eastAsia="es-MX"/>
        </w:rPr>
        <w:lastRenderedPageBreak/>
        <w:t>para ello y niños en contextos de pobreza que no solo carecen de satisfactores de sus necesidades básicas, sino que afrontan situaciones de abandono, maltrato o violencia familiar</w:t>
      </w:r>
      <w:r w:rsidRPr="00E17CF0">
        <w:rPr>
          <w:rFonts w:eastAsia="Times New Roman" w:cs="Times New Roman"/>
          <w:lang w:eastAsia="es-MX"/>
        </w:rPr>
        <w:t xml:space="preserve"> </w:t>
      </w:r>
      <w:r>
        <w:rPr>
          <w:rFonts w:eastAsia="Times New Roman" w:cs="Times New Roman"/>
          <w:lang w:eastAsia="es-MX"/>
        </w:rPr>
        <w:t>[</w:t>
      </w:r>
      <w:r w:rsidRPr="00E17CF0">
        <w:rPr>
          <w:rFonts w:eastAsia="Times New Roman" w:cs="Times New Roman"/>
          <w:lang w:eastAsia="es-MX"/>
        </w:rPr>
        <w:t>(SEP, 2018, p. 63)]</w:t>
      </w:r>
    </w:p>
    <w:p w14:paraId="7ADDEBDE" w14:textId="336D350D" w:rsidR="00E17CF0" w:rsidRDefault="00E17CF0" w:rsidP="00E17CF0">
      <w:pPr>
        <w:spacing w:line="360" w:lineRule="auto"/>
        <w:rPr>
          <w:rFonts w:eastAsia="Times New Roman" w:cs="Times New Roman"/>
          <w:lang w:eastAsia="es-MX"/>
        </w:rPr>
      </w:pPr>
      <w:r>
        <w:rPr>
          <w:rFonts w:eastAsia="Times New Roman" w:cs="Times New Roman"/>
          <w:lang w:eastAsia="es-MX"/>
        </w:rPr>
        <w:t>Más que nada en las comunidades de bajos recursos como la que se esta estudiando, se tiene que tomar en cuenta las circunstancias familiares que ellos estan viviendo con este cambio tan drástico, pues son personas de alta marginación y mucho tienen ideologias muy distintas, para algunos es importante la educción y para otros no, es por esto que la educación del niño depende de la influencia familiar que exista en él.</w:t>
      </w:r>
    </w:p>
    <w:p w14:paraId="7F990FCE" w14:textId="2E005B1B" w:rsidR="00E17CF0" w:rsidRDefault="00E17CF0" w:rsidP="00E17CF0">
      <w:pPr>
        <w:spacing w:line="360" w:lineRule="auto"/>
        <w:rPr>
          <w:rFonts w:eastAsia="Times New Roman" w:cs="Times New Roman"/>
          <w:lang w:eastAsia="es-MX"/>
        </w:rPr>
      </w:pPr>
    </w:p>
    <w:p w14:paraId="649BA4D3" w14:textId="310A40E7" w:rsidR="00CD708E" w:rsidRDefault="00E17CF0" w:rsidP="00CD708E">
      <w:pPr>
        <w:spacing w:line="360" w:lineRule="auto"/>
        <w:rPr>
          <w:rFonts w:eastAsia="Times New Roman" w:cs="Times New Roman"/>
          <w:lang w:eastAsia="es-MX"/>
        </w:rPr>
      </w:pPr>
      <w:r>
        <w:rPr>
          <w:rFonts w:eastAsia="Times New Roman" w:cs="Times New Roman"/>
          <w:lang w:eastAsia="es-MX"/>
        </w:rPr>
        <w:t xml:space="preserve">La educación socioemocional tiene como propósito </w:t>
      </w:r>
      <w:r w:rsidR="00CD708E">
        <w:rPr>
          <w:rFonts w:eastAsia="Times New Roman" w:cs="Times New Roman"/>
          <w:lang w:eastAsia="es-MX"/>
        </w:rPr>
        <w:t>poner</w:t>
      </w:r>
      <w:r w:rsidRPr="00E17CF0">
        <w:rPr>
          <w:rFonts w:eastAsia="Times New Roman" w:cs="Times New Roman"/>
          <w:lang w:eastAsia="es-MX"/>
        </w:rPr>
        <w:t xml:space="preserve">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w:t>
      </w:r>
      <w:r w:rsidR="00CD708E" w:rsidRPr="00CD708E">
        <w:rPr>
          <w:rFonts w:eastAsia="Times New Roman" w:cs="Times New Roman"/>
          <w:lang w:eastAsia="es-MX"/>
        </w:rPr>
        <w:t>rendizaje para alcanzar metas sustantivas y constructivas en la vida.</w:t>
      </w:r>
      <w:r w:rsidR="00CD708E" w:rsidRPr="00E17CF0">
        <w:rPr>
          <w:rFonts w:eastAsia="Times New Roman" w:cs="Times New Roman"/>
          <w:lang w:eastAsia="es-MX"/>
        </w:rPr>
        <w:t xml:space="preserve"> </w:t>
      </w:r>
      <w:r w:rsidR="00CD708E">
        <w:rPr>
          <w:rFonts w:eastAsia="Times New Roman" w:cs="Times New Roman"/>
          <w:lang w:eastAsia="es-MX"/>
        </w:rPr>
        <w:t>[</w:t>
      </w:r>
      <w:r w:rsidR="00CD708E" w:rsidRPr="00E17CF0">
        <w:rPr>
          <w:rFonts w:eastAsia="Times New Roman" w:cs="Times New Roman"/>
          <w:lang w:eastAsia="es-MX"/>
        </w:rPr>
        <w:t xml:space="preserve">(SEP, 2018, p. </w:t>
      </w:r>
      <w:r w:rsidR="00CD708E">
        <w:rPr>
          <w:rFonts w:eastAsia="Times New Roman" w:cs="Times New Roman"/>
          <w:lang w:eastAsia="es-MX"/>
        </w:rPr>
        <w:t>302</w:t>
      </w:r>
      <w:r w:rsidR="00CD708E" w:rsidRPr="00E17CF0">
        <w:rPr>
          <w:rFonts w:eastAsia="Times New Roman" w:cs="Times New Roman"/>
          <w:lang w:eastAsia="es-MX"/>
        </w:rPr>
        <w:t>)]</w:t>
      </w:r>
    </w:p>
    <w:p w14:paraId="7168B103" w14:textId="494F07F2" w:rsidR="00CD708E" w:rsidRPr="00CD708E" w:rsidRDefault="00CD708E" w:rsidP="00CD708E">
      <w:pPr>
        <w:spacing w:line="360" w:lineRule="auto"/>
        <w:rPr>
          <w:rFonts w:eastAsia="Times New Roman" w:cs="Times New Roman"/>
          <w:lang w:eastAsia="es-MX"/>
        </w:rPr>
      </w:pPr>
      <w:r>
        <w:rPr>
          <w:rFonts w:eastAsia="Times New Roman" w:cs="Times New Roman"/>
          <w:lang w:eastAsia="es-MX"/>
        </w:rPr>
        <w:t>Este tipo de educación va de la mano con la colaboración que tienen los padres de familia para brindarles la confianza, buena relación, expresión de emociones, etc.. puesto que si la familia no le da importancia a los sentimientos/emociones que sienten sus hijos , ellos tampoco lo harán aunque la educadora les ayude a hacerlo.</w:t>
      </w:r>
    </w:p>
    <w:p w14:paraId="0FCDF916" w14:textId="420F170E" w:rsidR="00E17CF0" w:rsidRPr="00E17CF0" w:rsidRDefault="00E17CF0" w:rsidP="00E17CF0">
      <w:pPr>
        <w:rPr>
          <w:rFonts w:eastAsia="Times New Roman" w:cs="Times New Roman"/>
          <w:lang w:eastAsia="es-MX"/>
        </w:rPr>
      </w:pPr>
    </w:p>
    <w:p w14:paraId="5EB3EBA8" w14:textId="77777777" w:rsidR="00E17CF0" w:rsidRDefault="00E17CF0" w:rsidP="00E17CF0">
      <w:pPr>
        <w:spacing w:line="360" w:lineRule="auto"/>
        <w:rPr>
          <w:rFonts w:eastAsia="Times New Roman" w:cs="Times New Roman"/>
          <w:lang w:eastAsia="es-MX"/>
        </w:rPr>
      </w:pPr>
    </w:p>
    <w:p w14:paraId="1647F76E" w14:textId="77777777" w:rsidR="00E17CF0" w:rsidRPr="00E17CF0" w:rsidRDefault="00E17CF0" w:rsidP="00E17CF0">
      <w:pPr>
        <w:spacing w:line="360" w:lineRule="auto"/>
        <w:rPr>
          <w:rFonts w:eastAsia="Times New Roman" w:cs="Times New Roman"/>
          <w:lang w:eastAsia="es-MX"/>
        </w:rPr>
      </w:pPr>
    </w:p>
    <w:p w14:paraId="332B5F8A" w14:textId="3FA6EA41" w:rsidR="00E17CF0" w:rsidRPr="00E17CF0" w:rsidRDefault="00E17CF0" w:rsidP="00E17CF0">
      <w:pPr>
        <w:rPr>
          <w:rFonts w:eastAsia="Times New Roman" w:cs="Times New Roman"/>
          <w:lang w:eastAsia="es-MX"/>
        </w:rPr>
      </w:pPr>
    </w:p>
    <w:p w14:paraId="40CA0BE6" w14:textId="77777777" w:rsidR="00E17CF0" w:rsidRPr="00086CF0" w:rsidRDefault="00E17CF0" w:rsidP="00E17CF0">
      <w:pPr>
        <w:spacing w:line="360" w:lineRule="auto"/>
        <w:rPr>
          <w:rFonts w:eastAsia="Times New Roman" w:cs="Times New Roman"/>
          <w:lang w:eastAsia="es-MX"/>
        </w:rPr>
      </w:pPr>
    </w:p>
    <w:p w14:paraId="02C6FE5B" w14:textId="77777777" w:rsidR="00086CF0" w:rsidRPr="00086CF0" w:rsidRDefault="00086CF0" w:rsidP="00086CF0">
      <w:pPr>
        <w:spacing w:line="360" w:lineRule="auto"/>
      </w:pPr>
    </w:p>
    <w:sectPr w:rsidR="00086CF0" w:rsidRPr="00086CF0" w:rsidSect="005344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Cuerpo en alfa">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F0"/>
    <w:rsid w:val="00086CF0"/>
    <w:rsid w:val="00534401"/>
    <w:rsid w:val="006C3DCE"/>
    <w:rsid w:val="00A75AF6"/>
    <w:rsid w:val="00CD708E"/>
    <w:rsid w:val="00DE2A05"/>
    <w:rsid w:val="00E17CF0"/>
    <w:rsid w:val="00FC32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C1106BF"/>
  <w15:chartTrackingRefBased/>
  <w15:docId w15:val="{666D9CB8-EDC6-5F43-9392-79487C2D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Cuerpo en alfa"/>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2915">
      <w:bodyDiv w:val="1"/>
      <w:marLeft w:val="0"/>
      <w:marRight w:val="0"/>
      <w:marTop w:val="0"/>
      <w:marBottom w:val="0"/>
      <w:divBdr>
        <w:top w:val="none" w:sz="0" w:space="0" w:color="auto"/>
        <w:left w:val="none" w:sz="0" w:space="0" w:color="auto"/>
        <w:bottom w:val="none" w:sz="0" w:space="0" w:color="auto"/>
        <w:right w:val="none" w:sz="0" w:space="0" w:color="auto"/>
      </w:divBdr>
    </w:div>
    <w:div w:id="518005126">
      <w:bodyDiv w:val="1"/>
      <w:marLeft w:val="0"/>
      <w:marRight w:val="0"/>
      <w:marTop w:val="0"/>
      <w:marBottom w:val="0"/>
      <w:divBdr>
        <w:top w:val="none" w:sz="0" w:space="0" w:color="auto"/>
        <w:left w:val="none" w:sz="0" w:space="0" w:color="auto"/>
        <w:bottom w:val="none" w:sz="0" w:space="0" w:color="auto"/>
        <w:right w:val="none" w:sz="0" w:space="0" w:color="auto"/>
      </w:divBdr>
    </w:div>
    <w:div w:id="561646840">
      <w:bodyDiv w:val="1"/>
      <w:marLeft w:val="0"/>
      <w:marRight w:val="0"/>
      <w:marTop w:val="0"/>
      <w:marBottom w:val="0"/>
      <w:divBdr>
        <w:top w:val="none" w:sz="0" w:space="0" w:color="auto"/>
        <w:left w:val="none" w:sz="0" w:space="0" w:color="auto"/>
        <w:bottom w:val="none" w:sz="0" w:space="0" w:color="auto"/>
        <w:right w:val="none" w:sz="0" w:space="0" w:color="auto"/>
      </w:divBdr>
    </w:div>
    <w:div w:id="668873993">
      <w:bodyDiv w:val="1"/>
      <w:marLeft w:val="0"/>
      <w:marRight w:val="0"/>
      <w:marTop w:val="0"/>
      <w:marBottom w:val="0"/>
      <w:divBdr>
        <w:top w:val="none" w:sz="0" w:space="0" w:color="auto"/>
        <w:left w:val="none" w:sz="0" w:space="0" w:color="auto"/>
        <w:bottom w:val="none" w:sz="0" w:space="0" w:color="auto"/>
        <w:right w:val="none" w:sz="0" w:space="0" w:color="auto"/>
      </w:divBdr>
    </w:div>
    <w:div w:id="1145270051">
      <w:bodyDiv w:val="1"/>
      <w:marLeft w:val="0"/>
      <w:marRight w:val="0"/>
      <w:marTop w:val="0"/>
      <w:marBottom w:val="0"/>
      <w:divBdr>
        <w:top w:val="none" w:sz="0" w:space="0" w:color="auto"/>
        <w:left w:val="none" w:sz="0" w:space="0" w:color="auto"/>
        <w:bottom w:val="none" w:sz="0" w:space="0" w:color="auto"/>
        <w:right w:val="none" w:sz="0" w:space="0" w:color="auto"/>
      </w:divBdr>
    </w:div>
    <w:div w:id="1646354119">
      <w:bodyDiv w:val="1"/>
      <w:marLeft w:val="0"/>
      <w:marRight w:val="0"/>
      <w:marTop w:val="0"/>
      <w:marBottom w:val="0"/>
      <w:divBdr>
        <w:top w:val="none" w:sz="0" w:space="0" w:color="auto"/>
        <w:left w:val="none" w:sz="0" w:space="0" w:color="auto"/>
        <w:bottom w:val="none" w:sz="0" w:space="0" w:color="auto"/>
        <w:right w:val="none" w:sz="0" w:space="0" w:color="auto"/>
      </w:divBdr>
    </w:div>
    <w:div w:id="17779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592</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YOLANDA SONORA MONTALVO</dc:creator>
  <cp:keywords/>
  <dc:description/>
  <cp:lastModifiedBy>LEYDA YOLANDA SONORA MONTALVO</cp:lastModifiedBy>
  <cp:revision>1</cp:revision>
  <dcterms:created xsi:type="dcterms:W3CDTF">2021-03-22T04:02:00Z</dcterms:created>
  <dcterms:modified xsi:type="dcterms:W3CDTF">2021-03-22T04:30:00Z</dcterms:modified>
</cp:coreProperties>
</file>